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50C61E" w14:textId="77777777" w:rsidR="00096020" w:rsidRDefault="00096020" w:rsidP="00096020">
      <w:pPr>
        <w:widowControl/>
        <w:spacing w:after="160" w:line="259" w:lineRule="auto"/>
        <w:jc w:val="center"/>
        <w:rPr>
          <w:rFonts w:ascii="CamberW04-Regular" w:hAnsi="CamberW04-Regular" w:cstheme="majorHAnsi"/>
          <w:color w:val="F2F2F2" w:themeColor="background1" w:themeShade="F2"/>
          <w:sz w:val="30"/>
          <w:szCs w:val="36"/>
          <w:lang w:eastAsia="tr-TR"/>
        </w:rPr>
      </w:pPr>
      <w:bookmarkStart w:id="0" w:name="_Toc39742566"/>
      <w:r w:rsidRPr="002F3213">
        <w:rPr>
          <w:rFonts w:ascii="CamberW04-Regular" w:hAnsi="CamberW04-Regular" w:cstheme="majorHAnsi"/>
          <w:color w:val="F2F2F2" w:themeColor="background1" w:themeShade="F2"/>
          <w:sz w:val="30"/>
          <w:szCs w:val="36"/>
          <w:lang w:eastAsia="tr-TR"/>
        </w:rPr>
        <w:drawing>
          <wp:anchor distT="0" distB="0" distL="114300" distR="114300" simplePos="0" relativeHeight="251668480" behindDoc="1" locked="0" layoutInCell="1" allowOverlap="1" wp14:anchorId="771EBA54" wp14:editId="4BE8A688">
            <wp:simplePos x="0" y="0"/>
            <wp:positionH relativeFrom="page">
              <wp:align>center</wp:align>
            </wp:positionH>
            <wp:positionV relativeFrom="paragraph">
              <wp:posOffset>-657225</wp:posOffset>
            </wp:positionV>
            <wp:extent cx="6960581" cy="9666994"/>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60581" cy="9666994"/>
                    </a:xfrm>
                    <a:prstGeom prst="rect">
                      <a:avLst/>
                    </a:prstGeom>
                    <a:noFill/>
                  </pic:spPr>
                </pic:pic>
              </a:graphicData>
            </a:graphic>
            <wp14:sizeRelH relativeFrom="page">
              <wp14:pctWidth>0</wp14:pctWidth>
            </wp14:sizeRelH>
            <wp14:sizeRelV relativeFrom="page">
              <wp14:pctHeight>0</wp14:pctHeight>
            </wp14:sizeRelV>
          </wp:anchor>
        </w:drawing>
      </w:r>
    </w:p>
    <w:p w14:paraId="22B4B4AA" w14:textId="77777777" w:rsidR="00096020" w:rsidRDefault="00096020" w:rsidP="00096020">
      <w:pPr>
        <w:widowControl/>
        <w:spacing w:after="160" w:line="259" w:lineRule="auto"/>
        <w:jc w:val="center"/>
        <w:rPr>
          <w:rFonts w:ascii="CamberW04-Regular" w:hAnsi="CamberW04-Regular" w:cstheme="majorHAnsi"/>
        </w:rPr>
      </w:pPr>
    </w:p>
    <w:p w14:paraId="1A10BDD2" w14:textId="77777777" w:rsidR="00096020" w:rsidRDefault="00096020" w:rsidP="00096020">
      <w:pPr>
        <w:widowControl/>
        <w:spacing w:after="160" w:line="259" w:lineRule="auto"/>
        <w:jc w:val="center"/>
        <w:rPr>
          <w:rFonts w:ascii="CamberW04-Regular" w:hAnsi="CamberW04-Regular" w:cstheme="majorHAnsi"/>
        </w:rPr>
      </w:pPr>
    </w:p>
    <w:p w14:paraId="615031D3" w14:textId="77777777" w:rsidR="00096020" w:rsidRDefault="00096020" w:rsidP="00096020">
      <w:pPr>
        <w:widowControl/>
        <w:spacing w:after="160" w:line="259" w:lineRule="auto"/>
        <w:jc w:val="center"/>
        <w:rPr>
          <w:rFonts w:ascii="CamberW04-Regular" w:hAnsi="CamberW04-Regular" w:cstheme="majorHAnsi"/>
        </w:rPr>
      </w:pPr>
    </w:p>
    <w:p w14:paraId="44456A61" w14:textId="77777777" w:rsidR="00096020" w:rsidRDefault="00096020" w:rsidP="00096020">
      <w:pPr>
        <w:widowControl/>
        <w:spacing w:after="160" w:line="259" w:lineRule="auto"/>
        <w:jc w:val="center"/>
        <w:rPr>
          <w:rFonts w:ascii="CamberW04-Regular" w:hAnsi="CamberW04-Regular" w:cstheme="majorHAnsi"/>
        </w:rPr>
      </w:pPr>
    </w:p>
    <w:p w14:paraId="730FB21A" w14:textId="77777777" w:rsidR="00096020" w:rsidRDefault="00096020" w:rsidP="00096020">
      <w:pPr>
        <w:widowControl/>
        <w:spacing w:after="160" w:line="259" w:lineRule="auto"/>
        <w:jc w:val="center"/>
        <w:rPr>
          <w:rFonts w:ascii="CamberW04-Regular" w:hAnsi="CamberW04-Regular" w:cstheme="majorHAnsi"/>
        </w:rPr>
      </w:pPr>
    </w:p>
    <w:p w14:paraId="2AA82BA6" w14:textId="77777777" w:rsidR="00096020" w:rsidRDefault="00096020" w:rsidP="00096020">
      <w:pPr>
        <w:widowControl/>
        <w:spacing w:after="160" w:line="259" w:lineRule="auto"/>
        <w:jc w:val="center"/>
        <w:rPr>
          <w:rFonts w:ascii="CamberW04-Regular" w:hAnsi="CamberW04-Regular" w:cstheme="majorHAnsi"/>
        </w:rPr>
      </w:pPr>
    </w:p>
    <w:p w14:paraId="470A0D37" w14:textId="77777777" w:rsidR="00096020" w:rsidRDefault="00096020" w:rsidP="00096020">
      <w:pPr>
        <w:widowControl/>
        <w:spacing w:after="160" w:line="259" w:lineRule="auto"/>
        <w:jc w:val="center"/>
        <w:rPr>
          <w:rFonts w:ascii="CamberW04-Regular" w:hAnsi="CamberW04-Regular" w:cstheme="majorHAnsi"/>
        </w:rPr>
      </w:pPr>
    </w:p>
    <w:p w14:paraId="7932B4A8" w14:textId="77777777" w:rsidR="00096020" w:rsidRDefault="00096020" w:rsidP="00096020">
      <w:pPr>
        <w:widowControl/>
        <w:spacing w:after="160" w:line="259" w:lineRule="auto"/>
        <w:jc w:val="center"/>
        <w:rPr>
          <w:rFonts w:ascii="CamberW04-Regular" w:hAnsi="CamberW04-Regular" w:cstheme="majorHAnsi"/>
        </w:rPr>
      </w:pPr>
    </w:p>
    <w:p w14:paraId="03F1382B" w14:textId="77777777" w:rsidR="00096020" w:rsidRDefault="00096020" w:rsidP="00096020">
      <w:pPr>
        <w:widowControl/>
        <w:spacing w:after="160" w:line="259" w:lineRule="auto"/>
        <w:jc w:val="center"/>
        <w:rPr>
          <w:rFonts w:ascii="CamberW04-Regular" w:hAnsi="CamberW04-Regular" w:cstheme="majorHAnsi"/>
        </w:rPr>
      </w:pPr>
    </w:p>
    <w:p w14:paraId="40960A5D" w14:textId="77777777" w:rsidR="00096020" w:rsidRDefault="00096020" w:rsidP="00096020">
      <w:pPr>
        <w:widowControl/>
        <w:spacing w:after="160" w:line="259" w:lineRule="auto"/>
        <w:jc w:val="center"/>
        <w:rPr>
          <w:rFonts w:ascii="CamberW04-Regular" w:hAnsi="CamberW04-Regular" w:cstheme="majorHAnsi"/>
        </w:rPr>
      </w:pPr>
    </w:p>
    <w:p w14:paraId="60137D37" w14:textId="77777777" w:rsidR="00096020" w:rsidRDefault="00096020" w:rsidP="00096020">
      <w:pPr>
        <w:widowControl/>
        <w:spacing w:after="160" w:line="259" w:lineRule="auto"/>
        <w:jc w:val="center"/>
        <w:rPr>
          <w:rFonts w:ascii="CamberW04-Regular" w:hAnsi="CamberW04-Regular" w:cstheme="majorHAnsi"/>
        </w:rPr>
      </w:pPr>
    </w:p>
    <w:p w14:paraId="7CD2EDC6" w14:textId="77777777" w:rsidR="00096020" w:rsidRPr="00096020" w:rsidRDefault="00096020" w:rsidP="00096020">
      <w:pPr>
        <w:widowControl/>
        <w:spacing w:after="160" w:line="259" w:lineRule="auto"/>
        <w:jc w:val="center"/>
        <w:rPr>
          <w:rFonts w:ascii="Times New Roman" w:hAnsi="Times New Roman" w:cs="Times New Roman"/>
          <w:color w:val="FFFFFF" w:themeColor="background1"/>
          <w:sz w:val="40"/>
          <w:szCs w:val="40"/>
        </w:rPr>
      </w:pPr>
      <w:r w:rsidRPr="00096020">
        <w:rPr>
          <w:rFonts w:ascii="Times New Roman" w:hAnsi="Times New Roman" w:cs="Times New Roman"/>
          <w:color w:val="FFFFFF" w:themeColor="background1"/>
          <w:sz w:val="40"/>
          <w:szCs w:val="40"/>
        </w:rPr>
        <w:t>YENİ MEDYA VE İLETİŞİM BÖLÜMÜ</w:t>
      </w:r>
    </w:p>
    <w:p w14:paraId="4F9BCE69" w14:textId="46871F7C" w:rsidR="00431AA6" w:rsidRDefault="00096020" w:rsidP="00096020">
      <w:pPr>
        <w:widowControl/>
        <w:spacing w:after="160" w:line="259" w:lineRule="auto"/>
        <w:jc w:val="center"/>
        <w:rPr>
          <w:rFonts w:ascii="CamberW04-Regular" w:hAnsi="CamberW04-Regular" w:cstheme="majorHAnsi"/>
        </w:rPr>
      </w:pPr>
      <w:r w:rsidRPr="00096020">
        <w:rPr>
          <w:rFonts w:ascii="Times New Roman" w:hAnsi="Times New Roman" w:cs="Times New Roman"/>
          <w:color w:val="FFFFFF" w:themeColor="background1"/>
          <w:sz w:val="40"/>
          <w:szCs w:val="40"/>
        </w:rPr>
        <w:t>2021 YILI KURUM İÇİ DEĞERLENDİRME RAPORU</w:t>
      </w:r>
      <w:r w:rsidR="00431AA6">
        <w:rPr>
          <w:rFonts w:ascii="CamberW04-Regular" w:hAnsi="CamberW04-Regular" w:cstheme="majorHAnsi"/>
        </w:rPr>
        <w:br w:type="page"/>
      </w:r>
    </w:p>
    <w:p w14:paraId="146B1085" w14:textId="77777777" w:rsidR="00E86EA1" w:rsidRPr="00DD29F2" w:rsidRDefault="00E86EA1" w:rsidP="00E86EA1">
      <w:pPr>
        <w:ind w:right="63"/>
        <w:jc w:val="both"/>
        <w:rPr>
          <w:rFonts w:ascii="CamberW04-Regular" w:hAnsi="CamberW04-Regular" w:cstheme="majorHAnsi"/>
        </w:rPr>
      </w:pPr>
    </w:p>
    <w:sdt>
      <w:sdtPr>
        <w:rPr>
          <w:rFonts w:ascii="CamberW04-Regular" w:eastAsiaTheme="minorHAnsi" w:hAnsi="CamberW04-Regular" w:cstheme="minorBidi"/>
          <w:color w:val="000000"/>
          <w:spacing w:val="0"/>
          <w:sz w:val="22"/>
          <w:szCs w:val="22"/>
          <w14:textFill>
            <w14:solidFill>
              <w14:srgbClr w14:val="000000">
                <w14:lumMod w14:val="75000"/>
              </w14:srgbClr>
            </w14:solidFill>
          </w14:textFill>
        </w:rPr>
        <w:id w:val="-1438752546"/>
        <w:docPartObj>
          <w:docPartGallery w:val="Table of Contents"/>
          <w:docPartUnique/>
        </w:docPartObj>
      </w:sdtPr>
      <w:sdtEndPr>
        <w:rPr>
          <w:b/>
          <w:bCs/>
        </w:rPr>
      </w:sdtEndPr>
      <w:sdtContent>
        <w:p w14:paraId="0B95AA12" w14:textId="0C5A53C7" w:rsidR="00390F67" w:rsidRPr="00DD29F2" w:rsidRDefault="00390F67" w:rsidP="007535E5">
          <w:pPr>
            <w:pStyle w:val="TBal"/>
            <w:rPr>
              <w:rFonts w:ascii="CamberW04-Regular" w:hAnsi="CamberW04-Regular"/>
            </w:rPr>
          </w:pPr>
          <w:r w:rsidRPr="00DD29F2">
            <w:rPr>
              <w:rFonts w:ascii="CamberW04-Regular" w:hAnsi="CamberW04-Regular"/>
            </w:rPr>
            <w:t xml:space="preserve">İçindekiler </w:t>
          </w:r>
        </w:p>
        <w:p w14:paraId="4FE7E951" w14:textId="76D11CC5" w:rsidR="00DD29F2" w:rsidRPr="00DD29F2" w:rsidRDefault="00390F67">
          <w:pPr>
            <w:pStyle w:val="T1"/>
            <w:tabs>
              <w:tab w:val="right" w:leader="dot" w:pos="9358"/>
            </w:tabs>
            <w:rPr>
              <w:rFonts w:ascii="CamberW04-Regular" w:eastAsiaTheme="minorEastAsia" w:hAnsi="CamberW04-Regular"/>
              <w:b w:val="0"/>
              <w:bCs w:val="0"/>
              <w:noProof/>
              <w:lang w:eastAsia="tr-TR"/>
            </w:rPr>
          </w:pPr>
          <w:r w:rsidRPr="00DD29F2">
            <w:rPr>
              <w:rFonts w:ascii="CamberW04-Regular" w:hAnsi="CamberW04-Regular" w:cstheme="minorHAnsi"/>
              <w:sz w:val="24"/>
              <w:szCs w:val="24"/>
            </w:rPr>
            <w:fldChar w:fldCharType="begin"/>
          </w:r>
          <w:r w:rsidRPr="00DD29F2">
            <w:rPr>
              <w:rFonts w:ascii="CamberW04-Regular" w:hAnsi="CamberW04-Regular" w:cstheme="minorHAnsi"/>
              <w:sz w:val="24"/>
              <w:szCs w:val="24"/>
            </w:rPr>
            <w:instrText xml:space="preserve"> TOC \o "1-2" \h \z \u </w:instrText>
          </w:r>
          <w:r w:rsidRPr="00DD29F2">
            <w:rPr>
              <w:rFonts w:ascii="CamberW04-Regular" w:hAnsi="CamberW04-Regular" w:cstheme="minorHAnsi"/>
              <w:sz w:val="24"/>
              <w:szCs w:val="24"/>
            </w:rPr>
            <w:fldChar w:fldCharType="separate"/>
          </w:r>
        </w:p>
        <w:p w14:paraId="0EEEA2DE" w14:textId="3DE2D9F4" w:rsidR="00DD29F2" w:rsidRPr="00DD29F2" w:rsidRDefault="00096020">
          <w:pPr>
            <w:pStyle w:val="T1"/>
            <w:tabs>
              <w:tab w:val="right" w:leader="dot" w:pos="9358"/>
            </w:tabs>
            <w:rPr>
              <w:rFonts w:ascii="CamberW04-Regular" w:eastAsiaTheme="minorEastAsia" w:hAnsi="CamberW04-Regular"/>
              <w:b w:val="0"/>
              <w:bCs w:val="0"/>
              <w:noProof/>
              <w:lang w:eastAsia="tr-TR"/>
            </w:rPr>
          </w:pPr>
          <w:hyperlink w:anchor="_Toc88555832" w:history="1">
            <w:r w:rsidR="00DD29F2" w:rsidRPr="00DD29F2">
              <w:rPr>
                <w:rStyle w:val="Kpr"/>
                <w:rFonts w:ascii="CamberW04-Regular" w:hAnsi="CamberW04-Regular"/>
                <w:noProof/>
              </w:rPr>
              <w:t>GENEL BİLGİLER</w:t>
            </w:r>
            <w:r w:rsidR="00DD29F2" w:rsidRPr="00DD29F2">
              <w:rPr>
                <w:rFonts w:ascii="CamberW04-Regular" w:hAnsi="CamberW04-Regular"/>
                <w:noProof/>
                <w:webHidden/>
              </w:rPr>
              <w:tab/>
            </w:r>
            <w:r w:rsidR="00DD29F2">
              <w:rPr>
                <w:rFonts w:ascii="CamberW04-Regular" w:hAnsi="CamberW04-Regular"/>
                <w:noProof/>
                <w:webHidden/>
              </w:rPr>
              <w:t>3</w:t>
            </w:r>
          </w:hyperlink>
        </w:p>
        <w:p w14:paraId="73EADB56" w14:textId="73C8535D" w:rsidR="00DD29F2" w:rsidRPr="00DD29F2" w:rsidRDefault="00096020">
          <w:pPr>
            <w:pStyle w:val="T2"/>
            <w:tabs>
              <w:tab w:val="right" w:leader="dot" w:pos="9358"/>
            </w:tabs>
            <w:rPr>
              <w:rFonts w:ascii="CamberW04-Regular" w:eastAsiaTheme="minorEastAsia" w:hAnsi="CamberW04-Regular"/>
              <w:b w:val="0"/>
              <w:bCs w:val="0"/>
              <w:noProof/>
              <w:lang w:eastAsia="tr-TR"/>
            </w:rPr>
          </w:pPr>
          <w:hyperlink w:anchor="_Toc88555833" w:history="1">
            <w:r w:rsidR="00DD29F2" w:rsidRPr="00DD29F2">
              <w:rPr>
                <w:rStyle w:val="Kpr"/>
                <w:rFonts w:ascii="CamberW04-Regular" w:hAnsi="CamberW04-Regular" w:cs="Calibri"/>
                <w:noProof/>
              </w:rPr>
              <w:t>Gi</w:t>
            </w:r>
            <w:r w:rsidR="00DD29F2" w:rsidRPr="00DD29F2">
              <w:rPr>
                <w:rStyle w:val="Kpr"/>
                <w:rFonts w:ascii="CamberW04-Regular" w:hAnsi="CamberW04-Regular" w:cs="Calibri"/>
                <w:noProof/>
                <w:spacing w:val="-3"/>
              </w:rPr>
              <w:t>r</w:t>
            </w:r>
            <w:r w:rsidR="00DD29F2" w:rsidRPr="00DD29F2">
              <w:rPr>
                <w:rStyle w:val="Kpr"/>
                <w:rFonts w:ascii="CamberW04-Regular" w:hAnsi="CamberW04-Regular" w:cs="Calibri"/>
                <w:noProof/>
              </w:rPr>
              <w:t>iş</w:t>
            </w:r>
            <w:r w:rsidR="00DD29F2" w:rsidRPr="00DD29F2">
              <w:rPr>
                <w:rFonts w:ascii="CamberW04-Regular" w:hAnsi="CamberW04-Regular"/>
                <w:noProof/>
                <w:webHidden/>
              </w:rPr>
              <w:tab/>
            </w:r>
            <w:r w:rsidR="00DD29F2" w:rsidRPr="00DD29F2">
              <w:rPr>
                <w:rFonts w:ascii="CamberW04-Regular" w:hAnsi="CamberW04-Regular"/>
                <w:noProof/>
                <w:webHidden/>
              </w:rPr>
              <w:fldChar w:fldCharType="begin"/>
            </w:r>
            <w:r w:rsidR="00DD29F2" w:rsidRPr="00DD29F2">
              <w:rPr>
                <w:rFonts w:ascii="CamberW04-Regular" w:hAnsi="CamberW04-Regular"/>
                <w:noProof/>
                <w:webHidden/>
              </w:rPr>
              <w:instrText xml:space="preserve"> PAGEREF _Toc88555833 \h </w:instrText>
            </w:r>
            <w:r w:rsidR="00DD29F2" w:rsidRPr="00DD29F2">
              <w:rPr>
                <w:rFonts w:ascii="CamberW04-Regular" w:hAnsi="CamberW04-Regular"/>
                <w:noProof/>
                <w:webHidden/>
              </w:rPr>
            </w:r>
            <w:r w:rsidR="00DD29F2" w:rsidRPr="00DD29F2">
              <w:rPr>
                <w:rFonts w:ascii="CamberW04-Regular" w:hAnsi="CamberW04-Regular"/>
                <w:noProof/>
                <w:webHidden/>
              </w:rPr>
              <w:fldChar w:fldCharType="separate"/>
            </w:r>
            <w:r w:rsidR="00A338F9">
              <w:rPr>
                <w:rFonts w:ascii="CamberW04-Regular" w:hAnsi="CamberW04-Regular"/>
                <w:noProof/>
                <w:webHidden/>
              </w:rPr>
              <w:t>3</w:t>
            </w:r>
            <w:r w:rsidR="00DD29F2" w:rsidRPr="00DD29F2">
              <w:rPr>
                <w:rFonts w:ascii="CamberW04-Regular" w:hAnsi="CamberW04-Regular"/>
                <w:noProof/>
                <w:webHidden/>
              </w:rPr>
              <w:fldChar w:fldCharType="end"/>
            </w:r>
          </w:hyperlink>
        </w:p>
        <w:p w14:paraId="13ED7765" w14:textId="71E64A29" w:rsidR="00DD29F2" w:rsidRPr="00DD29F2" w:rsidRDefault="00096020">
          <w:pPr>
            <w:pStyle w:val="T2"/>
            <w:tabs>
              <w:tab w:val="right" w:leader="dot" w:pos="9358"/>
            </w:tabs>
            <w:rPr>
              <w:rFonts w:ascii="CamberW04-Regular" w:eastAsiaTheme="minorEastAsia" w:hAnsi="CamberW04-Regular"/>
              <w:b w:val="0"/>
              <w:bCs w:val="0"/>
              <w:noProof/>
              <w:lang w:eastAsia="tr-TR"/>
            </w:rPr>
          </w:pPr>
          <w:hyperlink w:anchor="_Toc88555834" w:history="1">
            <w:r w:rsidR="00DD29F2" w:rsidRPr="00DD29F2">
              <w:rPr>
                <w:rStyle w:val="Kpr"/>
                <w:rFonts w:ascii="CamberW04-Regular" w:hAnsi="CamberW04-Regular" w:cs="Calibri"/>
                <w:noProof/>
              </w:rPr>
              <w:t>Amaç</w:t>
            </w:r>
            <w:r w:rsidR="00DD29F2" w:rsidRPr="00DD29F2">
              <w:rPr>
                <w:rFonts w:ascii="CamberW04-Regular" w:hAnsi="CamberW04-Regular"/>
                <w:noProof/>
                <w:webHidden/>
              </w:rPr>
              <w:tab/>
            </w:r>
            <w:r w:rsidR="00DD29F2" w:rsidRPr="00DD29F2">
              <w:rPr>
                <w:rFonts w:ascii="CamberW04-Regular" w:hAnsi="CamberW04-Regular"/>
                <w:noProof/>
                <w:webHidden/>
              </w:rPr>
              <w:fldChar w:fldCharType="begin"/>
            </w:r>
            <w:r w:rsidR="00DD29F2" w:rsidRPr="00DD29F2">
              <w:rPr>
                <w:rFonts w:ascii="CamberW04-Regular" w:hAnsi="CamberW04-Regular"/>
                <w:noProof/>
                <w:webHidden/>
              </w:rPr>
              <w:instrText xml:space="preserve"> PAGEREF _Toc88555834 \h </w:instrText>
            </w:r>
            <w:r w:rsidR="00DD29F2" w:rsidRPr="00DD29F2">
              <w:rPr>
                <w:rFonts w:ascii="CamberW04-Regular" w:hAnsi="CamberW04-Regular"/>
                <w:noProof/>
                <w:webHidden/>
              </w:rPr>
            </w:r>
            <w:r w:rsidR="00DD29F2" w:rsidRPr="00DD29F2">
              <w:rPr>
                <w:rFonts w:ascii="CamberW04-Regular" w:hAnsi="CamberW04-Regular"/>
                <w:noProof/>
                <w:webHidden/>
              </w:rPr>
              <w:fldChar w:fldCharType="separate"/>
            </w:r>
            <w:r w:rsidR="00A338F9">
              <w:rPr>
                <w:rFonts w:ascii="CamberW04-Regular" w:hAnsi="CamberW04-Regular"/>
                <w:noProof/>
                <w:webHidden/>
              </w:rPr>
              <w:t>3</w:t>
            </w:r>
            <w:r w:rsidR="00DD29F2" w:rsidRPr="00DD29F2">
              <w:rPr>
                <w:rFonts w:ascii="CamberW04-Regular" w:hAnsi="CamberW04-Regular"/>
                <w:noProof/>
                <w:webHidden/>
              </w:rPr>
              <w:fldChar w:fldCharType="end"/>
            </w:r>
          </w:hyperlink>
        </w:p>
        <w:p w14:paraId="180A08A1" w14:textId="6C746FC3" w:rsidR="00DD29F2" w:rsidRPr="00DD29F2" w:rsidRDefault="00096020">
          <w:pPr>
            <w:pStyle w:val="T2"/>
            <w:tabs>
              <w:tab w:val="right" w:leader="dot" w:pos="9358"/>
            </w:tabs>
            <w:rPr>
              <w:rFonts w:ascii="CamberW04-Regular" w:eastAsiaTheme="minorEastAsia" w:hAnsi="CamberW04-Regular"/>
              <w:b w:val="0"/>
              <w:bCs w:val="0"/>
              <w:noProof/>
              <w:lang w:eastAsia="tr-TR"/>
            </w:rPr>
          </w:pPr>
          <w:hyperlink w:anchor="_Toc88555835" w:history="1">
            <w:r w:rsidR="00DD29F2" w:rsidRPr="00DD29F2">
              <w:rPr>
                <w:rStyle w:val="Kpr"/>
                <w:rFonts w:ascii="CamberW04-Regular" w:hAnsi="CamberW04-Regular" w:cs="Calibri"/>
                <w:noProof/>
              </w:rPr>
              <w:t>İçe</w:t>
            </w:r>
            <w:r w:rsidR="00DD29F2" w:rsidRPr="00DD29F2">
              <w:rPr>
                <w:rStyle w:val="Kpr"/>
                <w:rFonts w:ascii="CamberW04-Regular" w:hAnsi="CamberW04-Regular" w:cs="Calibri"/>
                <w:noProof/>
                <w:spacing w:val="-2"/>
              </w:rPr>
              <w:t>r</w:t>
            </w:r>
            <w:r w:rsidR="00DD29F2" w:rsidRPr="00DD29F2">
              <w:rPr>
                <w:rStyle w:val="Kpr"/>
                <w:rFonts w:ascii="CamberW04-Regular" w:hAnsi="CamberW04-Regular" w:cs="Calibri"/>
                <w:noProof/>
              </w:rPr>
              <w:t>ik</w:t>
            </w:r>
            <w:r w:rsidR="00DD29F2" w:rsidRPr="00DD29F2">
              <w:rPr>
                <w:rFonts w:ascii="CamberW04-Regular" w:hAnsi="CamberW04-Regular"/>
                <w:noProof/>
                <w:webHidden/>
              </w:rPr>
              <w:tab/>
            </w:r>
            <w:r w:rsidR="00DD29F2" w:rsidRPr="00DD29F2">
              <w:rPr>
                <w:rFonts w:ascii="CamberW04-Regular" w:hAnsi="CamberW04-Regular"/>
                <w:noProof/>
                <w:webHidden/>
              </w:rPr>
              <w:fldChar w:fldCharType="begin"/>
            </w:r>
            <w:r w:rsidR="00DD29F2" w:rsidRPr="00DD29F2">
              <w:rPr>
                <w:rFonts w:ascii="CamberW04-Regular" w:hAnsi="CamberW04-Regular"/>
                <w:noProof/>
                <w:webHidden/>
              </w:rPr>
              <w:instrText xml:space="preserve"> PAGEREF _Toc88555835 \h </w:instrText>
            </w:r>
            <w:r w:rsidR="00DD29F2" w:rsidRPr="00DD29F2">
              <w:rPr>
                <w:rFonts w:ascii="CamberW04-Regular" w:hAnsi="CamberW04-Regular"/>
                <w:noProof/>
                <w:webHidden/>
              </w:rPr>
            </w:r>
            <w:r w:rsidR="00DD29F2" w:rsidRPr="00DD29F2">
              <w:rPr>
                <w:rFonts w:ascii="CamberW04-Regular" w:hAnsi="CamberW04-Regular"/>
                <w:noProof/>
                <w:webHidden/>
              </w:rPr>
              <w:fldChar w:fldCharType="separate"/>
            </w:r>
            <w:r w:rsidR="00A338F9">
              <w:rPr>
                <w:rFonts w:ascii="CamberW04-Regular" w:hAnsi="CamberW04-Regular"/>
                <w:noProof/>
                <w:webHidden/>
              </w:rPr>
              <w:t>3</w:t>
            </w:r>
            <w:r w:rsidR="00DD29F2" w:rsidRPr="00DD29F2">
              <w:rPr>
                <w:rFonts w:ascii="CamberW04-Regular" w:hAnsi="CamberW04-Regular"/>
                <w:noProof/>
                <w:webHidden/>
              </w:rPr>
              <w:fldChar w:fldCharType="end"/>
            </w:r>
          </w:hyperlink>
        </w:p>
        <w:p w14:paraId="53F9BF09" w14:textId="28EF19B6" w:rsidR="00DD29F2" w:rsidRPr="00DD29F2" w:rsidRDefault="00096020">
          <w:pPr>
            <w:pStyle w:val="T2"/>
            <w:tabs>
              <w:tab w:val="right" w:leader="dot" w:pos="9358"/>
            </w:tabs>
            <w:rPr>
              <w:rFonts w:ascii="CamberW04-Regular" w:eastAsiaTheme="minorEastAsia" w:hAnsi="CamberW04-Regular"/>
              <w:b w:val="0"/>
              <w:bCs w:val="0"/>
              <w:noProof/>
              <w:lang w:eastAsia="tr-TR"/>
            </w:rPr>
          </w:pPr>
          <w:hyperlink w:anchor="_Toc88555836" w:history="1">
            <w:r w:rsidR="00DD29F2" w:rsidRPr="00DD29F2">
              <w:rPr>
                <w:rStyle w:val="Kpr"/>
                <w:rFonts w:ascii="CamberW04-Regular" w:hAnsi="CamberW04-Regular" w:cs="Calibri"/>
                <w:noProof/>
                <w:spacing w:val="-2"/>
              </w:rPr>
              <w:t>R</w:t>
            </w:r>
            <w:r w:rsidR="00DD29F2" w:rsidRPr="00DD29F2">
              <w:rPr>
                <w:rStyle w:val="Kpr"/>
                <w:rFonts w:ascii="CamberW04-Regular" w:hAnsi="CamberW04-Regular" w:cs="Calibri"/>
                <w:noProof/>
              </w:rPr>
              <w:t>apor</w:t>
            </w:r>
            <w:r w:rsidR="00DD29F2" w:rsidRPr="00DD29F2">
              <w:rPr>
                <w:rStyle w:val="Kpr"/>
                <w:rFonts w:ascii="CamberW04-Regular" w:hAnsi="CamberW04-Regular" w:cs="Calibri"/>
                <w:noProof/>
                <w:spacing w:val="-3"/>
              </w:rPr>
              <w:t>u</w:t>
            </w:r>
            <w:r w:rsidR="00DD29F2" w:rsidRPr="00DD29F2">
              <w:rPr>
                <w:rStyle w:val="Kpr"/>
                <w:rFonts w:ascii="CamberW04-Regular" w:hAnsi="CamberW04-Regular" w:cs="Calibri"/>
                <w:noProof/>
              </w:rPr>
              <w:t>n Hazırlanması ve Yayımlanması</w:t>
            </w:r>
            <w:r w:rsidR="00DD29F2" w:rsidRPr="00DD29F2">
              <w:rPr>
                <w:rFonts w:ascii="CamberW04-Regular" w:hAnsi="CamberW04-Regular"/>
                <w:noProof/>
                <w:webHidden/>
              </w:rPr>
              <w:tab/>
            </w:r>
            <w:r w:rsidR="00DD29F2" w:rsidRPr="00DD29F2">
              <w:rPr>
                <w:rFonts w:ascii="CamberW04-Regular" w:hAnsi="CamberW04-Regular"/>
                <w:noProof/>
                <w:webHidden/>
              </w:rPr>
              <w:fldChar w:fldCharType="begin"/>
            </w:r>
            <w:r w:rsidR="00DD29F2" w:rsidRPr="00DD29F2">
              <w:rPr>
                <w:rFonts w:ascii="CamberW04-Regular" w:hAnsi="CamberW04-Regular"/>
                <w:noProof/>
                <w:webHidden/>
              </w:rPr>
              <w:instrText xml:space="preserve"> PAGEREF _Toc88555836 \h </w:instrText>
            </w:r>
            <w:r w:rsidR="00DD29F2" w:rsidRPr="00DD29F2">
              <w:rPr>
                <w:rFonts w:ascii="CamberW04-Regular" w:hAnsi="CamberW04-Regular"/>
                <w:noProof/>
                <w:webHidden/>
              </w:rPr>
            </w:r>
            <w:r w:rsidR="00DD29F2" w:rsidRPr="00DD29F2">
              <w:rPr>
                <w:rFonts w:ascii="CamberW04-Regular" w:hAnsi="CamberW04-Regular"/>
                <w:noProof/>
                <w:webHidden/>
              </w:rPr>
              <w:fldChar w:fldCharType="separate"/>
            </w:r>
            <w:r w:rsidR="00A338F9">
              <w:rPr>
                <w:rFonts w:ascii="CamberW04-Regular" w:hAnsi="CamberW04-Regular"/>
                <w:noProof/>
                <w:webHidden/>
              </w:rPr>
              <w:t>4</w:t>
            </w:r>
            <w:r w:rsidR="00DD29F2" w:rsidRPr="00DD29F2">
              <w:rPr>
                <w:rFonts w:ascii="CamberW04-Regular" w:hAnsi="CamberW04-Regular"/>
                <w:noProof/>
                <w:webHidden/>
              </w:rPr>
              <w:fldChar w:fldCharType="end"/>
            </w:r>
          </w:hyperlink>
        </w:p>
        <w:p w14:paraId="1CB4B7BE" w14:textId="7EE7F559" w:rsidR="00DD29F2" w:rsidRPr="00DD29F2" w:rsidRDefault="00096020" w:rsidP="00096020">
          <w:pPr>
            <w:pStyle w:val="T1"/>
            <w:tabs>
              <w:tab w:val="right" w:leader="dot" w:pos="9358"/>
            </w:tabs>
            <w:ind w:left="567" w:firstLine="0"/>
            <w:rPr>
              <w:rFonts w:ascii="CamberW04-Regular" w:eastAsiaTheme="minorEastAsia" w:hAnsi="CamberW04-Regular"/>
              <w:b w:val="0"/>
              <w:bCs w:val="0"/>
              <w:noProof/>
              <w:lang w:eastAsia="tr-TR"/>
            </w:rPr>
          </w:pPr>
          <w:hyperlink w:anchor="_Toc88555839" w:history="1">
            <w:r w:rsidR="00DD29F2" w:rsidRPr="00DD29F2">
              <w:rPr>
                <w:rStyle w:val="Kpr"/>
                <w:rFonts w:ascii="CamberW04-Regular" w:hAnsi="CamberW04-Regular"/>
                <w:noProof/>
              </w:rPr>
              <w:t>KURUM HAKKINDA</w:t>
            </w:r>
            <w:r w:rsidR="00DD29F2" w:rsidRPr="00DD29F2">
              <w:rPr>
                <w:rStyle w:val="Kpr"/>
                <w:rFonts w:ascii="CamberW04-Regular" w:hAnsi="CamberW04-Regular"/>
                <w:noProof/>
                <w:spacing w:val="-14"/>
              </w:rPr>
              <w:t xml:space="preserve"> </w:t>
            </w:r>
            <w:r w:rsidR="00DD29F2" w:rsidRPr="00DD29F2">
              <w:rPr>
                <w:rStyle w:val="Kpr"/>
                <w:rFonts w:ascii="CamberW04-Regular" w:hAnsi="CamberW04-Regular"/>
                <w:noProof/>
              </w:rPr>
              <w:t>BİLGİLER</w:t>
            </w:r>
            <w:r w:rsidR="00DD29F2" w:rsidRPr="00DD29F2">
              <w:rPr>
                <w:rFonts w:ascii="CamberW04-Regular" w:hAnsi="CamberW04-Regular"/>
                <w:noProof/>
                <w:webHidden/>
              </w:rPr>
              <w:tab/>
            </w:r>
            <w:r w:rsidR="00DD29F2" w:rsidRPr="00DD29F2">
              <w:rPr>
                <w:rFonts w:ascii="CamberW04-Regular" w:hAnsi="CamberW04-Regular"/>
                <w:noProof/>
                <w:webHidden/>
              </w:rPr>
              <w:fldChar w:fldCharType="begin"/>
            </w:r>
            <w:r w:rsidR="00DD29F2" w:rsidRPr="00DD29F2">
              <w:rPr>
                <w:rFonts w:ascii="CamberW04-Regular" w:hAnsi="CamberW04-Regular"/>
                <w:noProof/>
                <w:webHidden/>
              </w:rPr>
              <w:instrText xml:space="preserve"> PAGEREF _Toc88555839 \h </w:instrText>
            </w:r>
            <w:r w:rsidR="00DD29F2" w:rsidRPr="00DD29F2">
              <w:rPr>
                <w:rFonts w:ascii="CamberW04-Regular" w:hAnsi="CamberW04-Regular"/>
                <w:noProof/>
                <w:webHidden/>
              </w:rPr>
            </w:r>
            <w:r w:rsidR="00DD29F2" w:rsidRPr="00DD29F2">
              <w:rPr>
                <w:rFonts w:ascii="CamberW04-Regular" w:hAnsi="CamberW04-Regular"/>
                <w:noProof/>
                <w:webHidden/>
              </w:rPr>
              <w:fldChar w:fldCharType="separate"/>
            </w:r>
            <w:r w:rsidR="00A338F9">
              <w:rPr>
                <w:rFonts w:ascii="CamberW04-Regular" w:hAnsi="CamberW04-Regular"/>
                <w:noProof/>
                <w:webHidden/>
              </w:rPr>
              <w:t>8</w:t>
            </w:r>
            <w:r w:rsidR="00DD29F2" w:rsidRPr="00DD29F2">
              <w:rPr>
                <w:rFonts w:ascii="CamberW04-Regular" w:hAnsi="CamberW04-Regular"/>
                <w:noProof/>
                <w:webHidden/>
              </w:rPr>
              <w:fldChar w:fldCharType="end"/>
            </w:r>
          </w:hyperlink>
        </w:p>
        <w:p w14:paraId="5BF9A27A" w14:textId="0A070513" w:rsidR="00DD29F2" w:rsidRPr="00DD29F2" w:rsidRDefault="00096020">
          <w:pPr>
            <w:pStyle w:val="T2"/>
            <w:tabs>
              <w:tab w:val="right" w:leader="dot" w:pos="9358"/>
            </w:tabs>
            <w:rPr>
              <w:rFonts w:ascii="CamberW04-Regular" w:eastAsiaTheme="minorEastAsia" w:hAnsi="CamberW04-Regular"/>
              <w:b w:val="0"/>
              <w:bCs w:val="0"/>
              <w:noProof/>
              <w:lang w:eastAsia="tr-TR"/>
            </w:rPr>
          </w:pPr>
          <w:hyperlink w:anchor="_Toc88555840" w:history="1">
            <w:r w:rsidR="00DD29F2" w:rsidRPr="00DD29F2">
              <w:rPr>
                <w:rStyle w:val="Kpr"/>
                <w:rFonts w:ascii="CamberW04-Regular" w:hAnsi="CamberW04-Regular" w:cs="Calibri"/>
                <w:noProof/>
              </w:rPr>
              <w:t>1. İl</w:t>
            </w:r>
            <w:r w:rsidR="00DD29F2" w:rsidRPr="00DD29F2">
              <w:rPr>
                <w:rStyle w:val="Kpr"/>
                <w:rFonts w:ascii="CamberW04-Regular" w:hAnsi="CamberW04-Regular" w:cs="Calibri"/>
                <w:noProof/>
                <w:spacing w:val="-3"/>
              </w:rPr>
              <w:t>e</w:t>
            </w:r>
            <w:r w:rsidR="00DD29F2" w:rsidRPr="00DD29F2">
              <w:rPr>
                <w:rStyle w:val="Kpr"/>
                <w:rFonts w:ascii="CamberW04-Regular" w:hAnsi="CamberW04-Regular" w:cs="Calibri"/>
                <w:noProof/>
              </w:rPr>
              <w:t>t</w:t>
            </w:r>
            <w:r w:rsidR="00DD29F2" w:rsidRPr="00DD29F2">
              <w:rPr>
                <w:rStyle w:val="Kpr"/>
                <w:rFonts w:ascii="CamberW04-Regular" w:hAnsi="CamberW04-Regular" w:cs="Calibri"/>
                <w:noProof/>
                <w:spacing w:val="-2"/>
              </w:rPr>
              <w:t>i</w:t>
            </w:r>
            <w:r w:rsidR="00DD29F2" w:rsidRPr="00DD29F2">
              <w:rPr>
                <w:rStyle w:val="Kpr"/>
                <w:rFonts w:ascii="CamberW04-Regular" w:hAnsi="CamberW04-Regular" w:cs="Calibri"/>
                <w:noProof/>
              </w:rPr>
              <w:t>şim</w:t>
            </w:r>
            <w:r w:rsidR="00DD29F2" w:rsidRPr="00DD29F2">
              <w:rPr>
                <w:rStyle w:val="Kpr"/>
                <w:rFonts w:ascii="CamberW04-Regular" w:hAnsi="CamberW04-Regular" w:cs="Calibri"/>
                <w:noProof/>
                <w:spacing w:val="-4"/>
              </w:rPr>
              <w:t xml:space="preserve"> </w:t>
            </w:r>
            <w:r w:rsidR="00DD29F2" w:rsidRPr="00DD29F2">
              <w:rPr>
                <w:rStyle w:val="Kpr"/>
                <w:rFonts w:ascii="CamberW04-Regular" w:hAnsi="CamberW04-Regular" w:cs="Calibri"/>
                <w:noProof/>
              </w:rPr>
              <w:t>Bil</w:t>
            </w:r>
            <w:r w:rsidR="00DD29F2" w:rsidRPr="00DD29F2">
              <w:rPr>
                <w:rStyle w:val="Kpr"/>
                <w:rFonts w:ascii="CamberW04-Regular" w:hAnsi="CamberW04-Regular" w:cs="Calibri"/>
                <w:noProof/>
                <w:spacing w:val="-2"/>
              </w:rPr>
              <w:t>g</w:t>
            </w:r>
            <w:r w:rsidR="00DD29F2" w:rsidRPr="00DD29F2">
              <w:rPr>
                <w:rStyle w:val="Kpr"/>
                <w:rFonts w:ascii="CamberW04-Regular" w:hAnsi="CamberW04-Regular" w:cs="Calibri"/>
                <w:noProof/>
              </w:rPr>
              <w:t>il</w:t>
            </w:r>
            <w:r w:rsidR="00DD29F2" w:rsidRPr="00DD29F2">
              <w:rPr>
                <w:rStyle w:val="Kpr"/>
                <w:rFonts w:ascii="CamberW04-Regular" w:hAnsi="CamberW04-Regular" w:cs="Calibri"/>
                <w:noProof/>
                <w:spacing w:val="-3"/>
              </w:rPr>
              <w:t>e</w:t>
            </w:r>
            <w:r w:rsidR="00DD29F2" w:rsidRPr="00DD29F2">
              <w:rPr>
                <w:rStyle w:val="Kpr"/>
                <w:rFonts w:ascii="CamberW04-Regular" w:hAnsi="CamberW04-Regular" w:cs="Calibri"/>
                <w:noProof/>
              </w:rPr>
              <w:t>ri</w:t>
            </w:r>
            <w:r w:rsidR="00DD29F2" w:rsidRPr="00DD29F2">
              <w:rPr>
                <w:rFonts w:ascii="CamberW04-Regular" w:hAnsi="CamberW04-Regular"/>
                <w:noProof/>
                <w:webHidden/>
              </w:rPr>
              <w:tab/>
            </w:r>
            <w:r w:rsidR="00DD29F2" w:rsidRPr="00DD29F2">
              <w:rPr>
                <w:rFonts w:ascii="CamberW04-Regular" w:hAnsi="CamberW04-Regular"/>
                <w:noProof/>
                <w:webHidden/>
              </w:rPr>
              <w:fldChar w:fldCharType="begin"/>
            </w:r>
            <w:r w:rsidR="00DD29F2" w:rsidRPr="00DD29F2">
              <w:rPr>
                <w:rFonts w:ascii="CamberW04-Regular" w:hAnsi="CamberW04-Regular"/>
                <w:noProof/>
                <w:webHidden/>
              </w:rPr>
              <w:instrText xml:space="preserve"> PAGEREF _Toc88555840 \h </w:instrText>
            </w:r>
            <w:r w:rsidR="00DD29F2" w:rsidRPr="00DD29F2">
              <w:rPr>
                <w:rFonts w:ascii="CamberW04-Regular" w:hAnsi="CamberW04-Regular"/>
                <w:noProof/>
                <w:webHidden/>
              </w:rPr>
            </w:r>
            <w:r w:rsidR="00DD29F2" w:rsidRPr="00DD29F2">
              <w:rPr>
                <w:rFonts w:ascii="CamberW04-Regular" w:hAnsi="CamberW04-Regular"/>
                <w:noProof/>
                <w:webHidden/>
              </w:rPr>
              <w:fldChar w:fldCharType="separate"/>
            </w:r>
            <w:r w:rsidR="00A338F9">
              <w:rPr>
                <w:rFonts w:ascii="CamberW04-Regular" w:hAnsi="CamberW04-Regular"/>
                <w:noProof/>
                <w:webHidden/>
              </w:rPr>
              <w:t>8</w:t>
            </w:r>
            <w:r w:rsidR="00DD29F2" w:rsidRPr="00DD29F2">
              <w:rPr>
                <w:rFonts w:ascii="CamberW04-Regular" w:hAnsi="CamberW04-Regular"/>
                <w:noProof/>
                <w:webHidden/>
              </w:rPr>
              <w:fldChar w:fldCharType="end"/>
            </w:r>
          </w:hyperlink>
        </w:p>
        <w:p w14:paraId="12DB13D7" w14:textId="07474937" w:rsidR="00DD29F2" w:rsidRPr="00DD29F2" w:rsidRDefault="00096020">
          <w:pPr>
            <w:pStyle w:val="T2"/>
            <w:tabs>
              <w:tab w:val="right" w:leader="dot" w:pos="9358"/>
            </w:tabs>
            <w:rPr>
              <w:rFonts w:ascii="CamberW04-Regular" w:eastAsiaTheme="minorEastAsia" w:hAnsi="CamberW04-Regular"/>
              <w:b w:val="0"/>
              <w:bCs w:val="0"/>
              <w:noProof/>
              <w:lang w:eastAsia="tr-TR"/>
            </w:rPr>
          </w:pPr>
          <w:hyperlink w:anchor="_Toc88555841" w:history="1">
            <w:r w:rsidR="00DD29F2" w:rsidRPr="00DD29F2">
              <w:rPr>
                <w:rStyle w:val="Kpr"/>
                <w:rFonts w:ascii="CamberW04-Regular" w:hAnsi="CamberW04-Regular" w:cs="Calibri"/>
                <w:noProof/>
              </w:rPr>
              <w:t>2. Tarihsel Gelişimi</w:t>
            </w:r>
            <w:r w:rsidR="00DD29F2" w:rsidRPr="00DD29F2">
              <w:rPr>
                <w:rFonts w:ascii="CamberW04-Regular" w:hAnsi="CamberW04-Regular"/>
                <w:noProof/>
                <w:webHidden/>
              </w:rPr>
              <w:tab/>
            </w:r>
            <w:r w:rsidR="00DD29F2" w:rsidRPr="00DD29F2">
              <w:rPr>
                <w:rFonts w:ascii="CamberW04-Regular" w:hAnsi="CamberW04-Regular"/>
                <w:noProof/>
                <w:webHidden/>
              </w:rPr>
              <w:fldChar w:fldCharType="begin"/>
            </w:r>
            <w:r w:rsidR="00DD29F2" w:rsidRPr="00DD29F2">
              <w:rPr>
                <w:rFonts w:ascii="CamberW04-Regular" w:hAnsi="CamberW04-Regular"/>
                <w:noProof/>
                <w:webHidden/>
              </w:rPr>
              <w:instrText xml:space="preserve"> PAGEREF _Toc88555841 \h </w:instrText>
            </w:r>
            <w:r w:rsidR="00DD29F2" w:rsidRPr="00DD29F2">
              <w:rPr>
                <w:rFonts w:ascii="CamberW04-Regular" w:hAnsi="CamberW04-Regular"/>
                <w:noProof/>
                <w:webHidden/>
              </w:rPr>
            </w:r>
            <w:r w:rsidR="00DD29F2" w:rsidRPr="00DD29F2">
              <w:rPr>
                <w:rFonts w:ascii="CamberW04-Regular" w:hAnsi="CamberW04-Regular"/>
                <w:noProof/>
                <w:webHidden/>
              </w:rPr>
              <w:fldChar w:fldCharType="separate"/>
            </w:r>
            <w:r w:rsidR="00A338F9">
              <w:rPr>
                <w:rFonts w:ascii="CamberW04-Regular" w:hAnsi="CamberW04-Regular"/>
                <w:noProof/>
                <w:webHidden/>
              </w:rPr>
              <w:t>8</w:t>
            </w:r>
            <w:r w:rsidR="00DD29F2" w:rsidRPr="00DD29F2">
              <w:rPr>
                <w:rFonts w:ascii="CamberW04-Regular" w:hAnsi="CamberW04-Regular"/>
                <w:noProof/>
                <w:webHidden/>
              </w:rPr>
              <w:fldChar w:fldCharType="end"/>
            </w:r>
          </w:hyperlink>
        </w:p>
        <w:p w14:paraId="7994D9B2" w14:textId="5E9EFE2E" w:rsidR="00DD29F2" w:rsidRDefault="00096020">
          <w:pPr>
            <w:pStyle w:val="T2"/>
            <w:tabs>
              <w:tab w:val="right" w:leader="dot" w:pos="9358"/>
            </w:tabs>
            <w:rPr>
              <w:rStyle w:val="Kpr"/>
              <w:rFonts w:ascii="CamberW04-Regular" w:hAnsi="CamberW04-Regular"/>
              <w:noProof/>
            </w:rPr>
          </w:pPr>
          <w:hyperlink w:anchor="_Toc88555842" w:history="1">
            <w:r w:rsidR="00DD29F2" w:rsidRPr="00DD29F2">
              <w:rPr>
                <w:rStyle w:val="Kpr"/>
                <w:rFonts w:ascii="CamberW04-Regular" w:hAnsi="CamberW04-Regular" w:cs="Calibri"/>
                <w:noProof/>
              </w:rPr>
              <w:t>3. Misyonu, Vizyonu, Değerleri ve Hedefleri</w:t>
            </w:r>
            <w:r w:rsidR="00DD29F2" w:rsidRPr="00DD29F2">
              <w:rPr>
                <w:rFonts w:ascii="CamberW04-Regular" w:hAnsi="CamberW04-Regular"/>
                <w:noProof/>
                <w:webHidden/>
              </w:rPr>
              <w:tab/>
            </w:r>
            <w:r w:rsidR="00DD29F2" w:rsidRPr="00DD29F2">
              <w:rPr>
                <w:rFonts w:ascii="CamberW04-Regular" w:hAnsi="CamberW04-Regular"/>
                <w:noProof/>
                <w:webHidden/>
              </w:rPr>
              <w:fldChar w:fldCharType="begin"/>
            </w:r>
            <w:r w:rsidR="00DD29F2" w:rsidRPr="00DD29F2">
              <w:rPr>
                <w:rFonts w:ascii="CamberW04-Regular" w:hAnsi="CamberW04-Regular"/>
                <w:noProof/>
                <w:webHidden/>
              </w:rPr>
              <w:instrText xml:space="preserve"> PAGEREF _Toc88555842 \h </w:instrText>
            </w:r>
            <w:r w:rsidR="00DD29F2" w:rsidRPr="00DD29F2">
              <w:rPr>
                <w:rFonts w:ascii="CamberW04-Regular" w:hAnsi="CamberW04-Regular"/>
                <w:noProof/>
                <w:webHidden/>
              </w:rPr>
            </w:r>
            <w:r w:rsidR="00DD29F2" w:rsidRPr="00DD29F2">
              <w:rPr>
                <w:rFonts w:ascii="CamberW04-Regular" w:hAnsi="CamberW04-Regular"/>
                <w:noProof/>
                <w:webHidden/>
              </w:rPr>
              <w:fldChar w:fldCharType="separate"/>
            </w:r>
            <w:r w:rsidR="00A338F9">
              <w:rPr>
                <w:rFonts w:ascii="CamberW04-Regular" w:hAnsi="CamberW04-Regular"/>
                <w:noProof/>
                <w:webHidden/>
              </w:rPr>
              <w:t>8</w:t>
            </w:r>
            <w:r w:rsidR="00DD29F2" w:rsidRPr="00DD29F2">
              <w:rPr>
                <w:rFonts w:ascii="CamberW04-Regular" w:hAnsi="CamberW04-Regular"/>
                <w:noProof/>
                <w:webHidden/>
              </w:rPr>
              <w:fldChar w:fldCharType="end"/>
            </w:r>
          </w:hyperlink>
        </w:p>
        <w:p w14:paraId="7F51A3DE" w14:textId="3C5C24F5" w:rsidR="00D67D0E" w:rsidRPr="00DD29F2" w:rsidRDefault="00D67D0E" w:rsidP="00D67D0E">
          <w:pPr>
            <w:pStyle w:val="T2"/>
            <w:tabs>
              <w:tab w:val="right" w:leader="dot" w:pos="9358"/>
            </w:tabs>
            <w:ind w:left="567"/>
            <w:rPr>
              <w:rFonts w:ascii="CamberW04-Regular" w:eastAsiaTheme="minorEastAsia" w:hAnsi="CamberW04-Regular"/>
              <w:b w:val="0"/>
              <w:bCs w:val="0"/>
              <w:noProof/>
              <w:lang w:eastAsia="tr-TR"/>
            </w:rPr>
          </w:pPr>
          <w:r w:rsidRPr="00D67D0E">
            <w:rPr>
              <w:rFonts w:ascii="CamberW04-Regular" w:eastAsiaTheme="minorEastAsia" w:hAnsi="CamberW04-Regular"/>
              <w:noProof/>
              <w:lang w:eastAsia="tr-TR"/>
            </w:rPr>
            <w:t>YÖKAK DERECELİ DEĞERLENDİRME ANAHTARI</w:t>
          </w:r>
          <w:r w:rsidRPr="00D67D0E">
            <w:rPr>
              <w:rFonts w:ascii="CamberW04-Regular" w:eastAsiaTheme="minorEastAsia" w:hAnsi="CamberW04-Regular"/>
              <w:noProof/>
              <w:lang w:eastAsia="tr-TR"/>
            </w:rPr>
            <w:tab/>
            <w:t>9</w:t>
          </w:r>
        </w:p>
        <w:p w14:paraId="5E708383" w14:textId="1820E5C0" w:rsidR="00DD29F2" w:rsidRPr="00DD29F2" w:rsidRDefault="00096020" w:rsidP="00D67D0E">
          <w:pPr>
            <w:pStyle w:val="T1"/>
            <w:tabs>
              <w:tab w:val="left" w:pos="778"/>
              <w:tab w:val="right" w:leader="dot" w:pos="9358"/>
            </w:tabs>
            <w:ind w:left="851"/>
            <w:rPr>
              <w:rFonts w:ascii="CamberW04-Regular" w:eastAsiaTheme="minorEastAsia" w:hAnsi="CamberW04-Regular"/>
              <w:b w:val="0"/>
              <w:bCs w:val="0"/>
              <w:noProof/>
              <w:lang w:eastAsia="tr-TR"/>
            </w:rPr>
          </w:pPr>
          <w:hyperlink w:anchor="_Toc88555843" w:history="1">
            <w:r w:rsidR="00DD29F2" w:rsidRPr="00DD29F2">
              <w:rPr>
                <w:rStyle w:val="Kpr"/>
                <w:rFonts w:ascii="CamberW04-Regular" w:hAnsi="CamberW04-Regular"/>
                <w:noProof/>
              </w:rPr>
              <w:t>A.</w:t>
            </w:r>
            <w:r w:rsidR="00DD29F2" w:rsidRPr="00DD29F2">
              <w:rPr>
                <w:rFonts w:ascii="CamberW04-Regular" w:eastAsiaTheme="minorEastAsia" w:hAnsi="CamberW04-Regular"/>
                <w:b w:val="0"/>
                <w:bCs w:val="0"/>
                <w:noProof/>
                <w:lang w:eastAsia="tr-TR"/>
              </w:rPr>
              <w:tab/>
            </w:r>
            <w:r w:rsidR="00DD29F2" w:rsidRPr="00DD29F2">
              <w:rPr>
                <w:rStyle w:val="Kpr"/>
                <w:rFonts w:ascii="CamberW04-Regular" w:hAnsi="CamberW04-Regular"/>
                <w:noProof/>
              </w:rPr>
              <w:t>LİDERLİK, YÖNETİM VE KALİTE</w:t>
            </w:r>
            <w:r w:rsidR="00DD29F2" w:rsidRPr="00DD29F2">
              <w:rPr>
                <w:rFonts w:ascii="CamberW04-Regular" w:hAnsi="CamberW04-Regular"/>
                <w:noProof/>
                <w:webHidden/>
              </w:rPr>
              <w:tab/>
            </w:r>
            <w:r w:rsidR="00D67D0E">
              <w:rPr>
                <w:rFonts w:ascii="CamberW04-Regular" w:hAnsi="CamberW04-Regular"/>
                <w:noProof/>
                <w:webHidden/>
              </w:rPr>
              <w:t>10</w:t>
            </w:r>
          </w:hyperlink>
        </w:p>
        <w:p w14:paraId="1D72308D" w14:textId="65C0D8F8" w:rsidR="00DD29F2" w:rsidRPr="00DD29F2" w:rsidRDefault="00096020" w:rsidP="00D67D0E">
          <w:pPr>
            <w:pStyle w:val="T1"/>
            <w:tabs>
              <w:tab w:val="left" w:pos="778"/>
              <w:tab w:val="right" w:leader="dot" w:pos="9358"/>
            </w:tabs>
            <w:ind w:left="851"/>
            <w:rPr>
              <w:rFonts w:ascii="CamberW04-Regular" w:eastAsiaTheme="minorEastAsia" w:hAnsi="CamberW04-Regular"/>
              <w:b w:val="0"/>
              <w:bCs w:val="0"/>
              <w:noProof/>
              <w:lang w:eastAsia="tr-TR"/>
            </w:rPr>
          </w:pPr>
          <w:hyperlink w:anchor="_Toc88555844" w:history="1">
            <w:r w:rsidR="00DD29F2" w:rsidRPr="00DD29F2">
              <w:rPr>
                <w:rStyle w:val="Kpr"/>
                <w:rFonts w:ascii="CamberW04-Regular" w:hAnsi="CamberW04-Regular"/>
                <w:noProof/>
              </w:rPr>
              <w:t>B.EĞİTİM VE ÖĞRETİM</w:t>
            </w:r>
            <w:r w:rsidR="00DD29F2" w:rsidRPr="00DD29F2">
              <w:rPr>
                <w:rFonts w:ascii="CamberW04-Regular" w:hAnsi="CamberW04-Regular"/>
                <w:noProof/>
                <w:webHidden/>
              </w:rPr>
              <w:tab/>
            </w:r>
            <w:r w:rsidR="00D67D0E">
              <w:rPr>
                <w:rFonts w:ascii="CamberW04-Regular" w:hAnsi="CamberW04-Regular"/>
                <w:noProof/>
                <w:webHidden/>
              </w:rPr>
              <w:t>28</w:t>
            </w:r>
          </w:hyperlink>
        </w:p>
        <w:p w14:paraId="40BD63A5" w14:textId="21BDBE38" w:rsidR="00DD29F2" w:rsidRPr="00DD29F2" w:rsidRDefault="00096020" w:rsidP="00D67D0E">
          <w:pPr>
            <w:pStyle w:val="T1"/>
            <w:tabs>
              <w:tab w:val="left" w:pos="778"/>
              <w:tab w:val="right" w:leader="dot" w:pos="9358"/>
            </w:tabs>
            <w:ind w:left="851"/>
            <w:rPr>
              <w:rFonts w:ascii="CamberW04-Regular" w:eastAsiaTheme="minorEastAsia" w:hAnsi="CamberW04-Regular"/>
              <w:b w:val="0"/>
              <w:bCs w:val="0"/>
              <w:noProof/>
              <w:lang w:eastAsia="tr-TR"/>
            </w:rPr>
          </w:pPr>
          <w:hyperlink w:anchor="_Toc88555845" w:history="1">
            <w:r w:rsidR="00DD29F2" w:rsidRPr="00DD29F2">
              <w:rPr>
                <w:rStyle w:val="Kpr"/>
                <w:rFonts w:ascii="CamberW04-Regular" w:hAnsi="CamberW04-Regular"/>
                <w:noProof/>
              </w:rPr>
              <w:t>C.</w:t>
            </w:r>
            <w:r w:rsidR="00DD29F2" w:rsidRPr="00DD29F2">
              <w:rPr>
                <w:rFonts w:ascii="CamberW04-Regular" w:eastAsiaTheme="minorEastAsia" w:hAnsi="CamberW04-Regular"/>
                <w:b w:val="0"/>
                <w:bCs w:val="0"/>
                <w:noProof/>
                <w:lang w:eastAsia="tr-TR"/>
              </w:rPr>
              <w:tab/>
            </w:r>
            <w:r w:rsidR="00DD29F2" w:rsidRPr="00DD29F2">
              <w:rPr>
                <w:rStyle w:val="Kpr"/>
                <w:rFonts w:ascii="CamberW04-Regular" w:hAnsi="CamberW04-Regular"/>
                <w:noProof/>
              </w:rPr>
              <w:t>ARAŞTIRMA VE GELİŞTİRME</w:t>
            </w:r>
            <w:r w:rsidR="00DD29F2" w:rsidRPr="00DD29F2">
              <w:rPr>
                <w:rFonts w:ascii="CamberW04-Regular" w:hAnsi="CamberW04-Regular"/>
                <w:noProof/>
                <w:webHidden/>
              </w:rPr>
              <w:tab/>
            </w:r>
            <w:r w:rsidR="00D67D0E">
              <w:rPr>
                <w:rFonts w:ascii="CamberW04-Regular" w:hAnsi="CamberW04-Regular"/>
                <w:noProof/>
                <w:webHidden/>
              </w:rPr>
              <w:t>46</w:t>
            </w:r>
          </w:hyperlink>
        </w:p>
        <w:p w14:paraId="0E4D7944" w14:textId="57F62EFB" w:rsidR="00DD29F2" w:rsidRPr="00DD29F2" w:rsidRDefault="00096020" w:rsidP="00D67D0E">
          <w:pPr>
            <w:pStyle w:val="T1"/>
            <w:tabs>
              <w:tab w:val="left" w:pos="778"/>
              <w:tab w:val="right" w:leader="dot" w:pos="9358"/>
            </w:tabs>
            <w:ind w:left="851"/>
            <w:rPr>
              <w:rFonts w:ascii="CamberW04-Regular" w:eastAsiaTheme="minorEastAsia" w:hAnsi="CamberW04-Regular"/>
              <w:b w:val="0"/>
              <w:bCs w:val="0"/>
              <w:noProof/>
              <w:lang w:eastAsia="tr-TR"/>
            </w:rPr>
          </w:pPr>
          <w:hyperlink w:anchor="_Toc88555846" w:history="1">
            <w:r w:rsidR="00DD29F2" w:rsidRPr="00DD29F2">
              <w:rPr>
                <w:rStyle w:val="Kpr"/>
                <w:rFonts w:ascii="CamberW04-Regular" w:hAnsi="CamberW04-Regular"/>
                <w:noProof/>
              </w:rPr>
              <w:t>D.TOPLUMSAL KATKI</w:t>
            </w:r>
            <w:r w:rsidR="00DD29F2" w:rsidRPr="00DD29F2">
              <w:rPr>
                <w:rFonts w:ascii="CamberW04-Regular" w:hAnsi="CamberW04-Regular"/>
                <w:noProof/>
                <w:webHidden/>
              </w:rPr>
              <w:tab/>
            </w:r>
            <w:r w:rsidR="00D67D0E">
              <w:rPr>
                <w:rFonts w:ascii="CamberW04-Regular" w:hAnsi="CamberW04-Regular"/>
                <w:noProof/>
                <w:webHidden/>
              </w:rPr>
              <w:t>53</w:t>
            </w:r>
          </w:hyperlink>
        </w:p>
        <w:p w14:paraId="4D31CED7" w14:textId="1024ECA5" w:rsidR="00DD29F2" w:rsidRPr="00DD29F2" w:rsidRDefault="00096020">
          <w:pPr>
            <w:pStyle w:val="T1"/>
            <w:tabs>
              <w:tab w:val="right" w:leader="dot" w:pos="9358"/>
            </w:tabs>
            <w:rPr>
              <w:rFonts w:ascii="CamberW04-Regular" w:eastAsiaTheme="minorEastAsia" w:hAnsi="CamberW04-Regular"/>
              <w:b w:val="0"/>
              <w:bCs w:val="0"/>
              <w:noProof/>
              <w:lang w:eastAsia="tr-TR"/>
            </w:rPr>
          </w:pPr>
          <w:hyperlink w:anchor="_Toc88555848" w:history="1">
            <w:r w:rsidR="00DD29F2" w:rsidRPr="00DD29F2">
              <w:rPr>
                <w:rStyle w:val="Kpr"/>
                <w:rFonts w:ascii="CamberW04-Regular" w:hAnsi="CamberW04-Regular"/>
                <w:noProof/>
              </w:rPr>
              <w:t>EK.2 PERFORMANS GÖSTERGELERİ</w:t>
            </w:r>
            <w:r w:rsidR="00DD29F2" w:rsidRPr="00DD29F2">
              <w:rPr>
                <w:rFonts w:ascii="CamberW04-Regular" w:hAnsi="CamberW04-Regular"/>
                <w:noProof/>
                <w:webHidden/>
              </w:rPr>
              <w:tab/>
            </w:r>
            <w:r w:rsidR="00DD29F2" w:rsidRPr="00DD29F2">
              <w:rPr>
                <w:rFonts w:ascii="CamberW04-Regular" w:hAnsi="CamberW04-Regular"/>
                <w:noProof/>
                <w:webHidden/>
              </w:rPr>
              <w:fldChar w:fldCharType="begin"/>
            </w:r>
            <w:r w:rsidR="00DD29F2" w:rsidRPr="00DD29F2">
              <w:rPr>
                <w:rFonts w:ascii="CamberW04-Regular" w:hAnsi="CamberW04-Regular"/>
                <w:noProof/>
                <w:webHidden/>
              </w:rPr>
              <w:instrText xml:space="preserve"> PAGEREF _Toc88555848 \h </w:instrText>
            </w:r>
            <w:r w:rsidR="00DD29F2" w:rsidRPr="00DD29F2">
              <w:rPr>
                <w:rFonts w:ascii="CamberW04-Regular" w:hAnsi="CamberW04-Regular"/>
                <w:noProof/>
                <w:webHidden/>
              </w:rPr>
            </w:r>
            <w:r w:rsidR="00DD29F2" w:rsidRPr="00DD29F2">
              <w:rPr>
                <w:rFonts w:ascii="CamberW04-Regular" w:hAnsi="CamberW04-Regular"/>
                <w:noProof/>
                <w:webHidden/>
              </w:rPr>
              <w:fldChar w:fldCharType="separate"/>
            </w:r>
            <w:r w:rsidR="00A338F9">
              <w:rPr>
                <w:rFonts w:ascii="CamberW04-Regular" w:hAnsi="CamberW04-Regular"/>
                <w:noProof/>
                <w:webHidden/>
              </w:rPr>
              <w:t>56</w:t>
            </w:r>
            <w:r w:rsidR="00DD29F2" w:rsidRPr="00DD29F2">
              <w:rPr>
                <w:rFonts w:ascii="CamberW04-Regular" w:hAnsi="CamberW04-Regular"/>
                <w:noProof/>
                <w:webHidden/>
              </w:rPr>
              <w:fldChar w:fldCharType="end"/>
            </w:r>
          </w:hyperlink>
        </w:p>
        <w:p w14:paraId="0AD8DD3C" w14:textId="4F49A5A1" w:rsidR="00DD29F2" w:rsidRPr="00DD29F2" w:rsidRDefault="00DD29F2">
          <w:pPr>
            <w:pStyle w:val="T1"/>
            <w:tabs>
              <w:tab w:val="right" w:leader="dot" w:pos="9358"/>
            </w:tabs>
            <w:rPr>
              <w:rFonts w:ascii="CamberW04-Regular" w:eastAsiaTheme="minorEastAsia" w:hAnsi="CamberW04-Regular"/>
              <w:b w:val="0"/>
              <w:bCs w:val="0"/>
              <w:noProof/>
              <w:lang w:eastAsia="tr-TR"/>
            </w:rPr>
          </w:pPr>
        </w:p>
        <w:p w14:paraId="1009F72C" w14:textId="404D6A23" w:rsidR="00E86EA1" w:rsidRPr="00681E4A" w:rsidRDefault="00390F67" w:rsidP="00681E4A">
          <w:pPr>
            <w:rPr>
              <w:rFonts w:ascii="CamberW04-Regular" w:hAnsi="CamberW04-Regular"/>
              <w:b/>
              <w:bCs/>
            </w:rPr>
          </w:pPr>
          <w:r w:rsidRPr="00DD29F2">
            <w:rPr>
              <w:rFonts w:ascii="CamberW04-Regular" w:hAnsi="CamberW04-Regular" w:cstheme="minorHAnsi"/>
              <w:sz w:val="24"/>
              <w:szCs w:val="24"/>
            </w:rPr>
            <w:fldChar w:fldCharType="end"/>
          </w:r>
        </w:p>
      </w:sdtContent>
    </w:sdt>
    <w:p w14:paraId="15C4EBB9" w14:textId="77777777" w:rsidR="00681E4A" w:rsidRDefault="00681E4A">
      <w:pPr>
        <w:widowControl/>
        <w:spacing w:after="160" w:line="259" w:lineRule="auto"/>
        <w:rPr>
          <w:rFonts w:ascii="CamberW04-Regular" w:eastAsia="Times New Roman" w:hAnsi="CamberW04-Regular" w:cs="Calibri"/>
          <w:b/>
          <w:bCs/>
          <w:color w:val="2F5496" w:themeColor="accent1" w:themeShade="BF"/>
          <w:spacing w:val="-2"/>
          <w:sz w:val="32"/>
          <w:szCs w:val="32"/>
        </w:rPr>
      </w:pPr>
      <w:bookmarkStart w:id="1" w:name="_Toc88555832"/>
      <w:r>
        <w:br w:type="page"/>
      </w:r>
      <w:bookmarkStart w:id="2" w:name="_GoBack"/>
      <w:bookmarkEnd w:id="2"/>
    </w:p>
    <w:p w14:paraId="0910A66F" w14:textId="629F5677" w:rsidR="00C34E89" w:rsidRPr="00DD29F2" w:rsidRDefault="00C34E89" w:rsidP="007535E5">
      <w:pPr>
        <w:pStyle w:val="Balk1"/>
      </w:pPr>
      <w:r w:rsidRPr="00DD29F2">
        <w:lastRenderedPageBreak/>
        <w:t>GENEL BİLGİLER</w:t>
      </w:r>
      <w:bookmarkEnd w:id="0"/>
      <w:bookmarkEnd w:id="1"/>
    </w:p>
    <w:p w14:paraId="5ECD9A22" w14:textId="77777777" w:rsidR="00C34E89" w:rsidRPr="00DD29F2" w:rsidRDefault="00C34E89" w:rsidP="00C34E89">
      <w:pPr>
        <w:spacing w:line="200" w:lineRule="exact"/>
        <w:ind w:right="63"/>
        <w:jc w:val="both"/>
        <w:rPr>
          <w:rFonts w:ascii="CamberW04-Regular" w:hAnsi="CamberW04-Regular" w:cs="Calibri"/>
          <w:sz w:val="20"/>
          <w:szCs w:val="20"/>
        </w:rPr>
      </w:pPr>
    </w:p>
    <w:p w14:paraId="109EF1D5" w14:textId="77777777" w:rsidR="00C34E89" w:rsidRPr="00DD29F2" w:rsidRDefault="00C34E89" w:rsidP="00C34E89">
      <w:pPr>
        <w:spacing w:before="13" w:line="200" w:lineRule="exact"/>
        <w:ind w:right="63"/>
        <w:jc w:val="both"/>
        <w:rPr>
          <w:rFonts w:ascii="CamberW04-Regular" w:hAnsi="CamberW04-Regular" w:cs="Calibri"/>
          <w:sz w:val="20"/>
          <w:szCs w:val="20"/>
        </w:rPr>
      </w:pPr>
    </w:p>
    <w:p w14:paraId="3CB025F0" w14:textId="738C90F5" w:rsidR="00C34E89" w:rsidRPr="00DD29F2" w:rsidRDefault="00C34E89" w:rsidP="00C34E89">
      <w:pPr>
        <w:pStyle w:val="Balk2"/>
        <w:rPr>
          <w:rFonts w:ascii="CamberW04-Regular" w:hAnsi="CamberW04-Regular" w:cs="Calibri"/>
        </w:rPr>
      </w:pPr>
      <w:bookmarkStart w:id="3" w:name="_Toc39742567"/>
      <w:bookmarkStart w:id="4" w:name="_Toc88555833"/>
      <w:r w:rsidRPr="00DD29F2">
        <w:rPr>
          <w:rFonts w:ascii="CamberW04-Regular" w:hAnsi="CamberW04-Regular" w:cs="Calibri"/>
        </w:rPr>
        <w:t>Gi</w:t>
      </w:r>
      <w:r w:rsidRPr="00DD29F2">
        <w:rPr>
          <w:rFonts w:ascii="CamberW04-Regular" w:hAnsi="CamberW04-Regular" w:cs="Calibri"/>
          <w:spacing w:val="-3"/>
        </w:rPr>
        <w:t>r</w:t>
      </w:r>
      <w:r w:rsidRPr="00DD29F2">
        <w:rPr>
          <w:rFonts w:ascii="CamberW04-Regular" w:hAnsi="CamberW04-Regular" w:cs="Calibri"/>
        </w:rPr>
        <w:t>i</w:t>
      </w:r>
      <w:r w:rsidR="00B8598E" w:rsidRPr="00DD29F2">
        <w:rPr>
          <w:rFonts w:ascii="CamberW04-Regular" w:hAnsi="CamberW04-Regular" w:cs="Calibri"/>
        </w:rPr>
        <w:t>ş</w:t>
      </w:r>
      <w:bookmarkEnd w:id="3"/>
      <w:bookmarkEnd w:id="4"/>
    </w:p>
    <w:p w14:paraId="4CAC2C72" w14:textId="43392C44" w:rsidR="00C34E89" w:rsidRPr="00DD29F2" w:rsidRDefault="00C34E89" w:rsidP="00C34E89">
      <w:pPr>
        <w:pStyle w:val="GvdeMetni"/>
        <w:ind w:left="0" w:right="63"/>
        <w:jc w:val="both"/>
        <w:rPr>
          <w:rFonts w:ascii="CamberW04-Regular" w:hAnsi="CamberW04-Regular" w:cs="Calibri"/>
        </w:rPr>
      </w:pPr>
      <w:r w:rsidRPr="00DD29F2">
        <w:rPr>
          <w:rFonts w:ascii="CamberW04-Regular" w:hAnsi="CamberW04-Regular" w:cs="Calibri"/>
        </w:rPr>
        <w:t>Ku</w:t>
      </w:r>
      <w:r w:rsidRPr="00DD29F2">
        <w:rPr>
          <w:rFonts w:ascii="CamberW04-Regular" w:hAnsi="CamberW04-Regular" w:cs="Calibri"/>
          <w:spacing w:val="-2"/>
        </w:rPr>
        <w:t>r</w:t>
      </w:r>
      <w:r w:rsidRPr="00DD29F2">
        <w:rPr>
          <w:rFonts w:ascii="CamberW04-Regular" w:hAnsi="CamberW04-Regular" w:cs="Calibri"/>
        </w:rPr>
        <w:t>um</w:t>
      </w:r>
      <w:r w:rsidRPr="00DD29F2">
        <w:rPr>
          <w:rFonts w:ascii="CamberW04-Regular" w:hAnsi="CamberW04-Regular" w:cs="Calibri"/>
          <w:spacing w:val="48"/>
        </w:rPr>
        <w:t xml:space="preserve"> </w:t>
      </w:r>
      <w:r w:rsidRPr="00DD29F2">
        <w:rPr>
          <w:rFonts w:ascii="CamberW04-Regular" w:hAnsi="CamberW04-Regular" w:cs="Calibri"/>
          <w:spacing w:val="-4"/>
        </w:rPr>
        <w:t>İ</w:t>
      </w:r>
      <w:r w:rsidRPr="00DD29F2">
        <w:rPr>
          <w:rFonts w:ascii="CamberW04-Regular" w:hAnsi="CamberW04-Regular" w:cs="Calibri"/>
        </w:rPr>
        <w:t>ç</w:t>
      </w:r>
      <w:r w:rsidRPr="00DD29F2">
        <w:rPr>
          <w:rFonts w:ascii="CamberW04-Regular" w:hAnsi="CamberW04-Regular" w:cs="Calibri"/>
          <w:spacing w:val="44"/>
        </w:rPr>
        <w:t xml:space="preserve"> </w:t>
      </w:r>
      <w:r w:rsidRPr="00DD29F2">
        <w:rPr>
          <w:rFonts w:ascii="CamberW04-Regular" w:hAnsi="CamberW04-Regular" w:cs="Calibri"/>
          <w:spacing w:val="1"/>
        </w:rPr>
        <w:t>De</w:t>
      </w:r>
      <w:r w:rsidR="00254C87" w:rsidRPr="00DD29F2">
        <w:rPr>
          <w:rFonts w:ascii="CamberW04-Regular" w:hAnsi="CamberW04-Regular" w:cs="Calibri"/>
          <w:spacing w:val="-3"/>
        </w:rPr>
        <w:t>ğ</w:t>
      </w:r>
      <w:r w:rsidRPr="00DD29F2">
        <w:rPr>
          <w:rFonts w:ascii="CamberW04-Regular" w:hAnsi="CamberW04-Regular" w:cs="Calibri"/>
          <w:spacing w:val="-1"/>
        </w:rPr>
        <w:t>e</w:t>
      </w:r>
      <w:r w:rsidRPr="00DD29F2">
        <w:rPr>
          <w:rFonts w:ascii="CamberW04-Regular" w:hAnsi="CamberW04-Regular" w:cs="Calibri"/>
        </w:rPr>
        <w:t>r</w:t>
      </w:r>
      <w:r w:rsidRPr="00DD29F2">
        <w:rPr>
          <w:rFonts w:ascii="CamberW04-Regular" w:hAnsi="CamberW04-Regular" w:cs="Calibri"/>
          <w:spacing w:val="1"/>
        </w:rPr>
        <w:t>l</w:t>
      </w:r>
      <w:r w:rsidRPr="00DD29F2">
        <w:rPr>
          <w:rFonts w:ascii="CamberW04-Regular" w:hAnsi="CamberW04-Regular" w:cs="Calibri"/>
          <w:spacing w:val="-1"/>
        </w:rPr>
        <w:t>e</w:t>
      </w:r>
      <w:r w:rsidRPr="00DD29F2">
        <w:rPr>
          <w:rFonts w:ascii="CamberW04-Regular" w:hAnsi="CamberW04-Regular" w:cs="Calibri"/>
        </w:rPr>
        <w:t>ndirme</w:t>
      </w:r>
      <w:r w:rsidRPr="00DD29F2">
        <w:rPr>
          <w:rFonts w:ascii="CamberW04-Regular" w:hAnsi="CamberW04-Regular" w:cs="Calibri"/>
          <w:spacing w:val="44"/>
        </w:rPr>
        <w:t xml:space="preserve"> </w:t>
      </w:r>
      <w:r w:rsidRPr="00DD29F2">
        <w:rPr>
          <w:rFonts w:ascii="CamberW04-Regular" w:hAnsi="CamberW04-Regular" w:cs="Calibri"/>
        </w:rPr>
        <w:t>R</w:t>
      </w:r>
      <w:r w:rsidRPr="00DD29F2">
        <w:rPr>
          <w:rFonts w:ascii="CamberW04-Regular" w:hAnsi="CamberW04-Regular" w:cs="Calibri"/>
          <w:spacing w:val="-2"/>
        </w:rPr>
        <w:t>a</w:t>
      </w:r>
      <w:r w:rsidRPr="00DD29F2">
        <w:rPr>
          <w:rFonts w:ascii="CamberW04-Regular" w:hAnsi="CamberW04-Regular" w:cs="Calibri"/>
        </w:rPr>
        <w:t>poru</w:t>
      </w:r>
      <w:r w:rsidRPr="00DD29F2">
        <w:rPr>
          <w:rFonts w:ascii="CamberW04-Regular" w:hAnsi="CamberW04-Regular" w:cs="Calibri"/>
          <w:spacing w:val="47"/>
        </w:rPr>
        <w:t xml:space="preserve"> </w:t>
      </w:r>
      <w:r w:rsidRPr="00DD29F2">
        <w:rPr>
          <w:rFonts w:ascii="CamberW04-Regular" w:hAnsi="CamberW04-Regular" w:cs="Calibri"/>
        </w:rPr>
        <w:t>(</w:t>
      </w:r>
      <w:r w:rsidRPr="00DD29F2">
        <w:rPr>
          <w:rFonts w:ascii="CamberW04-Regular" w:hAnsi="CamberW04-Regular" w:cs="Calibri"/>
          <w:spacing w:val="1"/>
        </w:rPr>
        <w:t>K</w:t>
      </w:r>
      <w:r w:rsidRPr="00DD29F2">
        <w:rPr>
          <w:rFonts w:ascii="CamberW04-Regular" w:hAnsi="CamberW04-Regular" w:cs="Calibri"/>
          <w:spacing w:val="-4"/>
        </w:rPr>
        <w:t>İ</w:t>
      </w:r>
      <w:r w:rsidRPr="00DD29F2">
        <w:rPr>
          <w:rFonts w:ascii="CamberW04-Regular" w:hAnsi="CamberW04-Regular" w:cs="Calibri"/>
        </w:rPr>
        <w:t>D</w:t>
      </w:r>
      <w:r w:rsidRPr="00DD29F2">
        <w:rPr>
          <w:rFonts w:ascii="CamberW04-Regular" w:hAnsi="CamberW04-Regular" w:cs="Calibri"/>
          <w:spacing w:val="2"/>
        </w:rPr>
        <w:t>R</w:t>
      </w:r>
      <w:r w:rsidRPr="00DD29F2">
        <w:rPr>
          <w:rFonts w:ascii="CamberW04-Regular" w:hAnsi="CamberW04-Regular" w:cs="Calibri"/>
        </w:rPr>
        <w:t>);</w:t>
      </w:r>
      <w:r w:rsidRPr="00DD29F2">
        <w:rPr>
          <w:rFonts w:ascii="CamberW04-Regular" w:hAnsi="CamberW04-Regular" w:cs="Calibri"/>
          <w:spacing w:val="45"/>
        </w:rPr>
        <w:t xml:space="preserve"> </w:t>
      </w:r>
      <w:r w:rsidRPr="00DD29F2">
        <w:rPr>
          <w:rFonts w:ascii="CamberW04-Regular" w:hAnsi="CamberW04-Regular" w:cs="Calibri"/>
        </w:rPr>
        <w:t>ku</w:t>
      </w:r>
      <w:r w:rsidRPr="00DD29F2">
        <w:rPr>
          <w:rFonts w:ascii="CamberW04-Regular" w:hAnsi="CamberW04-Regular" w:cs="Calibri"/>
          <w:spacing w:val="-2"/>
        </w:rPr>
        <w:t>r</w:t>
      </w:r>
      <w:r w:rsidRPr="00DD29F2">
        <w:rPr>
          <w:rFonts w:ascii="CamberW04-Regular" w:hAnsi="CamberW04-Regular" w:cs="Calibri"/>
          <w:spacing w:val="2"/>
        </w:rPr>
        <w:t>u</w:t>
      </w:r>
      <w:r w:rsidRPr="00DD29F2">
        <w:rPr>
          <w:rFonts w:ascii="CamberW04-Regular" w:hAnsi="CamberW04-Regular" w:cs="Calibri"/>
        </w:rPr>
        <w:t>mun</w:t>
      </w:r>
      <w:r w:rsidRPr="00DD29F2">
        <w:rPr>
          <w:rFonts w:ascii="CamberW04-Regular" w:hAnsi="CamberW04-Regular" w:cs="Calibri"/>
          <w:spacing w:val="48"/>
        </w:rPr>
        <w:t xml:space="preserve"> </w:t>
      </w:r>
      <w:r w:rsidRPr="00DD29F2">
        <w:rPr>
          <w:rFonts w:ascii="CamberW04-Regular" w:hAnsi="CamberW04-Regular" w:cs="Calibri"/>
          <w:spacing w:val="-5"/>
        </w:rPr>
        <w:t>y</w:t>
      </w:r>
      <w:r w:rsidRPr="00DD29F2">
        <w:rPr>
          <w:rFonts w:ascii="CamberW04-Regular" w:hAnsi="CamberW04-Regular" w:cs="Calibri"/>
        </w:rPr>
        <w:t>ıllık</w:t>
      </w:r>
      <w:r w:rsidRPr="00DD29F2">
        <w:rPr>
          <w:rFonts w:ascii="CamberW04-Regular" w:hAnsi="CamberW04-Regular" w:cs="Calibri"/>
          <w:spacing w:val="45"/>
        </w:rPr>
        <w:t xml:space="preserve"> </w:t>
      </w:r>
      <w:r w:rsidRPr="00DD29F2">
        <w:rPr>
          <w:rFonts w:ascii="CamberW04-Regular" w:hAnsi="CamberW04-Regular" w:cs="Calibri"/>
        </w:rPr>
        <w:t>iç</w:t>
      </w:r>
      <w:r w:rsidRPr="00DD29F2">
        <w:rPr>
          <w:rFonts w:ascii="CamberW04-Regular" w:hAnsi="CamberW04-Regular" w:cs="Calibri"/>
          <w:spacing w:val="44"/>
        </w:rPr>
        <w:t xml:space="preserve"> </w:t>
      </w:r>
      <w:r w:rsidRPr="00DD29F2">
        <w:rPr>
          <w:rFonts w:ascii="CamberW04-Regular" w:hAnsi="CamberW04-Regular" w:cs="Calibri"/>
        </w:rPr>
        <w:t>d</w:t>
      </w:r>
      <w:r w:rsidRPr="00DD29F2">
        <w:rPr>
          <w:rFonts w:ascii="CamberW04-Regular" w:hAnsi="CamberW04-Regular" w:cs="Calibri"/>
          <w:spacing w:val="1"/>
        </w:rPr>
        <w:t>e</w:t>
      </w:r>
      <w:r w:rsidR="00254C87" w:rsidRPr="00DD29F2">
        <w:rPr>
          <w:rFonts w:ascii="CamberW04-Regular" w:hAnsi="CamberW04-Regular" w:cs="Calibri"/>
          <w:spacing w:val="-3"/>
        </w:rPr>
        <w:t>ğ</w:t>
      </w:r>
      <w:r w:rsidRPr="00DD29F2">
        <w:rPr>
          <w:rFonts w:ascii="CamberW04-Regular" w:hAnsi="CamberW04-Regular" w:cs="Calibri"/>
          <w:spacing w:val="-1"/>
        </w:rPr>
        <w:t>e</w:t>
      </w:r>
      <w:r w:rsidRPr="00DD29F2">
        <w:rPr>
          <w:rFonts w:ascii="CamberW04-Regular" w:hAnsi="CamberW04-Regular" w:cs="Calibri"/>
        </w:rPr>
        <w:t>rl</w:t>
      </w:r>
      <w:r w:rsidRPr="00DD29F2">
        <w:rPr>
          <w:rFonts w:ascii="CamberW04-Regular" w:hAnsi="CamberW04-Regular" w:cs="Calibri"/>
          <w:spacing w:val="-2"/>
        </w:rPr>
        <w:t>e</w:t>
      </w:r>
      <w:r w:rsidRPr="00DD29F2">
        <w:rPr>
          <w:rFonts w:ascii="CamberW04-Regular" w:hAnsi="CamberW04-Regular" w:cs="Calibri"/>
        </w:rPr>
        <w:t>nd</w:t>
      </w:r>
      <w:r w:rsidRPr="00DD29F2">
        <w:rPr>
          <w:rFonts w:ascii="CamberW04-Regular" w:hAnsi="CamberW04-Regular" w:cs="Calibri"/>
          <w:spacing w:val="2"/>
        </w:rPr>
        <w:t>i</w:t>
      </w:r>
      <w:r w:rsidRPr="00DD29F2">
        <w:rPr>
          <w:rFonts w:ascii="CamberW04-Regular" w:hAnsi="CamberW04-Regular" w:cs="Calibri"/>
        </w:rPr>
        <w:t>rm</w:t>
      </w:r>
      <w:r w:rsidRPr="00DD29F2">
        <w:rPr>
          <w:rFonts w:ascii="CamberW04-Regular" w:hAnsi="CamberW04-Regular" w:cs="Calibri"/>
          <w:spacing w:val="-2"/>
        </w:rPr>
        <w:t>e</w:t>
      </w:r>
      <w:r w:rsidRPr="00DD29F2">
        <w:rPr>
          <w:rFonts w:ascii="CamberW04-Regular" w:hAnsi="CamberW04-Regular" w:cs="Calibri"/>
        </w:rPr>
        <w:t xml:space="preserve"> s</w:t>
      </w:r>
      <w:r w:rsidR="00B8598E" w:rsidRPr="00DD29F2">
        <w:rPr>
          <w:rFonts w:ascii="CamberW04-Regular" w:hAnsi="CamberW04-Regular" w:cs="Calibri"/>
        </w:rPr>
        <w:t>ü</w:t>
      </w:r>
      <w:r w:rsidRPr="00DD29F2">
        <w:rPr>
          <w:rFonts w:ascii="CamberW04-Regular" w:hAnsi="CamberW04-Regular" w:cs="Calibri"/>
        </w:rPr>
        <w:t>reçlerini</w:t>
      </w:r>
      <w:r w:rsidRPr="00DD29F2">
        <w:rPr>
          <w:rFonts w:ascii="CamberW04-Regular" w:hAnsi="CamberW04-Regular" w:cs="Calibri"/>
          <w:spacing w:val="45"/>
        </w:rPr>
        <w:t xml:space="preserve"> </w:t>
      </w:r>
      <w:r w:rsidRPr="00DD29F2">
        <w:rPr>
          <w:rFonts w:ascii="CamberW04-Regular" w:hAnsi="CamberW04-Regular" w:cs="Calibri"/>
        </w:rPr>
        <w:t>i</w:t>
      </w:r>
      <w:r w:rsidRPr="00DD29F2">
        <w:rPr>
          <w:rFonts w:ascii="CamberW04-Regular" w:hAnsi="CamberW04-Regular" w:cs="Calibri"/>
          <w:spacing w:val="1"/>
        </w:rPr>
        <w:t>z</w:t>
      </w:r>
      <w:r w:rsidRPr="00DD29F2">
        <w:rPr>
          <w:rFonts w:ascii="CamberW04-Regular" w:hAnsi="CamberW04-Regular" w:cs="Calibri"/>
        </w:rPr>
        <w:t>lem</w:t>
      </w:r>
      <w:r w:rsidRPr="00DD29F2">
        <w:rPr>
          <w:rFonts w:ascii="CamberW04-Regular" w:hAnsi="CamberW04-Regular" w:cs="Calibri"/>
          <w:spacing w:val="-1"/>
        </w:rPr>
        <w:t>e</w:t>
      </w:r>
      <w:r w:rsidRPr="00DD29F2">
        <w:rPr>
          <w:rFonts w:ascii="CamberW04-Regular" w:hAnsi="CamberW04-Regular" w:cs="Calibri"/>
        </w:rPr>
        <w:t>k, Kurumsal Dı</w:t>
      </w:r>
      <w:r w:rsidR="00B8598E" w:rsidRPr="00DD29F2">
        <w:rPr>
          <w:rFonts w:ascii="CamberW04-Regular" w:hAnsi="CamberW04-Regular" w:cs="Calibri"/>
        </w:rPr>
        <w:t>ş</w:t>
      </w:r>
      <w:r w:rsidRPr="00DD29F2">
        <w:rPr>
          <w:rFonts w:ascii="CamberW04-Regular" w:hAnsi="CamberW04-Regular" w:cs="Calibri"/>
        </w:rPr>
        <w:t xml:space="preserve"> De</w:t>
      </w:r>
      <w:r w:rsidR="00254C87" w:rsidRPr="00DD29F2">
        <w:rPr>
          <w:rFonts w:ascii="CamberW04-Regular" w:hAnsi="CamberW04-Regular" w:cs="Calibri"/>
        </w:rPr>
        <w:t>ğ</w:t>
      </w:r>
      <w:r w:rsidRPr="00DD29F2">
        <w:rPr>
          <w:rFonts w:ascii="CamberW04-Regular" w:hAnsi="CamberW04-Regular" w:cs="Calibri"/>
        </w:rPr>
        <w:t>erlendirme Programı/Kurumsal Akreditasyon Programı/İzleme Programı s</w:t>
      </w:r>
      <w:r w:rsidR="00B8598E" w:rsidRPr="00DD29F2">
        <w:rPr>
          <w:rFonts w:ascii="CamberW04-Regular" w:hAnsi="CamberW04-Regular" w:cs="Calibri"/>
        </w:rPr>
        <w:t>ü</w:t>
      </w:r>
      <w:r w:rsidRPr="00DD29F2">
        <w:rPr>
          <w:rFonts w:ascii="CamberW04-Regular" w:hAnsi="CamberW04-Regular" w:cs="Calibri"/>
        </w:rPr>
        <w:t xml:space="preserve">reçlerinde esas alınmak </w:t>
      </w:r>
      <w:r w:rsidR="00B8598E" w:rsidRPr="00DD29F2">
        <w:rPr>
          <w:rFonts w:ascii="CamberW04-Regular" w:hAnsi="CamberW04-Regular" w:cs="Calibri"/>
        </w:rPr>
        <w:t>ü</w:t>
      </w:r>
      <w:r w:rsidRPr="00DD29F2">
        <w:rPr>
          <w:rFonts w:ascii="CamberW04-Regular" w:hAnsi="CamberW04-Regular" w:cs="Calibri"/>
        </w:rPr>
        <w:t>zere</w:t>
      </w:r>
      <w:r w:rsidRPr="00DD29F2">
        <w:rPr>
          <w:rFonts w:ascii="CamberW04-Regular" w:hAnsi="CamberW04-Regular" w:cs="Calibri"/>
          <w:spacing w:val="46"/>
        </w:rPr>
        <w:t xml:space="preserve"> </w:t>
      </w:r>
      <w:r w:rsidRPr="00DD29F2">
        <w:rPr>
          <w:rFonts w:ascii="CamberW04-Regular" w:hAnsi="CamberW04-Regular" w:cs="Calibri"/>
        </w:rPr>
        <w:t>kurum</w:t>
      </w:r>
      <w:r w:rsidRPr="00DD29F2">
        <w:rPr>
          <w:rFonts w:ascii="CamberW04-Regular" w:hAnsi="CamberW04-Regular" w:cs="Calibri"/>
          <w:spacing w:val="18"/>
        </w:rPr>
        <w:t xml:space="preserve"> </w:t>
      </w:r>
      <w:r w:rsidRPr="00DD29F2">
        <w:rPr>
          <w:rFonts w:ascii="CamberW04-Regular" w:hAnsi="CamberW04-Regular" w:cs="Calibri"/>
        </w:rPr>
        <w:t>ta</w:t>
      </w:r>
      <w:r w:rsidRPr="00DD29F2">
        <w:rPr>
          <w:rFonts w:ascii="CamberW04-Regular" w:hAnsi="CamberW04-Regular" w:cs="Calibri"/>
          <w:spacing w:val="-2"/>
        </w:rPr>
        <w:t>r</w:t>
      </w:r>
      <w:r w:rsidRPr="00DD29F2">
        <w:rPr>
          <w:rFonts w:ascii="CamberW04-Regular" w:hAnsi="CamberW04-Regular" w:cs="Calibri"/>
          <w:spacing w:val="-1"/>
        </w:rPr>
        <w:t>a</w:t>
      </w:r>
      <w:r w:rsidRPr="00DD29F2">
        <w:rPr>
          <w:rFonts w:ascii="CamberW04-Regular" w:hAnsi="CamberW04-Regular" w:cs="Calibri"/>
        </w:rPr>
        <w:t>fınd</w:t>
      </w:r>
      <w:r w:rsidRPr="00DD29F2">
        <w:rPr>
          <w:rFonts w:ascii="CamberW04-Regular" w:hAnsi="CamberW04-Regular" w:cs="Calibri"/>
          <w:spacing w:val="-2"/>
        </w:rPr>
        <w:t>a</w:t>
      </w:r>
      <w:r w:rsidRPr="00DD29F2">
        <w:rPr>
          <w:rFonts w:ascii="CamberW04-Regular" w:hAnsi="CamberW04-Regular" w:cs="Calibri"/>
        </w:rPr>
        <w:t>n</w:t>
      </w:r>
      <w:r w:rsidRPr="00DD29F2">
        <w:rPr>
          <w:rFonts w:ascii="CamberW04-Regular" w:hAnsi="CamberW04-Regular" w:cs="Calibri"/>
          <w:spacing w:val="20"/>
        </w:rPr>
        <w:t xml:space="preserve"> </w:t>
      </w:r>
      <w:r w:rsidRPr="00DD29F2">
        <w:rPr>
          <w:rFonts w:ascii="CamberW04-Regular" w:hAnsi="CamberW04-Regular" w:cs="Calibri"/>
        </w:rPr>
        <w:t>h</w:t>
      </w:r>
      <w:r w:rsidRPr="00DD29F2">
        <w:rPr>
          <w:rFonts w:ascii="CamberW04-Regular" w:hAnsi="CamberW04-Regular" w:cs="Calibri"/>
          <w:spacing w:val="-1"/>
        </w:rPr>
        <w:t>e</w:t>
      </w:r>
      <w:r w:rsidRPr="00DD29F2">
        <w:rPr>
          <w:rFonts w:ascii="CamberW04-Regular" w:hAnsi="CamberW04-Regular" w:cs="Calibri"/>
        </w:rPr>
        <w:t xml:space="preserve">r </w:t>
      </w:r>
      <w:r w:rsidRPr="00DD29F2">
        <w:rPr>
          <w:rFonts w:ascii="CamberW04-Regular" w:hAnsi="CamberW04-Regular" w:cs="Calibri"/>
          <w:spacing w:val="-5"/>
        </w:rPr>
        <w:t>y</w:t>
      </w:r>
      <w:r w:rsidRPr="00DD29F2">
        <w:rPr>
          <w:rFonts w:ascii="CamberW04-Regular" w:hAnsi="CamberW04-Regular" w:cs="Calibri"/>
          <w:spacing w:val="2"/>
        </w:rPr>
        <w:t>ı</w:t>
      </w:r>
      <w:r w:rsidRPr="00DD29F2">
        <w:rPr>
          <w:rFonts w:ascii="CamberW04-Regular" w:hAnsi="CamberW04-Regular" w:cs="Calibri"/>
        </w:rPr>
        <w:t>l</w:t>
      </w:r>
      <w:r w:rsidRPr="00DD29F2">
        <w:rPr>
          <w:rFonts w:ascii="CamberW04-Regular" w:hAnsi="CamberW04-Regular" w:cs="Calibri"/>
          <w:spacing w:val="24"/>
        </w:rPr>
        <w:t xml:space="preserve"> </w:t>
      </w:r>
      <w:r w:rsidRPr="00DD29F2">
        <w:rPr>
          <w:rFonts w:ascii="CamberW04-Regular" w:hAnsi="CamberW04-Regular" w:cs="Calibri"/>
        </w:rPr>
        <w:t>h</w:t>
      </w:r>
      <w:r w:rsidRPr="00DD29F2">
        <w:rPr>
          <w:rFonts w:ascii="CamberW04-Regular" w:hAnsi="CamberW04-Regular" w:cs="Calibri"/>
          <w:spacing w:val="-1"/>
        </w:rPr>
        <w:t>a</w:t>
      </w:r>
      <w:r w:rsidRPr="00DD29F2">
        <w:rPr>
          <w:rFonts w:ascii="CamberW04-Regular" w:hAnsi="CamberW04-Regular" w:cs="Calibri"/>
          <w:spacing w:val="1"/>
        </w:rPr>
        <w:t>z</w:t>
      </w:r>
      <w:r w:rsidRPr="00DD29F2">
        <w:rPr>
          <w:rFonts w:ascii="CamberW04-Regular" w:hAnsi="CamberW04-Regular" w:cs="Calibri"/>
        </w:rPr>
        <w:t>ırl</w:t>
      </w:r>
      <w:r w:rsidRPr="00DD29F2">
        <w:rPr>
          <w:rFonts w:ascii="CamberW04-Regular" w:hAnsi="CamberW04-Regular" w:cs="Calibri"/>
          <w:spacing w:val="-1"/>
        </w:rPr>
        <w:t>a</w:t>
      </w:r>
      <w:r w:rsidRPr="00DD29F2">
        <w:rPr>
          <w:rFonts w:ascii="CamberW04-Regular" w:hAnsi="CamberW04-Regular" w:cs="Calibri"/>
        </w:rPr>
        <w:t>nır.</w:t>
      </w:r>
      <w:r w:rsidRPr="00DD29F2">
        <w:rPr>
          <w:rFonts w:ascii="CamberW04-Regular" w:hAnsi="CamberW04-Regular" w:cs="Calibri"/>
          <w:spacing w:val="25"/>
        </w:rPr>
        <w:t xml:space="preserve"> </w:t>
      </w:r>
      <w:r w:rsidRPr="00DD29F2">
        <w:rPr>
          <w:rFonts w:ascii="CamberW04-Regular" w:hAnsi="CamberW04-Regular" w:cs="Calibri"/>
          <w:spacing w:val="-2"/>
        </w:rPr>
        <w:t>B</w:t>
      </w:r>
      <w:r w:rsidRPr="00DD29F2">
        <w:rPr>
          <w:rFonts w:ascii="CamberW04-Regular" w:hAnsi="CamberW04-Regular" w:cs="Calibri"/>
        </w:rPr>
        <w:t>u</w:t>
      </w:r>
      <w:r w:rsidRPr="00DD29F2">
        <w:rPr>
          <w:rFonts w:ascii="CamberW04-Regular" w:hAnsi="CamberW04-Regular" w:cs="Calibri"/>
          <w:spacing w:val="24"/>
        </w:rPr>
        <w:t xml:space="preserve"> </w:t>
      </w:r>
      <w:r w:rsidRPr="00DD29F2">
        <w:rPr>
          <w:rFonts w:ascii="CamberW04-Regular" w:hAnsi="CamberW04-Regular" w:cs="Calibri"/>
        </w:rPr>
        <w:t>kıl</w:t>
      </w:r>
      <w:r w:rsidRPr="00DD29F2">
        <w:rPr>
          <w:rFonts w:ascii="CamberW04-Regular" w:hAnsi="CamberW04-Regular" w:cs="Calibri"/>
          <w:spacing w:val="-1"/>
        </w:rPr>
        <w:t>a</w:t>
      </w:r>
      <w:r w:rsidRPr="00DD29F2">
        <w:rPr>
          <w:rFonts w:ascii="CamberW04-Regular" w:hAnsi="CamberW04-Regular" w:cs="Calibri"/>
        </w:rPr>
        <w:t>v</w:t>
      </w:r>
      <w:r w:rsidRPr="00DD29F2">
        <w:rPr>
          <w:rFonts w:ascii="CamberW04-Regular" w:hAnsi="CamberW04-Regular" w:cs="Calibri"/>
          <w:spacing w:val="2"/>
        </w:rPr>
        <w:t>u</w:t>
      </w:r>
      <w:r w:rsidRPr="00DD29F2">
        <w:rPr>
          <w:rFonts w:ascii="CamberW04-Regular" w:hAnsi="CamberW04-Regular" w:cs="Calibri"/>
          <w:spacing w:val="1"/>
        </w:rPr>
        <w:t>z</w:t>
      </w:r>
      <w:r w:rsidRPr="00DD29F2">
        <w:rPr>
          <w:rFonts w:ascii="CamberW04-Regular" w:hAnsi="CamberW04-Regular" w:cs="Calibri"/>
        </w:rPr>
        <w:t>da,</w:t>
      </w:r>
      <w:r w:rsidRPr="00DD29F2">
        <w:rPr>
          <w:rFonts w:ascii="CamberW04-Regular" w:hAnsi="CamberW04-Regular" w:cs="Calibri"/>
          <w:spacing w:val="24"/>
        </w:rPr>
        <w:t xml:space="preserve"> </w:t>
      </w:r>
      <w:r w:rsidRPr="00DD29F2">
        <w:rPr>
          <w:rFonts w:ascii="CamberW04-Regular" w:hAnsi="CamberW04-Regular" w:cs="Calibri"/>
          <w:spacing w:val="1"/>
        </w:rPr>
        <w:t>K</w:t>
      </w:r>
      <w:r w:rsidRPr="00DD29F2">
        <w:rPr>
          <w:rFonts w:ascii="CamberW04-Regular" w:hAnsi="CamberW04-Regular" w:cs="Calibri"/>
          <w:spacing w:val="-4"/>
        </w:rPr>
        <w:t>İ</w:t>
      </w:r>
      <w:r w:rsidRPr="00DD29F2">
        <w:rPr>
          <w:rFonts w:ascii="CamberW04-Regular" w:hAnsi="CamberW04-Regular" w:cs="Calibri"/>
          <w:spacing w:val="-1"/>
        </w:rPr>
        <w:t>D</w:t>
      </w:r>
      <w:r w:rsidRPr="00DD29F2">
        <w:rPr>
          <w:rFonts w:ascii="CamberW04-Regular" w:hAnsi="CamberW04-Regular" w:cs="Calibri"/>
        </w:rPr>
        <w:t>R</w:t>
      </w:r>
      <w:r w:rsidRPr="00DD29F2">
        <w:rPr>
          <w:rFonts w:ascii="CamberW04-Regular" w:hAnsi="CamberW04-Regular" w:cs="Calibri"/>
          <w:spacing w:val="24"/>
        </w:rPr>
        <w:t xml:space="preserve"> </w:t>
      </w:r>
      <w:r w:rsidRPr="00DD29F2">
        <w:rPr>
          <w:rFonts w:ascii="CamberW04-Regular" w:hAnsi="CamberW04-Regular" w:cs="Calibri"/>
        </w:rPr>
        <w:t>h</w:t>
      </w:r>
      <w:r w:rsidRPr="00DD29F2">
        <w:rPr>
          <w:rFonts w:ascii="CamberW04-Regular" w:hAnsi="CamberW04-Regular" w:cs="Calibri"/>
          <w:spacing w:val="-1"/>
        </w:rPr>
        <w:t>a</w:t>
      </w:r>
      <w:r w:rsidRPr="00DD29F2">
        <w:rPr>
          <w:rFonts w:ascii="CamberW04-Regular" w:hAnsi="CamberW04-Regular" w:cs="Calibri"/>
          <w:spacing w:val="1"/>
        </w:rPr>
        <w:t>z</w:t>
      </w:r>
      <w:r w:rsidRPr="00DD29F2">
        <w:rPr>
          <w:rFonts w:ascii="CamberW04-Regular" w:hAnsi="CamberW04-Regular" w:cs="Calibri"/>
        </w:rPr>
        <w:t>ırl</w:t>
      </w:r>
      <w:r w:rsidRPr="00DD29F2">
        <w:rPr>
          <w:rFonts w:ascii="CamberW04-Regular" w:hAnsi="CamberW04-Regular" w:cs="Calibri"/>
          <w:spacing w:val="-1"/>
        </w:rPr>
        <w:t>a</w:t>
      </w:r>
      <w:r w:rsidRPr="00DD29F2">
        <w:rPr>
          <w:rFonts w:ascii="CamberW04-Regular" w:hAnsi="CamberW04-Regular" w:cs="Calibri"/>
        </w:rPr>
        <w:t>nırk</w:t>
      </w:r>
      <w:r w:rsidRPr="00DD29F2">
        <w:rPr>
          <w:rFonts w:ascii="CamberW04-Regular" w:hAnsi="CamberW04-Regular" w:cs="Calibri"/>
          <w:spacing w:val="-2"/>
        </w:rPr>
        <w:t>e</w:t>
      </w:r>
      <w:r w:rsidRPr="00DD29F2">
        <w:rPr>
          <w:rFonts w:ascii="CamberW04-Regular" w:hAnsi="CamberW04-Regular" w:cs="Calibri"/>
        </w:rPr>
        <w:t>n</w:t>
      </w:r>
      <w:r w:rsidRPr="00DD29F2">
        <w:rPr>
          <w:rFonts w:ascii="CamberW04-Regular" w:hAnsi="CamberW04-Regular" w:cs="Calibri"/>
          <w:spacing w:val="26"/>
        </w:rPr>
        <w:t xml:space="preserve"> </w:t>
      </w:r>
      <w:r w:rsidRPr="00DD29F2">
        <w:rPr>
          <w:rFonts w:ascii="CamberW04-Regular" w:hAnsi="CamberW04-Regular" w:cs="Calibri"/>
          <w:spacing w:val="2"/>
        </w:rPr>
        <w:t>u</w:t>
      </w:r>
      <w:r w:rsidRPr="00DD29F2">
        <w:rPr>
          <w:rFonts w:ascii="CamberW04-Regular" w:hAnsi="CamberW04-Regular" w:cs="Calibri"/>
          <w:spacing w:val="-5"/>
        </w:rPr>
        <w:t>yg</w:t>
      </w:r>
      <w:r w:rsidRPr="00DD29F2">
        <w:rPr>
          <w:rFonts w:ascii="CamberW04-Regular" w:hAnsi="CamberW04-Regular" w:cs="Calibri"/>
        </w:rPr>
        <w:t>ul</w:t>
      </w:r>
      <w:r w:rsidRPr="00DD29F2">
        <w:rPr>
          <w:rFonts w:ascii="CamberW04-Regular" w:hAnsi="CamberW04-Regular" w:cs="Calibri"/>
          <w:spacing w:val="1"/>
        </w:rPr>
        <w:t>ana</w:t>
      </w:r>
      <w:r w:rsidRPr="00DD29F2">
        <w:rPr>
          <w:rFonts w:ascii="CamberW04-Regular" w:hAnsi="CamberW04-Regular" w:cs="Calibri"/>
          <w:spacing w:val="-1"/>
        </w:rPr>
        <w:t>ca</w:t>
      </w:r>
      <w:r w:rsidRPr="00DD29F2">
        <w:rPr>
          <w:rFonts w:ascii="CamberW04-Regular" w:hAnsi="CamberW04-Regular" w:cs="Calibri"/>
        </w:rPr>
        <w:t>k</w:t>
      </w:r>
      <w:r w:rsidRPr="00DD29F2">
        <w:rPr>
          <w:rFonts w:ascii="CamberW04-Regular" w:hAnsi="CamberW04-Regular" w:cs="Calibri"/>
          <w:spacing w:val="23"/>
        </w:rPr>
        <w:t xml:space="preserve"> </w:t>
      </w:r>
      <w:r w:rsidRPr="00DD29F2">
        <w:rPr>
          <w:rFonts w:ascii="CamberW04-Regular" w:hAnsi="CamberW04-Regular" w:cs="Calibri"/>
        </w:rPr>
        <w:t>ku</w:t>
      </w:r>
      <w:r w:rsidRPr="00DD29F2">
        <w:rPr>
          <w:rFonts w:ascii="CamberW04-Regular" w:hAnsi="CamberW04-Regular" w:cs="Calibri"/>
          <w:spacing w:val="1"/>
        </w:rPr>
        <w:t>r</w:t>
      </w:r>
      <w:r w:rsidRPr="00DD29F2">
        <w:rPr>
          <w:rFonts w:ascii="CamberW04-Regular" w:hAnsi="CamberW04-Regular" w:cs="Calibri"/>
          <w:spacing w:val="-1"/>
        </w:rPr>
        <w:t>a</w:t>
      </w:r>
      <w:r w:rsidRPr="00DD29F2">
        <w:rPr>
          <w:rFonts w:ascii="CamberW04-Regular" w:hAnsi="CamberW04-Regular" w:cs="Calibri"/>
        </w:rPr>
        <w:t>ll</w:t>
      </w:r>
      <w:r w:rsidRPr="00DD29F2">
        <w:rPr>
          <w:rFonts w:ascii="CamberW04-Regular" w:hAnsi="CamberW04-Regular" w:cs="Calibri"/>
          <w:spacing w:val="-1"/>
        </w:rPr>
        <w:t>a</w:t>
      </w:r>
      <w:r w:rsidRPr="00DD29F2">
        <w:rPr>
          <w:rFonts w:ascii="CamberW04-Regular" w:hAnsi="CamberW04-Regular" w:cs="Calibri"/>
        </w:rPr>
        <w:t>r,</w:t>
      </w:r>
      <w:r w:rsidRPr="00DD29F2">
        <w:rPr>
          <w:rFonts w:ascii="CamberW04-Regular" w:hAnsi="CamberW04-Regular" w:cs="Calibri"/>
          <w:spacing w:val="25"/>
        </w:rPr>
        <w:t xml:space="preserve"> </w:t>
      </w:r>
      <w:r w:rsidRPr="00DD29F2">
        <w:rPr>
          <w:rFonts w:ascii="CamberW04-Regular" w:hAnsi="CamberW04-Regular" w:cs="Calibri"/>
          <w:spacing w:val="2"/>
        </w:rPr>
        <w:t>konuya ili</w:t>
      </w:r>
      <w:r w:rsidR="00B8598E" w:rsidRPr="00DD29F2">
        <w:rPr>
          <w:rFonts w:ascii="CamberW04-Regular" w:hAnsi="CamberW04-Regular" w:cs="Calibri"/>
          <w:spacing w:val="2"/>
        </w:rPr>
        <w:t>ş</w:t>
      </w:r>
      <w:r w:rsidRPr="00DD29F2">
        <w:rPr>
          <w:rFonts w:ascii="CamberW04-Regular" w:hAnsi="CamberW04-Regular" w:cs="Calibri"/>
          <w:spacing w:val="2"/>
        </w:rPr>
        <w:t>kin</w:t>
      </w:r>
      <w:r w:rsidRPr="00DD29F2">
        <w:rPr>
          <w:rFonts w:ascii="CamberW04-Regular" w:hAnsi="CamberW04-Regular" w:cs="Calibri"/>
          <w:spacing w:val="25"/>
        </w:rPr>
        <w:t xml:space="preserve"> </w:t>
      </w:r>
      <w:r w:rsidRPr="00DD29F2">
        <w:rPr>
          <w:rFonts w:ascii="CamberW04-Regular" w:hAnsi="CamberW04-Regular" w:cs="Calibri"/>
          <w:spacing w:val="-1"/>
        </w:rPr>
        <w:t>aç</w:t>
      </w:r>
      <w:r w:rsidRPr="00DD29F2">
        <w:rPr>
          <w:rFonts w:ascii="CamberW04-Regular" w:hAnsi="CamberW04-Regular" w:cs="Calibri"/>
        </w:rPr>
        <w:t>ıkl</w:t>
      </w:r>
      <w:r w:rsidRPr="00DD29F2">
        <w:rPr>
          <w:rFonts w:ascii="CamberW04-Regular" w:hAnsi="CamberW04-Regular" w:cs="Calibri"/>
          <w:spacing w:val="1"/>
        </w:rPr>
        <w:t>a</w:t>
      </w:r>
      <w:r w:rsidRPr="00DD29F2">
        <w:rPr>
          <w:rFonts w:ascii="CamberW04-Regular" w:hAnsi="CamberW04-Regular" w:cs="Calibri"/>
        </w:rPr>
        <w:t>mal</w:t>
      </w:r>
      <w:r w:rsidRPr="00DD29F2">
        <w:rPr>
          <w:rFonts w:ascii="CamberW04-Regular" w:hAnsi="CamberW04-Regular" w:cs="Calibri"/>
          <w:spacing w:val="-1"/>
        </w:rPr>
        <w:t>a</w:t>
      </w:r>
      <w:r w:rsidRPr="00DD29F2">
        <w:rPr>
          <w:rFonts w:ascii="CamberW04-Regular" w:hAnsi="CamberW04-Regular" w:cs="Calibri"/>
        </w:rPr>
        <w:t>r,</w:t>
      </w:r>
      <w:r w:rsidRPr="00DD29F2">
        <w:rPr>
          <w:rFonts w:ascii="CamberW04-Regular" w:hAnsi="CamberW04-Regular" w:cs="Calibri"/>
          <w:spacing w:val="23"/>
        </w:rPr>
        <w:t xml:space="preserve"> </w:t>
      </w:r>
      <w:r w:rsidRPr="00DD29F2">
        <w:rPr>
          <w:rFonts w:ascii="CamberW04-Regular" w:hAnsi="CamberW04-Regular" w:cs="Calibri"/>
        </w:rPr>
        <w:t>ön</w:t>
      </w:r>
      <w:r w:rsidRPr="00DD29F2">
        <w:rPr>
          <w:rFonts w:ascii="CamberW04-Regular" w:hAnsi="CamberW04-Regular" w:cs="Calibri"/>
          <w:spacing w:val="1"/>
        </w:rPr>
        <w:t>e</w:t>
      </w:r>
      <w:r w:rsidRPr="00DD29F2">
        <w:rPr>
          <w:rFonts w:ascii="CamberW04-Regular" w:hAnsi="CamberW04-Regular" w:cs="Calibri"/>
        </w:rPr>
        <w:t>ril</w:t>
      </w:r>
      <w:r w:rsidRPr="00DD29F2">
        <w:rPr>
          <w:rFonts w:ascii="CamberW04-Regular" w:hAnsi="CamberW04-Regular" w:cs="Calibri"/>
          <w:spacing w:val="-1"/>
        </w:rPr>
        <w:t>e</w:t>
      </w:r>
      <w:r w:rsidRPr="00DD29F2">
        <w:rPr>
          <w:rFonts w:ascii="CamberW04-Regular" w:hAnsi="CamberW04-Regular" w:cs="Calibri"/>
        </w:rPr>
        <w:t>r</w:t>
      </w:r>
      <w:r w:rsidRPr="00DD29F2">
        <w:rPr>
          <w:rFonts w:ascii="CamberW04-Regular" w:hAnsi="CamberW04-Regular" w:cs="Calibri"/>
          <w:spacing w:val="23"/>
        </w:rPr>
        <w:t xml:space="preserve">, </w:t>
      </w:r>
      <w:r w:rsidRPr="00DD29F2">
        <w:rPr>
          <w:rFonts w:ascii="CamberW04-Regular" w:hAnsi="CamberW04-Regular" w:cs="Calibri"/>
          <w:spacing w:val="1"/>
        </w:rPr>
        <w:t>K</w:t>
      </w:r>
      <w:r w:rsidRPr="00DD29F2">
        <w:rPr>
          <w:rFonts w:ascii="CamberW04-Regular" w:hAnsi="CamberW04-Regular" w:cs="Calibri"/>
          <w:spacing w:val="-4"/>
        </w:rPr>
        <w:t>İ</w:t>
      </w:r>
      <w:r w:rsidRPr="00DD29F2">
        <w:rPr>
          <w:rFonts w:ascii="CamberW04-Regular" w:hAnsi="CamberW04-Regular" w:cs="Calibri"/>
          <w:spacing w:val="-1"/>
        </w:rPr>
        <w:t xml:space="preserve">DR </w:t>
      </w:r>
      <w:r w:rsidR="00B8598E" w:rsidRPr="00DD29F2">
        <w:rPr>
          <w:rFonts w:ascii="CamberW04-Regular" w:hAnsi="CamberW04-Regular" w:cs="Calibri"/>
        </w:rPr>
        <w:t>ş</w:t>
      </w:r>
      <w:r w:rsidRPr="00DD29F2">
        <w:rPr>
          <w:rFonts w:ascii="CamberW04-Regular" w:hAnsi="CamberW04-Regular" w:cs="Calibri"/>
        </w:rPr>
        <w:t>ablonu (Ek-1) ve göstergelere ili</w:t>
      </w:r>
      <w:r w:rsidR="00B8598E" w:rsidRPr="00DD29F2">
        <w:rPr>
          <w:rFonts w:ascii="CamberW04-Regular" w:hAnsi="CamberW04-Regular" w:cs="Calibri"/>
        </w:rPr>
        <w:t>ş</w:t>
      </w:r>
      <w:r w:rsidRPr="00DD29F2">
        <w:rPr>
          <w:rFonts w:ascii="CamberW04-Regular" w:hAnsi="CamberW04-Regular" w:cs="Calibri"/>
        </w:rPr>
        <w:t xml:space="preserve">kin açıklamalar (Ek-2) </w:t>
      </w:r>
      <w:r w:rsidRPr="00DD29F2">
        <w:rPr>
          <w:rFonts w:ascii="CamberW04-Regular" w:hAnsi="CamberW04-Regular" w:cs="Calibri"/>
          <w:spacing w:val="-5"/>
        </w:rPr>
        <w:t>y</w:t>
      </w:r>
      <w:r w:rsidRPr="00DD29F2">
        <w:rPr>
          <w:rFonts w:ascii="CamberW04-Regular" w:hAnsi="CamberW04-Regular" w:cs="Calibri"/>
          <w:spacing w:val="1"/>
        </w:rPr>
        <w:t>e</w:t>
      </w:r>
      <w:r w:rsidRPr="00DD29F2">
        <w:rPr>
          <w:rFonts w:ascii="CamberW04-Regular" w:hAnsi="CamberW04-Regular" w:cs="Calibri"/>
        </w:rPr>
        <w:t xml:space="preserve">r </w:t>
      </w:r>
      <w:r w:rsidRPr="00DD29F2">
        <w:rPr>
          <w:rFonts w:ascii="CamberW04-Regular" w:hAnsi="CamberW04-Regular" w:cs="Calibri"/>
          <w:spacing w:val="-2"/>
        </w:rPr>
        <w:t>a</w:t>
      </w:r>
      <w:r w:rsidRPr="00DD29F2">
        <w:rPr>
          <w:rFonts w:ascii="CamberW04-Regular" w:hAnsi="CamberW04-Regular" w:cs="Calibri"/>
        </w:rPr>
        <w:t>lm</w:t>
      </w:r>
      <w:r w:rsidRPr="00DD29F2">
        <w:rPr>
          <w:rFonts w:ascii="CamberW04-Regular" w:hAnsi="CamberW04-Regular" w:cs="Calibri"/>
          <w:spacing w:val="-1"/>
        </w:rPr>
        <w:t>a</w:t>
      </w:r>
      <w:r w:rsidRPr="00DD29F2">
        <w:rPr>
          <w:rFonts w:ascii="CamberW04-Regular" w:hAnsi="CamberW04-Regular" w:cs="Calibri"/>
        </w:rPr>
        <w:t>ktadı</w:t>
      </w:r>
      <w:r w:rsidRPr="00DD29F2">
        <w:rPr>
          <w:rFonts w:ascii="CamberW04-Regular" w:hAnsi="CamberW04-Regular" w:cs="Calibri"/>
          <w:spacing w:val="-1"/>
        </w:rPr>
        <w:t>r</w:t>
      </w:r>
      <w:r w:rsidRPr="00DD29F2">
        <w:rPr>
          <w:rFonts w:ascii="CamberW04-Regular" w:hAnsi="CamberW04-Regular" w:cs="Calibri"/>
        </w:rPr>
        <w:t>.</w:t>
      </w:r>
    </w:p>
    <w:p w14:paraId="0431FD77" w14:textId="77777777" w:rsidR="00C34E89" w:rsidRPr="00DD29F2" w:rsidRDefault="00C34E89" w:rsidP="00C34E89">
      <w:pPr>
        <w:spacing w:line="200" w:lineRule="exact"/>
        <w:ind w:right="63"/>
        <w:jc w:val="both"/>
        <w:rPr>
          <w:rFonts w:ascii="CamberW04-Regular" w:hAnsi="CamberW04-Regular" w:cs="Calibri"/>
          <w:sz w:val="20"/>
          <w:szCs w:val="20"/>
        </w:rPr>
      </w:pPr>
    </w:p>
    <w:p w14:paraId="730AC356" w14:textId="77777777" w:rsidR="00C34E89" w:rsidRPr="00DD29F2" w:rsidRDefault="00C34E89" w:rsidP="00C34E89">
      <w:pPr>
        <w:pStyle w:val="Balk2"/>
        <w:rPr>
          <w:rFonts w:ascii="CamberW04-Regular" w:hAnsi="CamberW04-Regular" w:cs="Calibri"/>
        </w:rPr>
      </w:pPr>
      <w:bookmarkStart w:id="5" w:name="_Toc39742568"/>
      <w:bookmarkStart w:id="6" w:name="_Toc88555834"/>
      <w:r w:rsidRPr="00DD29F2">
        <w:rPr>
          <w:rFonts w:ascii="CamberW04-Regular" w:hAnsi="CamberW04-Regular" w:cs="Calibri"/>
        </w:rPr>
        <w:t>Amaç</w:t>
      </w:r>
      <w:bookmarkEnd w:id="5"/>
      <w:bookmarkEnd w:id="6"/>
    </w:p>
    <w:p w14:paraId="0E08F482" w14:textId="115D49BE" w:rsidR="00C34E89" w:rsidRPr="00DD29F2" w:rsidRDefault="00C34E89" w:rsidP="00C34E89">
      <w:pPr>
        <w:pStyle w:val="GvdeMetni"/>
        <w:ind w:left="0" w:right="63"/>
        <w:jc w:val="both"/>
        <w:rPr>
          <w:rFonts w:ascii="CamberW04-Regular" w:hAnsi="CamberW04-Regular" w:cs="Calibri"/>
          <w:spacing w:val="-2"/>
        </w:rPr>
      </w:pPr>
      <w:r w:rsidRPr="00DD29F2">
        <w:rPr>
          <w:rFonts w:ascii="CamberW04-Regular" w:hAnsi="CamberW04-Regular" w:cs="Calibri"/>
          <w:spacing w:val="-2"/>
        </w:rPr>
        <w:t>KİDR’nin amacı, kurumun kendi g</w:t>
      </w:r>
      <w:r w:rsidR="00B8598E" w:rsidRPr="00DD29F2">
        <w:rPr>
          <w:rFonts w:ascii="CamberW04-Regular" w:hAnsi="CamberW04-Regular" w:cs="Calibri"/>
          <w:spacing w:val="-2"/>
        </w:rPr>
        <w:t>ü</w:t>
      </w:r>
      <w:r w:rsidRPr="00DD29F2">
        <w:rPr>
          <w:rFonts w:ascii="CamberW04-Regular" w:hAnsi="CamberW04-Regular" w:cs="Calibri"/>
          <w:spacing w:val="-2"/>
        </w:rPr>
        <w:t>çl</w:t>
      </w:r>
      <w:r w:rsidR="00B8598E" w:rsidRPr="00DD29F2">
        <w:rPr>
          <w:rFonts w:ascii="CamberW04-Regular" w:hAnsi="CamberW04-Regular" w:cs="Calibri"/>
          <w:spacing w:val="-2"/>
        </w:rPr>
        <w:t>ü</w:t>
      </w:r>
      <w:r w:rsidRPr="00DD29F2">
        <w:rPr>
          <w:rFonts w:ascii="CamberW04-Regular" w:hAnsi="CamberW04-Regular" w:cs="Calibri"/>
          <w:spacing w:val="-2"/>
        </w:rPr>
        <w:t xml:space="preserve"> ve geli</w:t>
      </w:r>
      <w:r w:rsidR="00B8598E" w:rsidRPr="00DD29F2">
        <w:rPr>
          <w:rFonts w:ascii="CamberW04-Regular" w:hAnsi="CamberW04-Regular" w:cs="Calibri"/>
          <w:spacing w:val="-2"/>
        </w:rPr>
        <w:t>ş</w:t>
      </w:r>
      <w:r w:rsidRPr="00DD29F2">
        <w:rPr>
          <w:rFonts w:ascii="CamberW04-Regular" w:hAnsi="CamberW04-Regular" w:cs="Calibri"/>
          <w:spacing w:val="-2"/>
        </w:rPr>
        <w:t>meye açık yönlerini tanımasına ve iyile</w:t>
      </w:r>
      <w:r w:rsidR="00B8598E" w:rsidRPr="00DD29F2">
        <w:rPr>
          <w:rFonts w:ascii="CamberW04-Regular" w:hAnsi="CamberW04-Regular" w:cs="Calibri"/>
          <w:spacing w:val="-2"/>
        </w:rPr>
        <w:t>ş</w:t>
      </w:r>
      <w:r w:rsidRPr="00DD29F2">
        <w:rPr>
          <w:rFonts w:ascii="CamberW04-Regular" w:hAnsi="CamberW04-Regular" w:cs="Calibri"/>
          <w:spacing w:val="-2"/>
        </w:rPr>
        <w:t>tirme s</w:t>
      </w:r>
      <w:r w:rsidR="00B8598E" w:rsidRPr="00DD29F2">
        <w:rPr>
          <w:rFonts w:ascii="CamberW04-Regular" w:hAnsi="CamberW04-Regular" w:cs="Calibri"/>
          <w:spacing w:val="-2"/>
        </w:rPr>
        <w:t>ü</w:t>
      </w:r>
      <w:r w:rsidRPr="00DD29F2">
        <w:rPr>
          <w:rFonts w:ascii="CamberW04-Regular" w:hAnsi="CamberW04-Regular" w:cs="Calibri"/>
          <w:spacing w:val="-2"/>
        </w:rPr>
        <w:t>reçlerine katkı sa</w:t>
      </w:r>
      <w:r w:rsidR="00254C87" w:rsidRPr="00DD29F2">
        <w:rPr>
          <w:rFonts w:ascii="CamberW04-Regular" w:hAnsi="CamberW04-Regular" w:cs="Calibri"/>
          <w:spacing w:val="-2"/>
        </w:rPr>
        <w:t>ğ</w:t>
      </w:r>
      <w:r w:rsidRPr="00DD29F2">
        <w:rPr>
          <w:rFonts w:ascii="CamberW04-Regular" w:hAnsi="CamberW04-Regular" w:cs="Calibri"/>
          <w:spacing w:val="-2"/>
        </w:rPr>
        <w:t xml:space="preserve">lamaktır. </w:t>
      </w:r>
      <w:r w:rsidR="00A77CCE" w:rsidRPr="00DD29F2">
        <w:rPr>
          <w:rFonts w:ascii="CamberW04-Regular" w:hAnsi="CamberW04-Regular" w:cs="Calibri"/>
          <w:spacing w:val="-2"/>
        </w:rPr>
        <w:t xml:space="preserve">Kuruma ait </w:t>
      </w:r>
      <w:r w:rsidRPr="00DD29F2">
        <w:rPr>
          <w:rFonts w:ascii="CamberW04-Regular" w:hAnsi="CamberW04-Regular" w:cs="Calibri"/>
          <w:spacing w:val="-2"/>
        </w:rPr>
        <w:t>KİDR</w:t>
      </w:r>
      <w:r w:rsidR="00A77CCE" w:rsidRPr="00DD29F2">
        <w:rPr>
          <w:rFonts w:ascii="CamberW04-Regular" w:hAnsi="CamberW04-Regular" w:cs="Calibri"/>
          <w:spacing w:val="-2"/>
        </w:rPr>
        <w:t>,</w:t>
      </w:r>
      <w:r w:rsidRPr="00DD29F2">
        <w:rPr>
          <w:rFonts w:ascii="CamberW04-Regular" w:hAnsi="CamberW04-Regular" w:cs="Calibri"/>
          <w:spacing w:val="-2"/>
        </w:rPr>
        <w:t xml:space="preserve"> </w:t>
      </w:r>
      <w:r w:rsidRPr="00DD29F2">
        <w:rPr>
          <w:rFonts w:ascii="CamberW04-Regular" w:hAnsi="CamberW04-Regular" w:cs="Calibri"/>
        </w:rPr>
        <w:t>kurum</w:t>
      </w:r>
      <w:r w:rsidR="00A77CCE" w:rsidRPr="00DD29F2">
        <w:rPr>
          <w:rFonts w:ascii="CamberW04-Regular" w:hAnsi="CamberW04-Regular" w:cs="Calibri"/>
        </w:rPr>
        <w:t>un</w:t>
      </w:r>
      <w:r w:rsidRPr="00DD29F2">
        <w:rPr>
          <w:rFonts w:ascii="CamberW04-Regular" w:hAnsi="CamberW04-Regular" w:cs="Calibri"/>
        </w:rPr>
        <w:t xml:space="preserve"> öz de</w:t>
      </w:r>
      <w:r w:rsidR="00254C87" w:rsidRPr="00DD29F2">
        <w:rPr>
          <w:rFonts w:ascii="CamberW04-Regular" w:hAnsi="CamberW04-Regular" w:cs="Calibri"/>
        </w:rPr>
        <w:t>ğ</w:t>
      </w:r>
      <w:r w:rsidRPr="00DD29F2">
        <w:rPr>
          <w:rFonts w:ascii="CamberW04-Regular" w:hAnsi="CamberW04-Regular" w:cs="Calibri"/>
        </w:rPr>
        <w:t>erlendirme çalı</w:t>
      </w:r>
      <w:r w:rsidR="00B8598E" w:rsidRPr="00DD29F2">
        <w:rPr>
          <w:rFonts w:ascii="CamberW04-Regular" w:hAnsi="CamberW04-Regular" w:cs="Calibri"/>
        </w:rPr>
        <w:t>ş</w:t>
      </w:r>
      <w:r w:rsidRPr="00DD29F2">
        <w:rPr>
          <w:rFonts w:ascii="CamberW04-Regular" w:hAnsi="CamberW04-Regular" w:cs="Calibri"/>
        </w:rPr>
        <w:t>malarının en önemli çıktısıdır. Olgunluk d</w:t>
      </w:r>
      <w:r w:rsidR="00B8598E" w:rsidRPr="00DD29F2">
        <w:rPr>
          <w:rFonts w:ascii="CamberW04-Regular" w:hAnsi="CamberW04-Regular" w:cs="Calibri"/>
        </w:rPr>
        <w:t>ü</w:t>
      </w:r>
      <w:r w:rsidRPr="00DD29F2">
        <w:rPr>
          <w:rFonts w:ascii="CamberW04-Regular" w:hAnsi="CamberW04-Regular" w:cs="Calibri"/>
        </w:rPr>
        <w:t>zeyi y</w:t>
      </w:r>
      <w:r w:rsidR="00B8598E" w:rsidRPr="00DD29F2">
        <w:rPr>
          <w:rFonts w:ascii="CamberW04-Regular" w:hAnsi="CamberW04-Regular" w:cs="Calibri"/>
        </w:rPr>
        <w:t>ü</w:t>
      </w:r>
      <w:r w:rsidRPr="00DD29F2">
        <w:rPr>
          <w:rFonts w:ascii="CamberW04-Regular" w:hAnsi="CamberW04-Regular" w:cs="Calibri"/>
        </w:rPr>
        <w:t>ksek bir KİDR ancak yıl içerisinde iç kalite g</w:t>
      </w:r>
      <w:r w:rsidR="00B8598E" w:rsidRPr="00DD29F2">
        <w:rPr>
          <w:rFonts w:ascii="CamberW04-Regular" w:hAnsi="CamberW04-Regular" w:cs="Calibri"/>
        </w:rPr>
        <w:t>ü</w:t>
      </w:r>
      <w:r w:rsidRPr="00DD29F2">
        <w:rPr>
          <w:rFonts w:ascii="CamberW04-Regular" w:hAnsi="CamberW04-Regular" w:cs="Calibri"/>
        </w:rPr>
        <w:t>vencesi sistemi ve iç de</w:t>
      </w:r>
      <w:r w:rsidR="00254C87" w:rsidRPr="00DD29F2">
        <w:rPr>
          <w:rFonts w:ascii="CamberW04-Regular" w:hAnsi="CamberW04-Regular" w:cs="Calibri"/>
        </w:rPr>
        <w:t>ğ</w:t>
      </w:r>
      <w:r w:rsidRPr="00DD29F2">
        <w:rPr>
          <w:rFonts w:ascii="CamberW04-Regular" w:hAnsi="CamberW04-Regular" w:cs="Calibri"/>
        </w:rPr>
        <w:t>erlendirme çalı</w:t>
      </w:r>
      <w:r w:rsidR="00B8598E" w:rsidRPr="00DD29F2">
        <w:rPr>
          <w:rFonts w:ascii="CamberW04-Regular" w:hAnsi="CamberW04-Regular" w:cs="Calibri"/>
        </w:rPr>
        <w:t>ş</w:t>
      </w:r>
      <w:r w:rsidRPr="00DD29F2">
        <w:rPr>
          <w:rFonts w:ascii="CamberW04-Regular" w:hAnsi="CamberW04-Regular" w:cs="Calibri"/>
        </w:rPr>
        <w:t>malarının etkin ve etkili gerçekle</w:t>
      </w:r>
      <w:r w:rsidR="00B8598E" w:rsidRPr="00DD29F2">
        <w:rPr>
          <w:rFonts w:ascii="CamberW04-Regular" w:hAnsi="CamberW04-Regular" w:cs="Calibri"/>
        </w:rPr>
        <w:t>ş</w:t>
      </w:r>
      <w:r w:rsidRPr="00DD29F2">
        <w:rPr>
          <w:rFonts w:ascii="CamberW04-Regular" w:hAnsi="CamberW04-Regular" w:cs="Calibri"/>
        </w:rPr>
        <w:t>tirilmesi ile m</w:t>
      </w:r>
      <w:r w:rsidR="00B8598E" w:rsidRPr="00DD29F2">
        <w:rPr>
          <w:rFonts w:ascii="CamberW04-Regular" w:hAnsi="CamberW04-Regular" w:cs="Calibri"/>
        </w:rPr>
        <w:t>ü</w:t>
      </w:r>
      <w:r w:rsidRPr="00DD29F2">
        <w:rPr>
          <w:rFonts w:ascii="CamberW04-Regular" w:hAnsi="CamberW04-Regular" w:cs="Calibri"/>
        </w:rPr>
        <w:t>mk</w:t>
      </w:r>
      <w:r w:rsidR="00B8598E" w:rsidRPr="00DD29F2">
        <w:rPr>
          <w:rFonts w:ascii="CamberW04-Regular" w:hAnsi="CamberW04-Regular" w:cs="Calibri"/>
        </w:rPr>
        <w:t>ü</w:t>
      </w:r>
      <w:r w:rsidRPr="00DD29F2">
        <w:rPr>
          <w:rFonts w:ascii="CamberW04-Regular" w:hAnsi="CamberW04-Regular" w:cs="Calibri"/>
        </w:rPr>
        <w:t>nd</w:t>
      </w:r>
      <w:r w:rsidR="00B8598E" w:rsidRPr="00DD29F2">
        <w:rPr>
          <w:rFonts w:ascii="CamberW04-Regular" w:hAnsi="CamberW04-Regular" w:cs="Calibri"/>
        </w:rPr>
        <w:t>ü</w:t>
      </w:r>
      <w:r w:rsidRPr="00DD29F2">
        <w:rPr>
          <w:rFonts w:ascii="CamberW04-Regular" w:hAnsi="CamberW04-Regular" w:cs="Calibri"/>
        </w:rPr>
        <w:t>r.</w:t>
      </w:r>
      <w:r w:rsidRPr="00DD29F2">
        <w:rPr>
          <w:rFonts w:ascii="CamberW04-Regular" w:hAnsi="CamberW04-Regular" w:cs="Calibri"/>
          <w:spacing w:val="-2"/>
        </w:rPr>
        <w:t xml:space="preserve"> </w:t>
      </w:r>
    </w:p>
    <w:p w14:paraId="1B028100" w14:textId="77777777" w:rsidR="00075A50" w:rsidRPr="00DD29F2" w:rsidRDefault="00075A50" w:rsidP="00C34E89">
      <w:pPr>
        <w:pStyle w:val="GvdeMetni"/>
        <w:ind w:left="0" w:right="63"/>
        <w:jc w:val="both"/>
        <w:rPr>
          <w:rFonts w:ascii="CamberW04-Regular" w:hAnsi="CamberW04-Regular" w:cs="Calibri"/>
        </w:rPr>
      </w:pPr>
    </w:p>
    <w:p w14:paraId="0898DE65" w14:textId="153554C6" w:rsidR="00C34E89" w:rsidRPr="00DD29F2" w:rsidRDefault="00C34E89" w:rsidP="00C34E89">
      <w:pPr>
        <w:pStyle w:val="GvdeMetni"/>
        <w:ind w:left="0" w:right="63"/>
        <w:jc w:val="both"/>
        <w:rPr>
          <w:rFonts w:ascii="CamberW04-Regular" w:hAnsi="CamberW04-Regular" w:cs="Calibri"/>
        </w:rPr>
      </w:pPr>
      <w:r w:rsidRPr="00DD29F2">
        <w:rPr>
          <w:rFonts w:ascii="CamberW04-Regular" w:hAnsi="CamberW04-Regular" w:cs="Calibri"/>
        </w:rPr>
        <w:t>Raporun hazırlık s</w:t>
      </w:r>
      <w:r w:rsidR="00B8598E" w:rsidRPr="00DD29F2">
        <w:rPr>
          <w:rFonts w:ascii="CamberW04-Regular" w:hAnsi="CamberW04-Regular" w:cs="Calibri"/>
        </w:rPr>
        <w:t>ü</w:t>
      </w:r>
      <w:r w:rsidRPr="00DD29F2">
        <w:rPr>
          <w:rFonts w:ascii="CamberW04-Regular" w:hAnsi="CamberW04-Regular" w:cs="Calibri"/>
        </w:rPr>
        <w:t>reci, Kurumun Kurumsal Dı</w:t>
      </w:r>
      <w:r w:rsidR="00B8598E" w:rsidRPr="00DD29F2">
        <w:rPr>
          <w:rFonts w:ascii="CamberW04-Regular" w:hAnsi="CamberW04-Regular" w:cs="Calibri"/>
        </w:rPr>
        <w:t>ş</w:t>
      </w:r>
      <w:r w:rsidRPr="00DD29F2">
        <w:rPr>
          <w:rFonts w:ascii="CamberW04-Regular" w:hAnsi="CamberW04-Regular" w:cs="Calibri"/>
        </w:rPr>
        <w:t xml:space="preserve"> De</w:t>
      </w:r>
      <w:r w:rsidR="00254C87" w:rsidRPr="00DD29F2">
        <w:rPr>
          <w:rFonts w:ascii="CamberW04-Regular" w:hAnsi="CamberW04-Regular" w:cs="Calibri"/>
        </w:rPr>
        <w:t>ğ</w:t>
      </w:r>
      <w:r w:rsidRPr="00DD29F2">
        <w:rPr>
          <w:rFonts w:ascii="CamberW04-Regular" w:hAnsi="CamberW04-Regular" w:cs="Calibri"/>
        </w:rPr>
        <w:t>erlendirme Programı, Kurumsal Akreditasyon Programı ve İzleme Programı s</w:t>
      </w:r>
      <w:r w:rsidR="00B8598E" w:rsidRPr="00DD29F2">
        <w:rPr>
          <w:rFonts w:ascii="CamberW04-Regular" w:hAnsi="CamberW04-Regular" w:cs="Calibri"/>
        </w:rPr>
        <w:t>ü</w:t>
      </w:r>
      <w:r w:rsidRPr="00DD29F2">
        <w:rPr>
          <w:rFonts w:ascii="CamberW04-Regular" w:hAnsi="CamberW04-Regular" w:cs="Calibri"/>
        </w:rPr>
        <w:t xml:space="preserve">reçlerinden en </w:t>
      </w:r>
      <w:r w:rsidR="00B8598E" w:rsidRPr="00DD29F2">
        <w:rPr>
          <w:rFonts w:ascii="CamberW04-Regular" w:hAnsi="CamberW04-Regular" w:cs="Calibri"/>
        </w:rPr>
        <w:t>ü</w:t>
      </w:r>
      <w:r w:rsidRPr="00DD29F2">
        <w:rPr>
          <w:rFonts w:ascii="CamberW04-Regular" w:hAnsi="CamberW04-Regular" w:cs="Calibri"/>
        </w:rPr>
        <w:t>st d</w:t>
      </w:r>
      <w:r w:rsidR="00B8598E" w:rsidRPr="00DD29F2">
        <w:rPr>
          <w:rFonts w:ascii="CamberW04-Regular" w:hAnsi="CamberW04-Regular" w:cs="Calibri"/>
        </w:rPr>
        <w:t>ü</w:t>
      </w:r>
      <w:r w:rsidRPr="00DD29F2">
        <w:rPr>
          <w:rFonts w:ascii="CamberW04-Regular" w:hAnsi="CamberW04-Regular" w:cs="Calibri"/>
        </w:rPr>
        <w:t>zeyde fayda görmesini sa</w:t>
      </w:r>
      <w:r w:rsidR="00254C87" w:rsidRPr="00DD29F2">
        <w:rPr>
          <w:rFonts w:ascii="CamberW04-Regular" w:hAnsi="CamberW04-Regular" w:cs="Calibri"/>
        </w:rPr>
        <w:t>ğ</w:t>
      </w:r>
      <w:r w:rsidRPr="00DD29F2">
        <w:rPr>
          <w:rFonts w:ascii="CamberW04-Regular" w:hAnsi="CamberW04-Regular" w:cs="Calibri"/>
        </w:rPr>
        <w:t xml:space="preserve">layan önemli fırsatlardan biridir. </w:t>
      </w:r>
      <w:r w:rsidR="002F2FCE" w:rsidRPr="00DD29F2">
        <w:rPr>
          <w:rFonts w:ascii="CamberW04-Regular" w:hAnsi="CamberW04-Regular" w:cs="Calibri"/>
        </w:rPr>
        <w:t>KİDR, p</w:t>
      </w:r>
      <w:r w:rsidRPr="00DD29F2">
        <w:rPr>
          <w:rFonts w:ascii="CamberW04-Regular" w:hAnsi="CamberW04-Regular" w:cs="Calibri"/>
        </w:rPr>
        <w:t>ayda</w:t>
      </w:r>
      <w:r w:rsidR="00B8598E" w:rsidRPr="00DD29F2">
        <w:rPr>
          <w:rFonts w:ascii="CamberW04-Regular" w:hAnsi="CamberW04-Regular" w:cs="Calibri"/>
        </w:rPr>
        <w:t>ş</w:t>
      </w:r>
      <w:r w:rsidRPr="00DD29F2">
        <w:rPr>
          <w:rFonts w:ascii="CamberW04-Regular" w:hAnsi="CamberW04-Regular" w:cs="Calibri"/>
        </w:rPr>
        <w:t>larla ileti</w:t>
      </w:r>
      <w:r w:rsidR="00B8598E" w:rsidRPr="00DD29F2">
        <w:rPr>
          <w:rFonts w:ascii="CamberW04-Regular" w:hAnsi="CamberW04-Regular" w:cs="Calibri"/>
        </w:rPr>
        <w:t>ş</w:t>
      </w:r>
      <w:r w:rsidRPr="00DD29F2">
        <w:rPr>
          <w:rFonts w:ascii="CamberW04-Regular" w:hAnsi="CamberW04-Regular" w:cs="Calibri"/>
        </w:rPr>
        <w:t>im ve i</w:t>
      </w:r>
      <w:r w:rsidR="00B8598E" w:rsidRPr="00DD29F2">
        <w:rPr>
          <w:rFonts w:ascii="CamberW04-Regular" w:hAnsi="CamberW04-Regular" w:cs="Calibri"/>
        </w:rPr>
        <w:t>ş</w:t>
      </w:r>
      <w:r w:rsidR="002F2FCE" w:rsidRPr="00DD29F2">
        <w:rPr>
          <w:rFonts w:ascii="CamberW04-Regular" w:hAnsi="CamberW04-Regular" w:cs="Calibri"/>
        </w:rPr>
        <w:t xml:space="preserve"> </w:t>
      </w:r>
      <w:r w:rsidRPr="00DD29F2">
        <w:rPr>
          <w:rFonts w:ascii="CamberW04-Regular" w:hAnsi="CamberW04-Regular" w:cs="Calibri"/>
        </w:rPr>
        <w:t>birli</w:t>
      </w:r>
      <w:r w:rsidR="00254C87" w:rsidRPr="00DD29F2">
        <w:rPr>
          <w:rFonts w:ascii="CamberW04-Regular" w:hAnsi="CamberW04-Regular" w:cs="Calibri"/>
        </w:rPr>
        <w:t>ğ</w:t>
      </w:r>
      <w:r w:rsidRPr="00DD29F2">
        <w:rPr>
          <w:rFonts w:ascii="CamberW04-Regular" w:hAnsi="CamberW04-Regular" w:cs="Calibri"/>
        </w:rPr>
        <w:t>i, öz de</w:t>
      </w:r>
      <w:r w:rsidR="00254C87" w:rsidRPr="00DD29F2">
        <w:rPr>
          <w:rFonts w:ascii="CamberW04-Regular" w:hAnsi="CamberW04-Regular" w:cs="Calibri"/>
        </w:rPr>
        <w:t>ğ</w:t>
      </w:r>
      <w:r w:rsidRPr="00DD29F2">
        <w:rPr>
          <w:rFonts w:ascii="CamberW04-Regular" w:hAnsi="CamberW04-Regular" w:cs="Calibri"/>
        </w:rPr>
        <w:t>erlendirme çalı</w:t>
      </w:r>
      <w:r w:rsidR="00B8598E" w:rsidRPr="00DD29F2">
        <w:rPr>
          <w:rFonts w:ascii="CamberW04-Regular" w:hAnsi="CamberW04-Regular" w:cs="Calibri"/>
        </w:rPr>
        <w:t>ş</w:t>
      </w:r>
      <w:r w:rsidRPr="00DD29F2">
        <w:rPr>
          <w:rFonts w:ascii="CamberW04-Regular" w:hAnsi="CamberW04-Regular" w:cs="Calibri"/>
        </w:rPr>
        <w:t>maları ve kalite g</w:t>
      </w:r>
      <w:r w:rsidR="00B8598E" w:rsidRPr="00DD29F2">
        <w:rPr>
          <w:rFonts w:ascii="CamberW04-Regular" w:hAnsi="CamberW04-Regular" w:cs="Calibri"/>
        </w:rPr>
        <w:t>ü</w:t>
      </w:r>
      <w:r w:rsidRPr="00DD29F2">
        <w:rPr>
          <w:rFonts w:ascii="CamberW04-Regular" w:hAnsi="CamberW04-Regular" w:cs="Calibri"/>
        </w:rPr>
        <w:t>vencesi k</w:t>
      </w:r>
      <w:r w:rsidR="00B8598E" w:rsidRPr="00DD29F2">
        <w:rPr>
          <w:rFonts w:ascii="CamberW04-Regular" w:hAnsi="CamberW04-Regular" w:cs="Calibri"/>
        </w:rPr>
        <w:t>ü</w:t>
      </w:r>
      <w:r w:rsidRPr="00DD29F2">
        <w:rPr>
          <w:rFonts w:ascii="CamberW04-Regular" w:hAnsi="CamberW04-Regular" w:cs="Calibri"/>
        </w:rPr>
        <w:t>lt</w:t>
      </w:r>
      <w:r w:rsidR="00B8598E" w:rsidRPr="00DD29F2">
        <w:rPr>
          <w:rFonts w:ascii="CamberW04-Regular" w:hAnsi="CamberW04-Regular" w:cs="Calibri"/>
        </w:rPr>
        <w:t>ü</w:t>
      </w:r>
      <w:r w:rsidRPr="00DD29F2">
        <w:rPr>
          <w:rFonts w:ascii="CamberW04-Regular" w:hAnsi="CamberW04-Regular" w:cs="Calibri"/>
        </w:rPr>
        <w:t>r</w:t>
      </w:r>
      <w:r w:rsidR="00B8598E" w:rsidRPr="00DD29F2">
        <w:rPr>
          <w:rFonts w:ascii="CamberW04-Regular" w:hAnsi="CamberW04-Regular" w:cs="Calibri"/>
        </w:rPr>
        <w:t>ü</w:t>
      </w:r>
      <w:r w:rsidRPr="00DD29F2">
        <w:rPr>
          <w:rFonts w:ascii="CamberW04-Regular" w:hAnsi="CamberW04-Regular" w:cs="Calibri"/>
        </w:rPr>
        <w:t>n</w:t>
      </w:r>
      <w:r w:rsidR="00B8598E" w:rsidRPr="00DD29F2">
        <w:rPr>
          <w:rFonts w:ascii="CamberW04-Regular" w:hAnsi="CamberW04-Regular" w:cs="Calibri"/>
        </w:rPr>
        <w:t>ü</w:t>
      </w:r>
      <w:r w:rsidRPr="00DD29F2">
        <w:rPr>
          <w:rFonts w:ascii="CamberW04-Regular" w:hAnsi="CamberW04-Regular" w:cs="Calibri"/>
        </w:rPr>
        <w:t>n yaygınla</w:t>
      </w:r>
      <w:r w:rsidR="00B8598E" w:rsidRPr="00DD29F2">
        <w:rPr>
          <w:rFonts w:ascii="CamberW04-Regular" w:hAnsi="CamberW04-Regular" w:cs="Calibri"/>
        </w:rPr>
        <w:t>ş</w:t>
      </w:r>
      <w:r w:rsidRPr="00DD29F2">
        <w:rPr>
          <w:rFonts w:ascii="CamberW04-Regular" w:hAnsi="CamberW04-Regular" w:cs="Calibri"/>
        </w:rPr>
        <w:t>tırılması ve içselle</w:t>
      </w:r>
      <w:r w:rsidR="00B8598E" w:rsidRPr="00DD29F2">
        <w:rPr>
          <w:rFonts w:ascii="CamberW04-Regular" w:hAnsi="CamberW04-Regular" w:cs="Calibri"/>
        </w:rPr>
        <w:t>ş</w:t>
      </w:r>
      <w:r w:rsidRPr="00DD29F2">
        <w:rPr>
          <w:rFonts w:ascii="CamberW04-Regular" w:hAnsi="CamberW04-Regular" w:cs="Calibri"/>
        </w:rPr>
        <w:t xml:space="preserve">tirilmesi amacıyla kullanılmalıdır. </w:t>
      </w:r>
      <w:r w:rsidR="002F2FCE" w:rsidRPr="00DD29F2">
        <w:rPr>
          <w:rFonts w:ascii="CamberW04-Regular" w:hAnsi="CamberW04-Regular" w:cs="Calibri"/>
        </w:rPr>
        <w:t xml:space="preserve">Raporun </w:t>
      </w:r>
      <w:r w:rsidRPr="00DD29F2">
        <w:rPr>
          <w:rFonts w:ascii="CamberW04-Regular" w:hAnsi="CamberW04-Regular" w:cs="Calibri"/>
        </w:rPr>
        <w:t>hazırla</w:t>
      </w:r>
      <w:r w:rsidR="002F2FCE" w:rsidRPr="00DD29F2">
        <w:rPr>
          <w:rFonts w:ascii="CamberW04-Regular" w:hAnsi="CamberW04-Regular" w:cs="Calibri"/>
        </w:rPr>
        <w:t>n</w:t>
      </w:r>
      <w:r w:rsidRPr="00DD29F2">
        <w:rPr>
          <w:rFonts w:ascii="CamberW04-Regular" w:hAnsi="CamberW04-Regular" w:cs="Calibri"/>
        </w:rPr>
        <w:t>ma s</w:t>
      </w:r>
      <w:r w:rsidR="00B8598E" w:rsidRPr="00DD29F2">
        <w:rPr>
          <w:rFonts w:ascii="CamberW04-Regular" w:hAnsi="CamberW04-Regular" w:cs="Calibri"/>
        </w:rPr>
        <w:t>ü</w:t>
      </w:r>
      <w:r w:rsidRPr="00DD29F2">
        <w:rPr>
          <w:rFonts w:ascii="CamberW04-Regular" w:hAnsi="CamberW04-Regular" w:cs="Calibri"/>
        </w:rPr>
        <w:t>recinin kuruma katkısının arttırılması amacıyla çalı</w:t>
      </w:r>
      <w:r w:rsidR="00B8598E" w:rsidRPr="00DD29F2">
        <w:rPr>
          <w:rFonts w:ascii="CamberW04-Regular" w:hAnsi="CamberW04-Regular" w:cs="Calibri"/>
        </w:rPr>
        <w:t>ş</w:t>
      </w:r>
      <w:r w:rsidRPr="00DD29F2">
        <w:rPr>
          <w:rFonts w:ascii="CamberW04-Regular" w:hAnsi="CamberW04-Regular" w:cs="Calibri"/>
        </w:rPr>
        <w:t>malarda kapsayıcılık ve katılımcılı</w:t>
      </w:r>
      <w:r w:rsidR="00254C87" w:rsidRPr="00DD29F2">
        <w:rPr>
          <w:rFonts w:ascii="CamberW04-Regular" w:hAnsi="CamberW04-Regular" w:cs="Calibri"/>
        </w:rPr>
        <w:t>ğ</w:t>
      </w:r>
      <w:r w:rsidRPr="00DD29F2">
        <w:rPr>
          <w:rFonts w:ascii="CamberW04-Regular" w:hAnsi="CamberW04-Regular" w:cs="Calibri"/>
        </w:rPr>
        <w:t>ın sa</w:t>
      </w:r>
      <w:r w:rsidR="00254C87" w:rsidRPr="00DD29F2">
        <w:rPr>
          <w:rFonts w:ascii="CamberW04-Regular" w:hAnsi="CamberW04-Regular" w:cs="Calibri"/>
        </w:rPr>
        <w:t>ğ</w:t>
      </w:r>
      <w:r w:rsidRPr="00DD29F2">
        <w:rPr>
          <w:rFonts w:ascii="CamberW04-Regular" w:hAnsi="CamberW04-Regular" w:cs="Calibri"/>
        </w:rPr>
        <w:t>lanması, b</w:t>
      </w:r>
      <w:r w:rsidR="00B8598E" w:rsidRPr="00DD29F2">
        <w:rPr>
          <w:rFonts w:ascii="CamberW04-Regular" w:hAnsi="CamberW04-Regular" w:cs="Calibri"/>
        </w:rPr>
        <w:t>ü</w:t>
      </w:r>
      <w:r w:rsidRPr="00DD29F2">
        <w:rPr>
          <w:rFonts w:ascii="CamberW04-Regular" w:hAnsi="CamberW04-Regular" w:cs="Calibri"/>
        </w:rPr>
        <w:t>rokratik veri yönetiminden daha ziyade s</w:t>
      </w:r>
      <w:r w:rsidR="00B8598E" w:rsidRPr="00DD29F2">
        <w:rPr>
          <w:rFonts w:ascii="CamberW04-Regular" w:hAnsi="CamberW04-Regular" w:cs="Calibri"/>
        </w:rPr>
        <w:t>ü</w:t>
      </w:r>
      <w:r w:rsidRPr="00DD29F2">
        <w:rPr>
          <w:rFonts w:ascii="CamberW04-Regular" w:hAnsi="CamberW04-Regular" w:cs="Calibri"/>
        </w:rPr>
        <w:t>reç yönetimi yakla</w:t>
      </w:r>
      <w:r w:rsidR="00B8598E" w:rsidRPr="00DD29F2">
        <w:rPr>
          <w:rFonts w:ascii="CamberW04-Regular" w:hAnsi="CamberW04-Regular" w:cs="Calibri"/>
        </w:rPr>
        <w:t>ş</w:t>
      </w:r>
      <w:r w:rsidRPr="00DD29F2">
        <w:rPr>
          <w:rFonts w:ascii="CamberW04-Regular" w:hAnsi="CamberW04-Regular" w:cs="Calibri"/>
        </w:rPr>
        <w:t>ımının benimsenmesi, kalite komisyonu çalı</w:t>
      </w:r>
      <w:r w:rsidR="00B8598E" w:rsidRPr="00DD29F2">
        <w:rPr>
          <w:rFonts w:ascii="CamberW04-Regular" w:hAnsi="CamberW04-Regular" w:cs="Calibri"/>
        </w:rPr>
        <w:t>ş</w:t>
      </w:r>
      <w:r w:rsidRPr="00DD29F2">
        <w:rPr>
          <w:rFonts w:ascii="CamberW04-Regular" w:hAnsi="CamberW04-Regular" w:cs="Calibri"/>
        </w:rPr>
        <w:t xml:space="preserve">malarında </w:t>
      </w:r>
      <w:r w:rsidR="00B8598E" w:rsidRPr="00DD29F2">
        <w:rPr>
          <w:rFonts w:ascii="CamberW04-Regular" w:hAnsi="CamberW04-Regular" w:cs="Calibri"/>
        </w:rPr>
        <w:t>ş</w:t>
      </w:r>
      <w:r w:rsidRPr="00DD29F2">
        <w:rPr>
          <w:rFonts w:ascii="CamberW04-Regular" w:hAnsi="CamberW04-Regular" w:cs="Calibri"/>
        </w:rPr>
        <w:t>effaflı</w:t>
      </w:r>
      <w:r w:rsidR="00254C87" w:rsidRPr="00DD29F2">
        <w:rPr>
          <w:rFonts w:ascii="CamberW04-Regular" w:hAnsi="CamberW04-Regular" w:cs="Calibri"/>
        </w:rPr>
        <w:t>ğ</w:t>
      </w:r>
      <w:r w:rsidRPr="00DD29F2">
        <w:rPr>
          <w:rFonts w:ascii="CamberW04-Regular" w:hAnsi="CamberW04-Regular" w:cs="Calibri"/>
        </w:rPr>
        <w:t>ın sa</w:t>
      </w:r>
      <w:r w:rsidR="00254C87" w:rsidRPr="00DD29F2">
        <w:rPr>
          <w:rFonts w:ascii="CamberW04-Regular" w:hAnsi="CamberW04-Regular" w:cs="Calibri"/>
        </w:rPr>
        <w:t>ğ</w:t>
      </w:r>
      <w:r w:rsidRPr="00DD29F2">
        <w:rPr>
          <w:rFonts w:ascii="CamberW04-Regular" w:hAnsi="CamberW04-Regular" w:cs="Calibri"/>
        </w:rPr>
        <w:t>lanması ve s</w:t>
      </w:r>
      <w:r w:rsidR="00B8598E" w:rsidRPr="00DD29F2">
        <w:rPr>
          <w:rFonts w:ascii="CamberW04-Regular" w:hAnsi="CamberW04-Regular" w:cs="Calibri"/>
        </w:rPr>
        <w:t>ü</w:t>
      </w:r>
      <w:r w:rsidRPr="00DD29F2">
        <w:rPr>
          <w:rFonts w:ascii="CamberW04-Regular" w:hAnsi="CamberW04-Regular" w:cs="Calibri"/>
        </w:rPr>
        <w:t>rekli e</w:t>
      </w:r>
      <w:r w:rsidR="00254C87" w:rsidRPr="00DD29F2">
        <w:rPr>
          <w:rFonts w:ascii="CamberW04-Regular" w:hAnsi="CamberW04-Regular" w:cs="Calibri"/>
        </w:rPr>
        <w:t>ğ</w:t>
      </w:r>
      <w:r w:rsidRPr="00DD29F2">
        <w:rPr>
          <w:rFonts w:ascii="CamberW04-Regular" w:hAnsi="CamberW04-Regular" w:cs="Calibri"/>
        </w:rPr>
        <w:t>itim çalı</w:t>
      </w:r>
      <w:r w:rsidR="00B8598E" w:rsidRPr="00DD29F2">
        <w:rPr>
          <w:rFonts w:ascii="CamberW04-Regular" w:hAnsi="CamberW04-Regular" w:cs="Calibri"/>
        </w:rPr>
        <w:t>ş</w:t>
      </w:r>
      <w:r w:rsidRPr="00DD29F2">
        <w:rPr>
          <w:rFonts w:ascii="CamberW04-Regular" w:hAnsi="CamberW04-Regular" w:cs="Calibri"/>
        </w:rPr>
        <w:t xml:space="preserve">malarıyla desteklenmesi beklenmektedir. </w:t>
      </w:r>
    </w:p>
    <w:p w14:paraId="54956725" w14:textId="010300BD" w:rsidR="00C34E89" w:rsidRPr="00DD29F2" w:rsidRDefault="00C34E89" w:rsidP="00C34E89">
      <w:pPr>
        <w:pStyle w:val="Balk2"/>
        <w:rPr>
          <w:rFonts w:ascii="CamberW04-Regular" w:hAnsi="CamberW04-Regular" w:cs="Calibri"/>
        </w:rPr>
      </w:pPr>
      <w:bookmarkStart w:id="7" w:name="_Toc39742569"/>
      <w:bookmarkStart w:id="8" w:name="_Toc88555835"/>
      <w:r w:rsidRPr="00DD29F2">
        <w:rPr>
          <w:rFonts w:ascii="CamberW04-Regular" w:hAnsi="CamberW04-Regular" w:cs="Calibri"/>
        </w:rPr>
        <w:t>İçe</w:t>
      </w:r>
      <w:r w:rsidRPr="00DD29F2">
        <w:rPr>
          <w:rFonts w:ascii="CamberW04-Regular" w:hAnsi="CamberW04-Regular" w:cs="Calibri"/>
          <w:spacing w:val="-2"/>
        </w:rPr>
        <w:t>r</w:t>
      </w:r>
      <w:r w:rsidRPr="00DD29F2">
        <w:rPr>
          <w:rFonts w:ascii="CamberW04-Regular" w:hAnsi="CamberW04-Regular" w:cs="Calibri"/>
        </w:rPr>
        <w:t>ik</w:t>
      </w:r>
      <w:bookmarkEnd w:id="7"/>
      <w:bookmarkEnd w:id="8"/>
    </w:p>
    <w:p w14:paraId="02A2D8D4" w14:textId="08FB9882" w:rsidR="00C34E89" w:rsidRPr="00DD29F2" w:rsidRDefault="00C34E89" w:rsidP="00C34E89">
      <w:pPr>
        <w:pStyle w:val="GvdeMetni"/>
        <w:ind w:left="0" w:right="63"/>
        <w:jc w:val="both"/>
        <w:rPr>
          <w:rFonts w:ascii="CamberW04-Regular" w:hAnsi="CamberW04-Regular" w:cs="Calibri"/>
          <w:spacing w:val="-4"/>
        </w:rPr>
      </w:pPr>
      <w:r w:rsidRPr="00DD29F2">
        <w:rPr>
          <w:rFonts w:ascii="CamberW04-Regular" w:hAnsi="CamberW04-Regular" w:cs="Calibri"/>
          <w:spacing w:val="-4"/>
        </w:rPr>
        <w:t xml:space="preserve">KİDR’de </w:t>
      </w:r>
      <w:r w:rsidR="002F2FCE" w:rsidRPr="00DD29F2">
        <w:rPr>
          <w:rFonts w:ascii="CamberW04-Regular" w:hAnsi="CamberW04-Regular" w:cs="Calibri"/>
          <w:spacing w:val="-4"/>
        </w:rPr>
        <w:t>y</w:t>
      </w:r>
      <w:r w:rsidR="00B8598E" w:rsidRPr="00DD29F2">
        <w:rPr>
          <w:rFonts w:ascii="CamberW04-Regular" w:hAnsi="CamberW04-Regular" w:cs="Calibri"/>
          <w:spacing w:val="-4"/>
        </w:rPr>
        <w:t>ü</w:t>
      </w:r>
      <w:r w:rsidRPr="00DD29F2">
        <w:rPr>
          <w:rFonts w:ascii="CamberW04-Regular" w:hAnsi="CamberW04-Regular" w:cs="Calibri"/>
          <w:spacing w:val="-4"/>
        </w:rPr>
        <w:t>ksekö</w:t>
      </w:r>
      <w:r w:rsidR="00254C87" w:rsidRPr="00DD29F2">
        <w:rPr>
          <w:rFonts w:ascii="CamberW04-Regular" w:hAnsi="CamberW04-Regular" w:cs="Calibri"/>
          <w:spacing w:val="-4"/>
        </w:rPr>
        <w:t>ğ</w:t>
      </w:r>
      <w:r w:rsidRPr="00DD29F2">
        <w:rPr>
          <w:rFonts w:ascii="CamberW04-Regular" w:hAnsi="CamberW04-Regular" w:cs="Calibri"/>
          <w:spacing w:val="-4"/>
        </w:rPr>
        <w:t>retim kurumunun iç kalite g</w:t>
      </w:r>
      <w:r w:rsidR="00B8598E" w:rsidRPr="00DD29F2">
        <w:rPr>
          <w:rFonts w:ascii="CamberW04-Regular" w:hAnsi="CamberW04-Regular" w:cs="Calibri"/>
          <w:spacing w:val="-4"/>
        </w:rPr>
        <w:t>ü</w:t>
      </w:r>
      <w:r w:rsidRPr="00DD29F2">
        <w:rPr>
          <w:rFonts w:ascii="CamberW04-Regular" w:hAnsi="CamberW04-Regular" w:cs="Calibri"/>
          <w:spacing w:val="-4"/>
        </w:rPr>
        <w:t>vencesi sisteminin olgunluk d</w:t>
      </w:r>
      <w:r w:rsidR="00B8598E" w:rsidRPr="00DD29F2">
        <w:rPr>
          <w:rFonts w:ascii="CamberW04-Regular" w:hAnsi="CamberW04-Regular" w:cs="Calibri"/>
          <w:spacing w:val="-4"/>
        </w:rPr>
        <w:t>ü</w:t>
      </w:r>
      <w:r w:rsidRPr="00DD29F2">
        <w:rPr>
          <w:rFonts w:ascii="CamberW04-Regular" w:hAnsi="CamberW04-Regular" w:cs="Calibri"/>
          <w:spacing w:val="-4"/>
        </w:rPr>
        <w:t>zeyi irdelenmelidir. Bu kapsamda a</w:t>
      </w:r>
      <w:r w:rsidR="00B8598E" w:rsidRPr="00DD29F2">
        <w:rPr>
          <w:rFonts w:ascii="CamberW04-Regular" w:hAnsi="CamberW04-Regular" w:cs="Calibri"/>
          <w:spacing w:val="-4"/>
        </w:rPr>
        <w:t>ş</w:t>
      </w:r>
      <w:r w:rsidRPr="00DD29F2">
        <w:rPr>
          <w:rFonts w:ascii="CamberW04-Regular" w:hAnsi="CamberW04-Regular" w:cs="Calibri"/>
          <w:spacing w:val="-4"/>
        </w:rPr>
        <w:t>a</w:t>
      </w:r>
      <w:r w:rsidR="00254C87" w:rsidRPr="00DD29F2">
        <w:rPr>
          <w:rFonts w:ascii="CamberW04-Regular" w:hAnsi="CamberW04-Regular" w:cs="Calibri"/>
          <w:spacing w:val="-4"/>
        </w:rPr>
        <w:t>ğ</w:t>
      </w:r>
      <w:r w:rsidRPr="00DD29F2">
        <w:rPr>
          <w:rFonts w:ascii="CamberW04-Regular" w:hAnsi="CamberW04-Regular" w:cs="Calibri"/>
          <w:spacing w:val="-4"/>
        </w:rPr>
        <w:t>ıdaki soruların kanıta dayalı olarak yanıtlanması beklenmektedir:</w:t>
      </w:r>
    </w:p>
    <w:p w14:paraId="6D11D27E" w14:textId="77777777" w:rsidR="002F2FCE" w:rsidRPr="00DD29F2" w:rsidRDefault="002F2FCE" w:rsidP="00C34E89">
      <w:pPr>
        <w:pStyle w:val="GvdeMetni"/>
        <w:ind w:left="0" w:right="63"/>
        <w:jc w:val="both"/>
        <w:rPr>
          <w:rFonts w:ascii="CamberW04-Regular" w:hAnsi="CamberW04-Regular" w:cs="Calibri"/>
          <w:spacing w:val="-4"/>
        </w:rPr>
      </w:pPr>
    </w:p>
    <w:p w14:paraId="3C64DD16" w14:textId="376B468A" w:rsidR="00C34E89" w:rsidRPr="00DD29F2" w:rsidRDefault="00C34E89" w:rsidP="00C34E89">
      <w:pPr>
        <w:pStyle w:val="GvdeMetni"/>
        <w:numPr>
          <w:ilvl w:val="0"/>
          <w:numId w:val="2"/>
        </w:numPr>
        <w:ind w:right="63"/>
        <w:jc w:val="both"/>
        <w:rPr>
          <w:rFonts w:ascii="CamberW04-Regular" w:hAnsi="CamberW04-Regular" w:cs="Calibri"/>
          <w:spacing w:val="-4"/>
        </w:rPr>
      </w:pPr>
      <w:r w:rsidRPr="00DD29F2">
        <w:rPr>
          <w:rFonts w:ascii="CamberW04-Regular" w:hAnsi="CamberW04-Regular" w:cs="Calibri"/>
          <w:spacing w:val="-4"/>
        </w:rPr>
        <w:t>Kurumun de</w:t>
      </w:r>
      <w:r w:rsidR="00254C87" w:rsidRPr="00DD29F2">
        <w:rPr>
          <w:rFonts w:ascii="CamberW04-Regular" w:hAnsi="CamberW04-Regular" w:cs="Calibri"/>
          <w:spacing w:val="-4"/>
        </w:rPr>
        <w:t>ğ</w:t>
      </w:r>
      <w:r w:rsidRPr="00DD29F2">
        <w:rPr>
          <w:rFonts w:ascii="CamberW04-Regular" w:hAnsi="CamberW04-Regular" w:cs="Calibri"/>
          <w:spacing w:val="-4"/>
        </w:rPr>
        <w:t>erleri, misyon ve hedefleriyle uyumlu olarak; kalite g</w:t>
      </w:r>
      <w:r w:rsidR="00B8598E" w:rsidRPr="00DD29F2">
        <w:rPr>
          <w:rFonts w:ascii="CamberW04-Regular" w:hAnsi="CamberW04-Regular" w:cs="Calibri"/>
          <w:spacing w:val="-4"/>
        </w:rPr>
        <w:t>ü</w:t>
      </w:r>
      <w:r w:rsidRPr="00DD29F2">
        <w:rPr>
          <w:rFonts w:ascii="CamberW04-Regular" w:hAnsi="CamberW04-Regular" w:cs="Calibri"/>
          <w:spacing w:val="-4"/>
        </w:rPr>
        <w:t>vencesi sistemi, e</w:t>
      </w:r>
      <w:r w:rsidR="00254C87" w:rsidRPr="00DD29F2">
        <w:rPr>
          <w:rFonts w:ascii="CamberW04-Regular" w:hAnsi="CamberW04-Regular" w:cs="Calibri"/>
          <w:spacing w:val="-4"/>
        </w:rPr>
        <w:t>ğ</w:t>
      </w:r>
      <w:r w:rsidRPr="00DD29F2">
        <w:rPr>
          <w:rFonts w:ascii="CamberW04-Regular" w:hAnsi="CamberW04-Regular" w:cs="Calibri"/>
          <w:spacing w:val="-4"/>
        </w:rPr>
        <w:t>itim ve ö</w:t>
      </w:r>
      <w:r w:rsidR="00254C87" w:rsidRPr="00DD29F2">
        <w:rPr>
          <w:rFonts w:ascii="CamberW04-Regular" w:hAnsi="CamberW04-Regular" w:cs="Calibri"/>
          <w:spacing w:val="-4"/>
        </w:rPr>
        <w:t>ğ</w:t>
      </w:r>
      <w:r w:rsidRPr="00DD29F2">
        <w:rPr>
          <w:rFonts w:ascii="CamberW04-Regular" w:hAnsi="CamberW04-Regular" w:cs="Calibri"/>
          <w:spacing w:val="-4"/>
        </w:rPr>
        <w:t>retim, ara</w:t>
      </w:r>
      <w:r w:rsidR="00B8598E" w:rsidRPr="00DD29F2">
        <w:rPr>
          <w:rFonts w:ascii="CamberW04-Regular" w:hAnsi="CamberW04-Regular" w:cs="Calibri"/>
          <w:spacing w:val="-4"/>
        </w:rPr>
        <w:t>ş</w:t>
      </w:r>
      <w:r w:rsidRPr="00DD29F2">
        <w:rPr>
          <w:rFonts w:ascii="CamberW04-Regular" w:hAnsi="CamberW04-Regular" w:cs="Calibri"/>
          <w:spacing w:val="-4"/>
        </w:rPr>
        <w:t>tırma ve geli</w:t>
      </w:r>
      <w:r w:rsidR="00B8598E" w:rsidRPr="00DD29F2">
        <w:rPr>
          <w:rFonts w:ascii="CamberW04-Regular" w:hAnsi="CamberW04-Regular" w:cs="Calibri"/>
          <w:spacing w:val="-4"/>
        </w:rPr>
        <w:t>ş</w:t>
      </w:r>
      <w:r w:rsidRPr="00DD29F2">
        <w:rPr>
          <w:rFonts w:ascii="CamberW04-Regular" w:hAnsi="CamberW04-Regular" w:cs="Calibri"/>
          <w:spacing w:val="-4"/>
        </w:rPr>
        <w:t>tirme, toplumsal katkı ve yönetim sistemi s</w:t>
      </w:r>
      <w:r w:rsidR="00B8598E" w:rsidRPr="00DD29F2">
        <w:rPr>
          <w:rFonts w:ascii="CamberW04-Regular" w:hAnsi="CamberW04-Regular" w:cs="Calibri"/>
          <w:spacing w:val="-4"/>
        </w:rPr>
        <w:t>ü</w:t>
      </w:r>
      <w:r w:rsidRPr="00DD29F2">
        <w:rPr>
          <w:rFonts w:ascii="CamberW04-Regular" w:hAnsi="CamberW04-Regular" w:cs="Calibri"/>
          <w:spacing w:val="-4"/>
        </w:rPr>
        <w:t>reçlerinde</w:t>
      </w:r>
      <w:r w:rsidRPr="00DD29F2">
        <w:rPr>
          <w:rFonts w:ascii="CamberW04-Regular" w:hAnsi="CamberW04-Regular" w:cs="Calibri"/>
        </w:rPr>
        <w:t xml:space="preserve"> </w:t>
      </w:r>
      <w:r w:rsidRPr="00DD29F2">
        <w:rPr>
          <w:rFonts w:ascii="CamberW04-Regular" w:hAnsi="CamberW04-Regular" w:cs="Calibri"/>
          <w:spacing w:val="-4"/>
        </w:rPr>
        <w:t>sahip oldu</w:t>
      </w:r>
      <w:r w:rsidR="00254C87" w:rsidRPr="00DD29F2">
        <w:rPr>
          <w:rFonts w:ascii="CamberW04-Regular" w:hAnsi="CamberW04-Regular" w:cs="Calibri"/>
          <w:spacing w:val="-4"/>
        </w:rPr>
        <w:t>ğ</w:t>
      </w:r>
      <w:r w:rsidRPr="00DD29F2">
        <w:rPr>
          <w:rFonts w:ascii="CamberW04-Regular" w:hAnsi="CamberW04-Regular" w:cs="Calibri"/>
          <w:spacing w:val="-4"/>
        </w:rPr>
        <w:t>u kaynakları ve yetkinlikleri nasıl planladı</w:t>
      </w:r>
      <w:r w:rsidR="00254C87" w:rsidRPr="00DD29F2">
        <w:rPr>
          <w:rFonts w:ascii="CamberW04-Regular" w:hAnsi="CamberW04-Regular" w:cs="Calibri"/>
          <w:spacing w:val="-4"/>
        </w:rPr>
        <w:t>ğ</w:t>
      </w:r>
      <w:r w:rsidRPr="00DD29F2">
        <w:rPr>
          <w:rFonts w:ascii="CamberW04-Regular" w:hAnsi="CamberW04-Regular" w:cs="Calibri"/>
          <w:spacing w:val="-4"/>
        </w:rPr>
        <w:t>ı ve yönetti</w:t>
      </w:r>
      <w:r w:rsidR="00254C87" w:rsidRPr="00DD29F2">
        <w:rPr>
          <w:rFonts w:ascii="CamberW04-Regular" w:hAnsi="CamberW04-Regular" w:cs="Calibri"/>
          <w:spacing w:val="-4"/>
        </w:rPr>
        <w:t>ğ</w:t>
      </w:r>
      <w:r w:rsidRPr="00DD29F2">
        <w:rPr>
          <w:rFonts w:ascii="CamberW04-Regular" w:hAnsi="CamberW04-Regular" w:cs="Calibri"/>
          <w:spacing w:val="-4"/>
        </w:rPr>
        <w:t xml:space="preserve">i, </w:t>
      </w:r>
    </w:p>
    <w:p w14:paraId="048264F2" w14:textId="5F079200" w:rsidR="00C34E89" w:rsidRPr="00DD29F2" w:rsidRDefault="00C34E89" w:rsidP="00C34E89">
      <w:pPr>
        <w:pStyle w:val="GvdeMetni"/>
        <w:numPr>
          <w:ilvl w:val="0"/>
          <w:numId w:val="2"/>
        </w:numPr>
        <w:ind w:right="63"/>
        <w:jc w:val="both"/>
        <w:rPr>
          <w:rFonts w:ascii="CamberW04-Regular" w:hAnsi="CamberW04-Regular" w:cs="Calibri"/>
          <w:spacing w:val="-4"/>
        </w:rPr>
      </w:pPr>
      <w:r w:rsidRPr="00DD29F2">
        <w:rPr>
          <w:rFonts w:ascii="CamberW04-Regular" w:hAnsi="CamberW04-Regular" w:cs="Calibri"/>
          <w:spacing w:val="-4"/>
        </w:rPr>
        <w:t>Kurumun genelinde ve s</w:t>
      </w:r>
      <w:r w:rsidR="00B8598E" w:rsidRPr="00DD29F2">
        <w:rPr>
          <w:rFonts w:ascii="CamberW04-Regular" w:hAnsi="CamberW04-Regular" w:cs="Calibri"/>
          <w:spacing w:val="-4"/>
        </w:rPr>
        <w:t>ü</w:t>
      </w:r>
      <w:r w:rsidRPr="00DD29F2">
        <w:rPr>
          <w:rFonts w:ascii="CamberW04-Regular" w:hAnsi="CamberW04-Regular" w:cs="Calibri"/>
          <w:spacing w:val="-4"/>
        </w:rPr>
        <w:t>reçler bazında izleme ve iyile</w:t>
      </w:r>
      <w:r w:rsidR="00B8598E" w:rsidRPr="00DD29F2">
        <w:rPr>
          <w:rFonts w:ascii="CamberW04-Regular" w:hAnsi="CamberW04-Regular" w:cs="Calibri"/>
          <w:spacing w:val="-4"/>
        </w:rPr>
        <w:t>ş</w:t>
      </w:r>
      <w:r w:rsidRPr="00DD29F2">
        <w:rPr>
          <w:rFonts w:ascii="CamberW04-Regular" w:hAnsi="CamberW04-Regular" w:cs="Calibri"/>
          <w:spacing w:val="-4"/>
        </w:rPr>
        <w:t>tirmelerin nasıl gerçekle</w:t>
      </w:r>
      <w:r w:rsidR="00B8598E" w:rsidRPr="00DD29F2">
        <w:rPr>
          <w:rFonts w:ascii="CamberW04-Regular" w:hAnsi="CamberW04-Regular" w:cs="Calibri"/>
          <w:spacing w:val="-4"/>
        </w:rPr>
        <w:t>ş</w:t>
      </w:r>
      <w:r w:rsidRPr="00DD29F2">
        <w:rPr>
          <w:rFonts w:ascii="CamberW04-Regular" w:hAnsi="CamberW04-Regular" w:cs="Calibri"/>
          <w:spacing w:val="-4"/>
        </w:rPr>
        <w:t>tirildi</w:t>
      </w:r>
      <w:r w:rsidR="00254C87" w:rsidRPr="00DD29F2">
        <w:rPr>
          <w:rFonts w:ascii="CamberW04-Regular" w:hAnsi="CamberW04-Regular" w:cs="Calibri"/>
          <w:spacing w:val="-4"/>
        </w:rPr>
        <w:t>ğ</w:t>
      </w:r>
      <w:r w:rsidRPr="00DD29F2">
        <w:rPr>
          <w:rFonts w:ascii="CamberW04-Regular" w:hAnsi="CamberW04-Regular" w:cs="Calibri"/>
          <w:spacing w:val="-4"/>
        </w:rPr>
        <w:t>i,</w:t>
      </w:r>
    </w:p>
    <w:p w14:paraId="19675B21" w14:textId="45A283AD" w:rsidR="00C34E89" w:rsidRPr="00DD29F2" w:rsidRDefault="00C34E89" w:rsidP="00C34E89">
      <w:pPr>
        <w:pStyle w:val="GvdeMetni"/>
        <w:numPr>
          <w:ilvl w:val="0"/>
          <w:numId w:val="2"/>
        </w:numPr>
        <w:ind w:right="63"/>
        <w:jc w:val="both"/>
        <w:rPr>
          <w:rFonts w:ascii="CamberW04-Regular" w:hAnsi="CamberW04-Regular" w:cs="Calibri"/>
          <w:spacing w:val="-4"/>
        </w:rPr>
      </w:pPr>
      <w:r w:rsidRPr="00DD29F2">
        <w:rPr>
          <w:rFonts w:ascii="CamberW04-Regular" w:hAnsi="CamberW04-Regular" w:cs="Calibri"/>
          <w:spacing w:val="-4"/>
        </w:rPr>
        <w:t>Planlama, uygulama</w:t>
      </w:r>
      <w:r w:rsidR="0057010F" w:rsidRPr="00DD29F2">
        <w:rPr>
          <w:rFonts w:ascii="CamberW04-Regular" w:hAnsi="CamberW04-Regular" w:cs="Calibri"/>
          <w:spacing w:val="-4"/>
        </w:rPr>
        <w:t>,</w:t>
      </w:r>
      <w:r w:rsidRPr="00DD29F2">
        <w:rPr>
          <w:rFonts w:ascii="CamberW04-Regular" w:hAnsi="CamberW04-Regular" w:cs="Calibri"/>
          <w:spacing w:val="-4"/>
        </w:rPr>
        <w:t xml:space="preserve"> izleme ve iyile</w:t>
      </w:r>
      <w:r w:rsidR="00B8598E" w:rsidRPr="00DD29F2">
        <w:rPr>
          <w:rFonts w:ascii="CamberW04-Regular" w:hAnsi="CamberW04-Regular" w:cs="Calibri"/>
          <w:spacing w:val="-4"/>
        </w:rPr>
        <w:t>ş</w:t>
      </w:r>
      <w:r w:rsidRPr="00DD29F2">
        <w:rPr>
          <w:rFonts w:ascii="CamberW04-Regular" w:hAnsi="CamberW04-Regular" w:cs="Calibri"/>
          <w:spacing w:val="-4"/>
        </w:rPr>
        <w:t>tirme s</w:t>
      </w:r>
      <w:r w:rsidR="00B8598E" w:rsidRPr="00DD29F2">
        <w:rPr>
          <w:rFonts w:ascii="CamberW04-Regular" w:hAnsi="CamberW04-Regular" w:cs="Calibri"/>
          <w:spacing w:val="-4"/>
        </w:rPr>
        <w:t>ü</w:t>
      </w:r>
      <w:r w:rsidRPr="00DD29F2">
        <w:rPr>
          <w:rFonts w:ascii="CamberW04-Regular" w:hAnsi="CamberW04-Regular" w:cs="Calibri"/>
          <w:spacing w:val="-4"/>
        </w:rPr>
        <w:t>reçlerine payda</w:t>
      </w:r>
      <w:r w:rsidR="00B8598E" w:rsidRPr="00DD29F2">
        <w:rPr>
          <w:rFonts w:ascii="CamberW04-Regular" w:hAnsi="CamberW04-Regular" w:cs="Calibri"/>
          <w:spacing w:val="-4"/>
        </w:rPr>
        <w:t>ş</w:t>
      </w:r>
      <w:r w:rsidRPr="00DD29F2">
        <w:rPr>
          <w:rFonts w:ascii="CamberW04-Regular" w:hAnsi="CamberW04-Regular" w:cs="Calibri"/>
          <w:spacing w:val="-4"/>
        </w:rPr>
        <w:t xml:space="preserve"> katılımının ve kapsayıcılı</w:t>
      </w:r>
      <w:r w:rsidR="00254C87" w:rsidRPr="00DD29F2">
        <w:rPr>
          <w:rFonts w:ascii="CamberW04-Regular" w:hAnsi="CamberW04-Regular" w:cs="Calibri"/>
          <w:spacing w:val="-4"/>
        </w:rPr>
        <w:t>ğ</w:t>
      </w:r>
      <w:r w:rsidRPr="00DD29F2">
        <w:rPr>
          <w:rFonts w:ascii="CamberW04-Regular" w:hAnsi="CamberW04-Regular" w:cs="Calibri"/>
          <w:spacing w:val="-4"/>
        </w:rPr>
        <w:t>ın nasıl sa</w:t>
      </w:r>
      <w:r w:rsidR="00254C87" w:rsidRPr="00DD29F2">
        <w:rPr>
          <w:rFonts w:ascii="CamberW04-Regular" w:hAnsi="CamberW04-Regular" w:cs="Calibri"/>
          <w:spacing w:val="-4"/>
        </w:rPr>
        <w:t>ğ</w:t>
      </w:r>
      <w:r w:rsidRPr="00DD29F2">
        <w:rPr>
          <w:rFonts w:ascii="CamberW04-Regular" w:hAnsi="CamberW04-Regular" w:cs="Calibri"/>
          <w:spacing w:val="-4"/>
        </w:rPr>
        <w:t>landı</w:t>
      </w:r>
      <w:r w:rsidR="00254C87" w:rsidRPr="00DD29F2">
        <w:rPr>
          <w:rFonts w:ascii="CamberW04-Regular" w:hAnsi="CamberW04-Regular" w:cs="Calibri"/>
          <w:spacing w:val="-4"/>
        </w:rPr>
        <w:t>ğ</w:t>
      </w:r>
      <w:r w:rsidRPr="00DD29F2">
        <w:rPr>
          <w:rFonts w:ascii="CamberW04-Regular" w:hAnsi="CamberW04-Regular" w:cs="Calibri"/>
          <w:spacing w:val="-4"/>
        </w:rPr>
        <w:t>ı,</w:t>
      </w:r>
    </w:p>
    <w:p w14:paraId="2D1FB1D8" w14:textId="1C644C75" w:rsidR="00C34E89" w:rsidRPr="00DD29F2" w:rsidRDefault="00C34E89" w:rsidP="00C34E89">
      <w:pPr>
        <w:pStyle w:val="GvdeMetni"/>
        <w:numPr>
          <w:ilvl w:val="0"/>
          <w:numId w:val="2"/>
        </w:numPr>
        <w:ind w:right="63"/>
        <w:jc w:val="both"/>
        <w:rPr>
          <w:rFonts w:ascii="CamberW04-Regular" w:hAnsi="CamberW04-Regular" w:cs="Calibri"/>
          <w:spacing w:val="-4"/>
        </w:rPr>
      </w:pPr>
      <w:r w:rsidRPr="00DD29F2">
        <w:rPr>
          <w:rFonts w:ascii="CamberW04-Regular" w:hAnsi="CamberW04-Regular" w:cs="Calibri"/>
          <w:spacing w:val="-4"/>
        </w:rPr>
        <w:t>Kurumun iç kalite g</w:t>
      </w:r>
      <w:r w:rsidR="00B8598E" w:rsidRPr="00DD29F2">
        <w:rPr>
          <w:rFonts w:ascii="CamberW04-Regular" w:hAnsi="CamberW04-Regular" w:cs="Calibri"/>
          <w:spacing w:val="-4"/>
        </w:rPr>
        <w:t>ü</w:t>
      </w:r>
      <w:r w:rsidRPr="00DD29F2">
        <w:rPr>
          <w:rFonts w:ascii="CamberW04-Regular" w:hAnsi="CamberW04-Regular" w:cs="Calibri"/>
          <w:spacing w:val="-4"/>
        </w:rPr>
        <w:t>vencesi sisteminde</w:t>
      </w:r>
      <w:r w:rsidR="0057010F" w:rsidRPr="00DD29F2">
        <w:rPr>
          <w:rFonts w:ascii="CamberW04-Regular" w:hAnsi="CamberW04-Regular" w:cs="Calibri"/>
          <w:spacing w:val="-4"/>
        </w:rPr>
        <w:t xml:space="preserve"> g</w:t>
      </w:r>
      <w:r w:rsidR="00B8598E" w:rsidRPr="00DD29F2">
        <w:rPr>
          <w:rFonts w:ascii="CamberW04-Regular" w:hAnsi="CamberW04-Regular" w:cs="Calibri"/>
          <w:spacing w:val="-4"/>
        </w:rPr>
        <w:t>ü</w:t>
      </w:r>
      <w:r w:rsidR="0057010F" w:rsidRPr="00DD29F2">
        <w:rPr>
          <w:rFonts w:ascii="CamberW04-Regular" w:hAnsi="CamberW04-Regular" w:cs="Calibri"/>
          <w:spacing w:val="-4"/>
        </w:rPr>
        <w:t>çl</w:t>
      </w:r>
      <w:r w:rsidR="00B8598E" w:rsidRPr="00DD29F2">
        <w:rPr>
          <w:rFonts w:ascii="CamberW04-Regular" w:hAnsi="CamberW04-Regular" w:cs="Calibri"/>
          <w:spacing w:val="-4"/>
        </w:rPr>
        <w:t>ü</w:t>
      </w:r>
      <w:r w:rsidR="0057010F" w:rsidRPr="00DD29F2">
        <w:rPr>
          <w:rFonts w:ascii="CamberW04-Regular" w:hAnsi="CamberW04-Regular" w:cs="Calibri"/>
          <w:spacing w:val="-4"/>
        </w:rPr>
        <w:t xml:space="preserve"> ve </w:t>
      </w:r>
      <w:r w:rsidRPr="00DD29F2">
        <w:rPr>
          <w:rFonts w:ascii="CamberW04-Regular" w:hAnsi="CamberW04-Regular" w:cs="Calibri"/>
          <w:spacing w:val="-4"/>
        </w:rPr>
        <w:t>iyile</w:t>
      </w:r>
      <w:r w:rsidR="00B8598E" w:rsidRPr="00DD29F2">
        <w:rPr>
          <w:rFonts w:ascii="CamberW04-Regular" w:hAnsi="CamberW04-Regular" w:cs="Calibri"/>
          <w:spacing w:val="-4"/>
        </w:rPr>
        <w:t>ş</w:t>
      </w:r>
      <w:r w:rsidRPr="00DD29F2">
        <w:rPr>
          <w:rFonts w:ascii="CamberW04-Regular" w:hAnsi="CamberW04-Regular" w:cs="Calibri"/>
          <w:spacing w:val="-4"/>
        </w:rPr>
        <w:t>meye açık</w:t>
      </w:r>
      <w:r w:rsidR="0057010F" w:rsidRPr="00DD29F2">
        <w:rPr>
          <w:rFonts w:ascii="CamberW04-Regular" w:hAnsi="CamberW04-Regular" w:cs="Calibri"/>
          <w:spacing w:val="-4"/>
        </w:rPr>
        <w:t xml:space="preserve"> </w:t>
      </w:r>
      <w:r w:rsidRPr="00DD29F2">
        <w:rPr>
          <w:rFonts w:ascii="CamberW04-Regular" w:hAnsi="CamberW04-Regular" w:cs="Calibri"/>
          <w:spacing w:val="-4"/>
        </w:rPr>
        <w:t>alanların neler oldu</w:t>
      </w:r>
      <w:r w:rsidR="00254C87" w:rsidRPr="00DD29F2">
        <w:rPr>
          <w:rFonts w:ascii="CamberW04-Regular" w:hAnsi="CamberW04-Regular" w:cs="Calibri"/>
          <w:spacing w:val="-4"/>
        </w:rPr>
        <w:t>ğ</w:t>
      </w:r>
      <w:r w:rsidRPr="00DD29F2">
        <w:rPr>
          <w:rFonts w:ascii="CamberW04-Regular" w:hAnsi="CamberW04-Regular" w:cs="Calibri"/>
          <w:spacing w:val="-4"/>
        </w:rPr>
        <w:t xml:space="preserve">u, </w:t>
      </w:r>
    </w:p>
    <w:p w14:paraId="33F66F6E" w14:textId="26F35CA0" w:rsidR="00C34E89" w:rsidRPr="00DD29F2" w:rsidRDefault="00C34E89" w:rsidP="00C34E89">
      <w:pPr>
        <w:pStyle w:val="GvdeMetni"/>
        <w:numPr>
          <w:ilvl w:val="0"/>
          <w:numId w:val="2"/>
        </w:numPr>
        <w:ind w:right="63"/>
        <w:jc w:val="both"/>
        <w:rPr>
          <w:rFonts w:ascii="CamberW04-Regular" w:hAnsi="CamberW04-Regular" w:cs="Calibri"/>
          <w:spacing w:val="-4"/>
        </w:rPr>
      </w:pPr>
      <w:r w:rsidRPr="00DD29F2">
        <w:rPr>
          <w:rFonts w:ascii="CamberW04-Regular" w:hAnsi="CamberW04-Regular" w:cs="Calibri"/>
          <w:spacing w:val="-4"/>
        </w:rPr>
        <w:t>Gerçekle</w:t>
      </w:r>
      <w:r w:rsidR="00B8598E" w:rsidRPr="00DD29F2">
        <w:rPr>
          <w:rFonts w:ascii="CamberW04-Regular" w:hAnsi="CamberW04-Regular" w:cs="Calibri"/>
          <w:spacing w:val="-4"/>
        </w:rPr>
        <w:t>ş</w:t>
      </w:r>
      <w:r w:rsidRPr="00DD29F2">
        <w:rPr>
          <w:rFonts w:ascii="CamberW04-Regular" w:hAnsi="CamberW04-Regular" w:cs="Calibri"/>
          <w:spacing w:val="-4"/>
        </w:rPr>
        <w:t>tirilemeyen iyile</w:t>
      </w:r>
      <w:r w:rsidR="00B8598E" w:rsidRPr="00DD29F2">
        <w:rPr>
          <w:rFonts w:ascii="CamberW04-Regular" w:hAnsi="CamberW04-Regular" w:cs="Calibri"/>
          <w:spacing w:val="-4"/>
        </w:rPr>
        <w:t>ş</w:t>
      </w:r>
      <w:r w:rsidRPr="00DD29F2">
        <w:rPr>
          <w:rFonts w:ascii="CamberW04-Regular" w:hAnsi="CamberW04-Regular" w:cs="Calibri"/>
          <w:spacing w:val="-4"/>
        </w:rPr>
        <w:t>tirmelerin nedenleri,</w:t>
      </w:r>
    </w:p>
    <w:p w14:paraId="101D9F23" w14:textId="561914B1" w:rsidR="00C34E89" w:rsidRPr="00DD29F2" w:rsidRDefault="00C34E89" w:rsidP="00C34E89">
      <w:pPr>
        <w:pStyle w:val="GvdeMetni"/>
        <w:numPr>
          <w:ilvl w:val="0"/>
          <w:numId w:val="2"/>
        </w:numPr>
        <w:ind w:right="63"/>
        <w:jc w:val="both"/>
        <w:rPr>
          <w:rFonts w:ascii="CamberW04-Regular" w:hAnsi="CamberW04-Regular" w:cs="Calibri"/>
          <w:spacing w:val="-4"/>
        </w:rPr>
      </w:pPr>
      <w:r w:rsidRPr="00DD29F2">
        <w:rPr>
          <w:rFonts w:ascii="CamberW04-Regular" w:hAnsi="CamberW04-Regular" w:cs="Calibri"/>
          <w:spacing w:val="-4"/>
        </w:rPr>
        <w:t>Y</w:t>
      </w:r>
      <w:r w:rsidR="00B8598E" w:rsidRPr="00DD29F2">
        <w:rPr>
          <w:rFonts w:ascii="CamberW04-Regular" w:hAnsi="CamberW04-Regular" w:cs="Calibri"/>
          <w:spacing w:val="-4"/>
        </w:rPr>
        <w:t>ü</w:t>
      </w:r>
      <w:r w:rsidRPr="00DD29F2">
        <w:rPr>
          <w:rFonts w:ascii="CamberW04-Regular" w:hAnsi="CamberW04-Regular" w:cs="Calibri"/>
          <w:spacing w:val="-4"/>
        </w:rPr>
        <w:t>ksekö</w:t>
      </w:r>
      <w:r w:rsidR="00254C87" w:rsidRPr="00DD29F2">
        <w:rPr>
          <w:rFonts w:ascii="CamberW04-Regular" w:hAnsi="CamberW04-Regular" w:cs="Calibri"/>
          <w:spacing w:val="-4"/>
        </w:rPr>
        <w:t>ğ</w:t>
      </w:r>
      <w:r w:rsidRPr="00DD29F2">
        <w:rPr>
          <w:rFonts w:ascii="CamberW04-Regular" w:hAnsi="CamberW04-Regular" w:cs="Calibri"/>
          <w:spacing w:val="-4"/>
        </w:rPr>
        <w:t>retimin hızlı de</w:t>
      </w:r>
      <w:r w:rsidR="00254C87" w:rsidRPr="00DD29F2">
        <w:rPr>
          <w:rFonts w:ascii="CamberW04-Regular" w:hAnsi="CamberW04-Regular" w:cs="Calibri"/>
          <w:spacing w:val="-4"/>
        </w:rPr>
        <w:t>ğ</w:t>
      </w:r>
      <w:r w:rsidRPr="00DD29F2">
        <w:rPr>
          <w:rFonts w:ascii="CamberW04-Regular" w:hAnsi="CamberW04-Regular" w:cs="Calibri"/>
          <w:spacing w:val="-4"/>
        </w:rPr>
        <w:t>i</w:t>
      </w:r>
      <w:r w:rsidR="00B8598E" w:rsidRPr="00DD29F2">
        <w:rPr>
          <w:rFonts w:ascii="CamberW04-Regular" w:hAnsi="CamberW04-Regular" w:cs="Calibri"/>
          <w:spacing w:val="-4"/>
        </w:rPr>
        <w:t>ş</w:t>
      </w:r>
      <w:r w:rsidRPr="00DD29F2">
        <w:rPr>
          <w:rFonts w:ascii="CamberW04-Regular" w:hAnsi="CamberW04-Regular" w:cs="Calibri"/>
          <w:spacing w:val="-4"/>
        </w:rPr>
        <w:t>en g</w:t>
      </w:r>
      <w:r w:rsidR="00B8598E" w:rsidRPr="00DD29F2">
        <w:rPr>
          <w:rFonts w:ascii="CamberW04-Regular" w:hAnsi="CamberW04-Regular" w:cs="Calibri"/>
          <w:spacing w:val="-4"/>
        </w:rPr>
        <w:t>ü</w:t>
      </w:r>
      <w:r w:rsidRPr="00DD29F2">
        <w:rPr>
          <w:rFonts w:ascii="CamberW04-Regular" w:hAnsi="CamberW04-Regular" w:cs="Calibri"/>
          <w:spacing w:val="-4"/>
        </w:rPr>
        <w:t>ndemi kapsamında kurumun rekabet avantajını koruyabilmesi için kalite g</w:t>
      </w:r>
      <w:r w:rsidR="00B8598E" w:rsidRPr="00DD29F2">
        <w:rPr>
          <w:rFonts w:ascii="CamberW04-Regular" w:hAnsi="CamberW04-Regular" w:cs="Calibri"/>
          <w:spacing w:val="-4"/>
        </w:rPr>
        <w:t>ü</w:t>
      </w:r>
      <w:r w:rsidRPr="00DD29F2">
        <w:rPr>
          <w:rFonts w:ascii="CamberW04-Regular" w:hAnsi="CamberW04-Regular" w:cs="Calibri"/>
          <w:spacing w:val="-4"/>
        </w:rPr>
        <w:t>vencesi sisteminde s</w:t>
      </w:r>
      <w:r w:rsidR="00B8598E" w:rsidRPr="00DD29F2">
        <w:rPr>
          <w:rFonts w:ascii="CamberW04-Regular" w:hAnsi="CamberW04-Regular" w:cs="Calibri"/>
          <w:spacing w:val="-4"/>
        </w:rPr>
        <w:t>ü</w:t>
      </w:r>
      <w:r w:rsidRPr="00DD29F2">
        <w:rPr>
          <w:rFonts w:ascii="CamberW04-Regular" w:hAnsi="CamberW04-Regular" w:cs="Calibri"/>
          <w:spacing w:val="-4"/>
        </w:rPr>
        <w:t>rd</w:t>
      </w:r>
      <w:r w:rsidR="00B8598E" w:rsidRPr="00DD29F2">
        <w:rPr>
          <w:rFonts w:ascii="CamberW04-Regular" w:hAnsi="CamberW04-Regular" w:cs="Calibri"/>
          <w:spacing w:val="-4"/>
        </w:rPr>
        <w:t>ü</w:t>
      </w:r>
      <w:r w:rsidRPr="00DD29F2">
        <w:rPr>
          <w:rFonts w:ascii="CamberW04-Regular" w:hAnsi="CamberW04-Regular" w:cs="Calibri"/>
          <w:spacing w:val="-4"/>
        </w:rPr>
        <w:t>r</w:t>
      </w:r>
      <w:r w:rsidR="00B8598E" w:rsidRPr="00DD29F2">
        <w:rPr>
          <w:rFonts w:ascii="CamberW04-Regular" w:hAnsi="CamberW04-Regular" w:cs="Calibri"/>
          <w:spacing w:val="-4"/>
        </w:rPr>
        <w:t>ü</w:t>
      </w:r>
      <w:r w:rsidRPr="00DD29F2">
        <w:rPr>
          <w:rFonts w:ascii="CamberW04-Regular" w:hAnsi="CamberW04-Regular" w:cs="Calibri"/>
          <w:spacing w:val="-4"/>
        </w:rPr>
        <w:t>lebilirli</w:t>
      </w:r>
      <w:r w:rsidR="00254C87" w:rsidRPr="00DD29F2">
        <w:rPr>
          <w:rFonts w:ascii="CamberW04-Regular" w:hAnsi="CamberW04-Regular" w:cs="Calibri"/>
          <w:spacing w:val="-4"/>
        </w:rPr>
        <w:t>ğ</w:t>
      </w:r>
      <w:r w:rsidRPr="00DD29F2">
        <w:rPr>
          <w:rFonts w:ascii="CamberW04-Regular" w:hAnsi="CamberW04-Regular" w:cs="Calibri"/>
          <w:spacing w:val="-4"/>
        </w:rPr>
        <w:t>i nasıl sa</w:t>
      </w:r>
      <w:r w:rsidR="00254C87" w:rsidRPr="00DD29F2">
        <w:rPr>
          <w:rFonts w:ascii="CamberW04-Regular" w:hAnsi="CamberW04-Regular" w:cs="Calibri"/>
          <w:spacing w:val="-4"/>
        </w:rPr>
        <w:t>ğ</w:t>
      </w:r>
      <w:r w:rsidRPr="00DD29F2">
        <w:rPr>
          <w:rFonts w:ascii="CamberW04-Regular" w:hAnsi="CamberW04-Regular" w:cs="Calibri"/>
          <w:spacing w:val="-4"/>
        </w:rPr>
        <w:t>layaca</w:t>
      </w:r>
      <w:r w:rsidR="00254C87" w:rsidRPr="00DD29F2">
        <w:rPr>
          <w:rFonts w:ascii="CamberW04-Regular" w:hAnsi="CamberW04-Regular" w:cs="Calibri"/>
          <w:spacing w:val="-4"/>
        </w:rPr>
        <w:t>ğ</w:t>
      </w:r>
      <w:r w:rsidRPr="00DD29F2">
        <w:rPr>
          <w:rFonts w:ascii="CamberW04-Regular" w:hAnsi="CamberW04-Regular" w:cs="Calibri"/>
          <w:spacing w:val="-4"/>
        </w:rPr>
        <w:t>ı.</w:t>
      </w:r>
    </w:p>
    <w:p w14:paraId="5B6EC2D4" w14:textId="3FFE2B9F" w:rsidR="00C34E89" w:rsidRPr="00DD29F2" w:rsidRDefault="00C34E89" w:rsidP="00C34E89">
      <w:pPr>
        <w:pStyle w:val="GvdeMetni"/>
        <w:ind w:right="63"/>
        <w:jc w:val="both"/>
        <w:rPr>
          <w:rFonts w:ascii="CamberW04-Regular" w:hAnsi="CamberW04-Regular" w:cs="Calibri"/>
          <w:spacing w:val="-4"/>
        </w:rPr>
      </w:pPr>
    </w:p>
    <w:p w14:paraId="14DC5B84" w14:textId="77777777" w:rsidR="001235CA" w:rsidRPr="00DD29F2" w:rsidRDefault="001235CA" w:rsidP="00C34E89">
      <w:pPr>
        <w:pStyle w:val="GvdeMetni"/>
        <w:ind w:right="63"/>
        <w:jc w:val="both"/>
        <w:rPr>
          <w:rFonts w:ascii="CamberW04-Regular" w:hAnsi="CamberW04-Regular" w:cs="Calibri"/>
          <w:spacing w:val="-4"/>
        </w:rPr>
      </w:pPr>
    </w:p>
    <w:p w14:paraId="433512EF" w14:textId="77777777" w:rsidR="00C34E89" w:rsidRPr="00DD29F2" w:rsidRDefault="00C34E89" w:rsidP="00C34E89">
      <w:pPr>
        <w:pStyle w:val="GvdeMetni"/>
        <w:ind w:left="0" w:right="63"/>
        <w:jc w:val="both"/>
        <w:rPr>
          <w:rFonts w:ascii="CamberW04-Regular" w:hAnsi="CamberW04-Regular" w:cs="Calibri"/>
          <w:sz w:val="11"/>
          <w:szCs w:val="11"/>
        </w:rPr>
      </w:pPr>
      <w:r w:rsidRPr="00DD29F2">
        <w:rPr>
          <w:rFonts w:ascii="CamberW04-Regular" w:hAnsi="CamberW04-Regular" w:cs="Calibri"/>
          <w:spacing w:val="-4"/>
        </w:rPr>
        <w:t xml:space="preserve"> </w:t>
      </w:r>
    </w:p>
    <w:p w14:paraId="66244572" w14:textId="28DECCAA" w:rsidR="00C34E89" w:rsidRPr="00DD29F2" w:rsidRDefault="00C34E89" w:rsidP="00C34E89">
      <w:pPr>
        <w:pStyle w:val="GvdeMetni"/>
        <w:ind w:left="0" w:right="63"/>
        <w:jc w:val="both"/>
        <w:rPr>
          <w:rFonts w:ascii="CamberW04-Regular" w:hAnsi="CamberW04-Regular" w:cs="Calibri"/>
        </w:rPr>
      </w:pPr>
      <w:r w:rsidRPr="00DD29F2">
        <w:rPr>
          <w:rFonts w:ascii="CamberW04-Regular" w:hAnsi="CamberW04-Regular" w:cs="Calibri"/>
          <w:spacing w:val="-4"/>
        </w:rPr>
        <w:t xml:space="preserve">KİDR; </w:t>
      </w:r>
      <w:r w:rsidRPr="00DD29F2">
        <w:rPr>
          <w:rFonts w:ascii="CamberW04-Regular" w:hAnsi="CamberW04-Regular" w:cs="Calibri"/>
        </w:rPr>
        <w:t>Ku</w:t>
      </w:r>
      <w:r w:rsidRPr="00DD29F2">
        <w:rPr>
          <w:rFonts w:ascii="CamberW04-Regular" w:hAnsi="CamberW04-Regular" w:cs="Calibri"/>
          <w:spacing w:val="-2"/>
        </w:rPr>
        <w:t>r</w:t>
      </w:r>
      <w:r w:rsidRPr="00DD29F2">
        <w:rPr>
          <w:rFonts w:ascii="CamberW04-Regular" w:hAnsi="CamberW04-Regular" w:cs="Calibri"/>
        </w:rPr>
        <w:t>umsal</w:t>
      </w:r>
      <w:r w:rsidRPr="00DD29F2">
        <w:rPr>
          <w:rFonts w:ascii="CamberW04-Regular" w:hAnsi="CamberW04-Regular" w:cs="Calibri"/>
          <w:spacing w:val="9"/>
        </w:rPr>
        <w:t xml:space="preserve"> </w:t>
      </w:r>
      <w:r w:rsidRPr="00DD29F2">
        <w:rPr>
          <w:rFonts w:ascii="CamberW04-Regular" w:hAnsi="CamberW04-Regular" w:cs="Calibri"/>
        </w:rPr>
        <w:t>Dı</w:t>
      </w:r>
      <w:r w:rsidR="00B8598E" w:rsidRPr="00DD29F2">
        <w:rPr>
          <w:rFonts w:ascii="CamberW04-Regular" w:hAnsi="CamberW04-Regular" w:cs="Calibri"/>
        </w:rPr>
        <w:t>ş</w:t>
      </w:r>
      <w:r w:rsidRPr="00DD29F2">
        <w:rPr>
          <w:rFonts w:ascii="CamberW04-Regular" w:hAnsi="CamberW04-Regular" w:cs="Calibri"/>
          <w:spacing w:val="9"/>
        </w:rPr>
        <w:t xml:space="preserve"> </w:t>
      </w:r>
      <w:r w:rsidRPr="00DD29F2">
        <w:rPr>
          <w:rFonts w:ascii="CamberW04-Regular" w:hAnsi="CamberW04-Regular" w:cs="Calibri"/>
        </w:rPr>
        <w:t>De</w:t>
      </w:r>
      <w:r w:rsidR="00254C87" w:rsidRPr="00DD29F2">
        <w:rPr>
          <w:rFonts w:ascii="CamberW04-Regular" w:hAnsi="CamberW04-Regular" w:cs="Calibri"/>
        </w:rPr>
        <w:t>ğ</w:t>
      </w:r>
      <w:r w:rsidRPr="00DD29F2">
        <w:rPr>
          <w:rFonts w:ascii="CamberW04-Regular" w:hAnsi="CamberW04-Regular" w:cs="Calibri"/>
          <w:spacing w:val="-1"/>
        </w:rPr>
        <w:t>e</w:t>
      </w:r>
      <w:r w:rsidRPr="00DD29F2">
        <w:rPr>
          <w:rFonts w:ascii="CamberW04-Regular" w:hAnsi="CamberW04-Regular" w:cs="Calibri"/>
        </w:rPr>
        <w:t>rl</w:t>
      </w:r>
      <w:r w:rsidRPr="00DD29F2">
        <w:rPr>
          <w:rFonts w:ascii="CamberW04-Regular" w:hAnsi="CamberW04-Regular" w:cs="Calibri"/>
          <w:spacing w:val="-2"/>
        </w:rPr>
        <w:t>e</w:t>
      </w:r>
      <w:r w:rsidRPr="00DD29F2">
        <w:rPr>
          <w:rFonts w:ascii="CamberW04-Regular" w:hAnsi="CamberW04-Regular" w:cs="Calibri"/>
        </w:rPr>
        <w:t>n</w:t>
      </w:r>
      <w:r w:rsidRPr="00DD29F2">
        <w:rPr>
          <w:rFonts w:ascii="CamberW04-Regular" w:hAnsi="CamberW04-Regular" w:cs="Calibri"/>
          <w:spacing w:val="2"/>
        </w:rPr>
        <w:t>d</w:t>
      </w:r>
      <w:r w:rsidRPr="00DD29F2">
        <w:rPr>
          <w:rFonts w:ascii="CamberW04-Regular" w:hAnsi="CamberW04-Regular" w:cs="Calibri"/>
        </w:rPr>
        <w:t>irme ve Akreditasyon</w:t>
      </w:r>
      <w:r w:rsidRPr="00DD29F2">
        <w:rPr>
          <w:rFonts w:ascii="CamberW04-Regular" w:hAnsi="CamberW04-Regular" w:cs="Calibri"/>
          <w:spacing w:val="8"/>
        </w:rPr>
        <w:t xml:space="preserve"> </w:t>
      </w:r>
      <w:r w:rsidRPr="00DD29F2">
        <w:rPr>
          <w:rFonts w:ascii="CamberW04-Regular" w:hAnsi="CamberW04-Regular" w:cs="Calibri"/>
        </w:rPr>
        <w:t>Öl</w:t>
      </w:r>
      <w:r w:rsidRPr="00DD29F2">
        <w:rPr>
          <w:rFonts w:ascii="CamberW04-Regular" w:hAnsi="CamberW04-Regular" w:cs="Calibri"/>
          <w:spacing w:val="-1"/>
        </w:rPr>
        <w:t>ç</w:t>
      </w:r>
      <w:r w:rsidR="00B8598E" w:rsidRPr="00DD29F2">
        <w:rPr>
          <w:rFonts w:ascii="CamberW04-Regular" w:hAnsi="CamberW04-Regular" w:cs="Calibri"/>
        </w:rPr>
        <w:t>ü</w:t>
      </w:r>
      <w:r w:rsidRPr="00DD29F2">
        <w:rPr>
          <w:rFonts w:ascii="CamberW04-Regular" w:hAnsi="CamberW04-Regular" w:cs="Calibri"/>
        </w:rPr>
        <w:t>tl</w:t>
      </w:r>
      <w:r w:rsidRPr="00DD29F2">
        <w:rPr>
          <w:rFonts w:ascii="CamberW04-Regular" w:hAnsi="CamberW04-Regular" w:cs="Calibri"/>
          <w:spacing w:val="-1"/>
        </w:rPr>
        <w:t>e</w:t>
      </w:r>
      <w:r w:rsidRPr="00DD29F2">
        <w:rPr>
          <w:rFonts w:ascii="CamberW04-Regular" w:hAnsi="CamberW04-Regular" w:cs="Calibri"/>
        </w:rPr>
        <w:t>ri</w:t>
      </w:r>
      <w:r w:rsidRPr="00DD29F2">
        <w:rPr>
          <w:rFonts w:ascii="CamberW04-Regular" w:hAnsi="CamberW04-Regular" w:cs="Calibri"/>
          <w:spacing w:val="11"/>
        </w:rPr>
        <w:t xml:space="preserve"> </w:t>
      </w:r>
      <w:r w:rsidRPr="00DD29F2">
        <w:rPr>
          <w:rFonts w:ascii="CamberW04-Regular" w:hAnsi="CamberW04-Regular" w:cs="Calibri"/>
        </w:rPr>
        <w:t>(</w:t>
      </w:r>
      <w:r w:rsidRPr="00DD29F2">
        <w:rPr>
          <w:rFonts w:ascii="CamberW04-Regular" w:hAnsi="CamberW04-Regular" w:cs="Calibri"/>
          <w:spacing w:val="-2"/>
        </w:rPr>
        <w:t>K</w:t>
      </w:r>
      <w:r w:rsidRPr="00DD29F2">
        <w:rPr>
          <w:rFonts w:ascii="CamberW04-Regular" w:hAnsi="CamberW04-Regular" w:cs="Calibri"/>
        </w:rPr>
        <w:t>D</w:t>
      </w:r>
      <w:r w:rsidRPr="00DD29F2">
        <w:rPr>
          <w:rFonts w:ascii="CamberW04-Regular" w:hAnsi="CamberW04-Regular" w:cs="Calibri"/>
          <w:spacing w:val="-1"/>
        </w:rPr>
        <w:t>DA</w:t>
      </w:r>
      <w:r w:rsidRPr="00DD29F2">
        <w:rPr>
          <w:rFonts w:ascii="CamberW04-Regular" w:hAnsi="CamberW04-Regular" w:cs="Calibri"/>
          <w:spacing w:val="1"/>
        </w:rPr>
        <w:t>Ö</w:t>
      </w:r>
      <w:r w:rsidRPr="00DD29F2">
        <w:rPr>
          <w:rFonts w:ascii="CamberW04-Regular" w:hAnsi="CamberW04-Regular" w:cs="Calibri"/>
        </w:rPr>
        <w:t>), Kurum İç De</w:t>
      </w:r>
      <w:r w:rsidR="00254C87" w:rsidRPr="00DD29F2">
        <w:rPr>
          <w:rFonts w:ascii="CamberW04-Regular" w:hAnsi="CamberW04-Regular" w:cs="Calibri"/>
        </w:rPr>
        <w:t>ğ</w:t>
      </w:r>
      <w:r w:rsidRPr="00DD29F2">
        <w:rPr>
          <w:rFonts w:ascii="CamberW04-Regular" w:hAnsi="CamberW04-Regular" w:cs="Calibri"/>
        </w:rPr>
        <w:t xml:space="preserve">erlendirme Raporu Hazırlama Kılavuzu, </w:t>
      </w:r>
      <w:r w:rsidR="00061A4F" w:rsidRPr="00DD29F2">
        <w:rPr>
          <w:rFonts w:ascii="CamberW04-Regular" w:hAnsi="CamberW04-Regular" w:cs="Calibri"/>
        </w:rPr>
        <w:t xml:space="preserve">YÖKAK </w:t>
      </w:r>
      <w:r w:rsidRPr="00DD29F2">
        <w:rPr>
          <w:rFonts w:ascii="CamberW04-Regular" w:hAnsi="CamberW04-Regular" w:cs="Calibri"/>
        </w:rPr>
        <w:t>Dereceli De</w:t>
      </w:r>
      <w:r w:rsidR="00254C87" w:rsidRPr="00DD29F2">
        <w:rPr>
          <w:rFonts w:ascii="CamberW04-Regular" w:hAnsi="CamberW04-Regular" w:cs="Calibri"/>
        </w:rPr>
        <w:t>ğ</w:t>
      </w:r>
      <w:r w:rsidRPr="00DD29F2">
        <w:rPr>
          <w:rFonts w:ascii="CamberW04-Regular" w:hAnsi="CamberW04-Regular" w:cs="Calibri"/>
        </w:rPr>
        <w:t xml:space="preserve">erlendirme Anahtarı (Rubrik) ve önceki yıllara ait </w:t>
      </w:r>
      <w:r w:rsidR="00B12B4C" w:rsidRPr="00DD29F2">
        <w:rPr>
          <w:rFonts w:ascii="CamberW04-Regular" w:hAnsi="CamberW04-Regular" w:cs="Calibri"/>
        </w:rPr>
        <w:t xml:space="preserve">KİDR’ler ve </w:t>
      </w:r>
      <w:r w:rsidRPr="00DD29F2">
        <w:rPr>
          <w:rFonts w:ascii="CamberW04-Regular" w:hAnsi="CamberW04-Regular" w:cs="Calibri"/>
        </w:rPr>
        <w:t>dı</w:t>
      </w:r>
      <w:r w:rsidR="00B8598E" w:rsidRPr="00DD29F2">
        <w:rPr>
          <w:rFonts w:ascii="CamberW04-Regular" w:hAnsi="CamberW04-Regular" w:cs="Calibri"/>
        </w:rPr>
        <w:t>ş</w:t>
      </w:r>
      <w:r w:rsidRPr="00DD29F2">
        <w:rPr>
          <w:rFonts w:ascii="CamberW04-Regular" w:hAnsi="CamberW04-Regular" w:cs="Calibri"/>
        </w:rPr>
        <w:t xml:space="preserve"> de</w:t>
      </w:r>
      <w:r w:rsidR="00254C87" w:rsidRPr="00DD29F2">
        <w:rPr>
          <w:rFonts w:ascii="CamberW04-Regular" w:hAnsi="CamberW04-Regular" w:cs="Calibri"/>
        </w:rPr>
        <w:t>ğ</w:t>
      </w:r>
      <w:r w:rsidRPr="00DD29F2">
        <w:rPr>
          <w:rFonts w:ascii="CamberW04-Regular" w:hAnsi="CamberW04-Regular" w:cs="Calibri"/>
        </w:rPr>
        <w:t>erlendirme raporları dikkate alınarak</w:t>
      </w:r>
      <w:r w:rsidRPr="00DD29F2">
        <w:rPr>
          <w:rFonts w:ascii="CamberW04-Regular" w:hAnsi="CamberW04-Regular" w:cs="Calibri"/>
          <w:spacing w:val="13"/>
        </w:rPr>
        <w:t xml:space="preserve"> </w:t>
      </w:r>
      <w:r w:rsidRPr="00DD29F2">
        <w:rPr>
          <w:rFonts w:ascii="CamberW04-Regular" w:hAnsi="CamberW04-Regular" w:cs="Calibri"/>
          <w:spacing w:val="1"/>
        </w:rPr>
        <w:t>Kalite G</w:t>
      </w:r>
      <w:r w:rsidR="00B8598E" w:rsidRPr="00DD29F2">
        <w:rPr>
          <w:rFonts w:ascii="CamberW04-Regular" w:hAnsi="CamberW04-Regular" w:cs="Calibri"/>
          <w:spacing w:val="1"/>
        </w:rPr>
        <w:t>ü</w:t>
      </w:r>
      <w:r w:rsidRPr="00DD29F2">
        <w:rPr>
          <w:rFonts w:ascii="CamberW04-Regular" w:hAnsi="CamberW04-Regular" w:cs="Calibri"/>
          <w:spacing w:val="1"/>
        </w:rPr>
        <w:t xml:space="preserve">vencesi Yönetim Bilgi Sistemi </w:t>
      </w:r>
      <w:r w:rsidR="003427E7" w:rsidRPr="00DD29F2">
        <w:rPr>
          <w:rFonts w:ascii="CamberW04-Regular" w:hAnsi="CamberW04-Regular" w:cs="Calibri"/>
          <w:spacing w:val="1"/>
        </w:rPr>
        <w:t xml:space="preserve">(KGYBS) </w:t>
      </w:r>
      <w:r w:rsidR="00B8598E" w:rsidRPr="00DD29F2">
        <w:rPr>
          <w:rFonts w:ascii="CamberW04-Regular" w:hAnsi="CamberW04-Regular" w:cs="Calibri"/>
          <w:spacing w:val="1"/>
        </w:rPr>
        <w:t>ü</w:t>
      </w:r>
      <w:r w:rsidRPr="00DD29F2">
        <w:rPr>
          <w:rFonts w:ascii="CamberW04-Regular" w:hAnsi="CamberW04-Regular" w:cs="Calibri"/>
          <w:spacing w:val="1"/>
        </w:rPr>
        <w:t xml:space="preserve">zerinden </w:t>
      </w:r>
      <w:r w:rsidRPr="00DD29F2">
        <w:rPr>
          <w:rFonts w:ascii="CamberW04-Regular" w:hAnsi="CamberW04-Regular" w:cs="Calibri"/>
        </w:rPr>
        <w:t>hazırlanmalı</w:t>
      </w:r>
      <w:r w:rsidR="00377221" w:rsidRPr="00DD29F2">
        <w:rPr>
          <w:rFonts w:ascii="CamberW04-Regular" w:hAnsi="CamberW04-Regular" w:cs="Calibri"/>
          <w:spacing w:val="12"/>
        </w:rPr>
        <w:t xml:space="preserve">dır. </w:t>
      </w:r>
      <w:r w:rsidR="00377221" w:rsidRPr="00DD29F2">
        <w:rPr>
          <w:rFonts w:ascii="CamberW04-Regular" w:hAnsi="CamberW04-Regular" w:cs="Calibri"/>
        </w:rPr>
        <w:t>Raporda</w:t>
      </w:r>
      <w:r w:rsidR="003141DD" w:rsidRPr="00DD29F2">
        <w:rPr>
          <w:rFonts w:ascii="CamberW04-Regular" w:hAnsi="CamberW04-Regular" w:cs="Calibri"/>
        </w:rPr>
        <w:t xml:space="preserve"> </w:t>
      </w:r>
      <w:r w:rsidR="003141DD" w:rsidRPr="00DD29F2">
        <w:rPr>
          <w:rFonts w:ascii="CamberW04-Regular" w:hAnsi="CamberW04-Regular" w:cs="Calibri"/>
        </w:rPr>
        <w:lastRenderedPageBreak/>
        <w:t xml:space="preserve">yer alan verilen </w:t>
      </w:r>
      <w:r w:rsidRPr="00DD29F2">
        <w:rPr>
          <w:rFonts w:ascii="CamberW04-Regular" w:hAnsi="CamberW04-Regular" w:cs="Calibri"/>
        </w:rPr>
        <w:t>bilgi</w:t>
      </w:r>
      <w:r w:rsidR="003141DD" w:rsidRPr="00DD29F2">
        <w:rPr>
          <w:rFonts w:ascii="CamberW04-Regular" w:hAnsi="CamberW04-Regular" w:cs="Calibri"/>
        </w:rPr>
        <w:t>ler</w:t>
      </w:r>
      <w:r w:rsidR="00377221" w:rsidRPr="00DD29F2">
        <w:rPr>
          <w:rFonts w:ascii="CamberW04-Regular" w:hAnsi="CamberW04-Regular" w:cs="Calibri"/>
        </w:rPr>
        <w:t>;</w:t>
      </w:r>
      <w:r w:rsidRPr="00DD29F2">
        <w:rPr>
          <w:rFonts w:ascii="CamberW04-Regular" w:hAnsi="CamberW04-Regular" w:cs="Calibri"/>
        </w:rPr>
        <w:t xml:space="preserve"> </w:t>
      </w:r>
      <w:r w:rsidR="003141DD" w:rsidRPr="00DD29F2">
        <w:rPr>
          <w:rFonts w:ascii="CamberW04-Regular" w:hAnsi="CamberW04-Regular" w:cs="Calibri"/>
        </w:rPr>
        <w:t>çe</w:t>
      </w:r>
      <w:r w:rsidR="00B8598E" w:rsidRPr="00DD29F2">
        <w:rPr>
          <w:rFonts w:ascii="CamberW04-Regular" w:hAnsi="CamberW04-Regular" w:cs="Calibri"/>
        </w:rPr>
        <w:t>ş</w:t>
      </w:r>
      <w:r w:rsidR="003141DD" w:rsidRPr="00DD29F2">
        <w:rPr>
          <w:rFonts w:ascii="CamberW04-Regular" w:hAnsi="CamberW04-Regular" w:cs="Calibri"/>
        </w:rPr>
        <w:t xml:space="preserve">itli </w:t>
      </w:r>
      <w:r w:rsidRPr="00DD29F2">
        <w:rPr>
          <w:rFonts w:ascii="CamberW04-Regular" w:hAnsi="CamberW04-Regular" w:cs="Calibri"/>
        </w:rPr>
        <w:t>belge</w:t>
      </w:r>
      <w:r w:rsidR="003141DD" w:rsidRPr="00DD29F2">
        <w:rPr>
          <w:rFonts w:ascii="CamberW04-Regular" w:hAnsi="CamberW04-Regular" w:cs="Calibri"/>
        </w:rPr>
        <w:t>ler</w:t>
      </w:r>
      <w:r w:rsidRPr="00DD29F2">
        <w:rPr>
          <w:rFonts w:ascii="CamberW04-Regular" w:hAnsi="CamberW04-Regular" w:cs="Calibri"/>
        </w:rPr>
        <w:t xml:space="preserve"> ve kanıtlarla desteklenmelidir. </w:t>
      </w:r>
    </w:p>
    <w:p w14:paraId="3CAF85A0" w14:textId="77777777" w:rsidR="00216D55" w:rsidRPr="00DD29F2" w:rsidRDefault="00216D55" w:rsidP="00C34E89">
      <w:pPr>
        <w:pStyle w:val="GvdeMetni"/>
        <w:ind w:left="0" w:right="63"/>
        <w:jc w:val="both"/>
        <w:rPr>
          <w:rFonts w:ascii="CamberW04-Regular" w:hAnsi="CamberW04-Regular" w:cs="Calibri"/>
        </w:rPr>
      </w:pPr>
    </w:p>
    <w:p w14:paraId="5D960FDC" w14:textId="0A802833" w:rsidR="00C34E89" w:rsidRPr="00DD29F2" w:rsidRDefault="00C34E89" w:rsidP="00C34E89">
      <w:pPr>
        <w:pStyle w:val="Balk2"/>
        <w:rPr>
          <w:rFonts w:ascii="CamberW04-Regular" w:hAnsi="CamberW04-Regular" w:cs="Calibri"/>
        </w:rPr>
      </w:pPr>
      <w:bookmarkStart w:id="9" w:name="_Toc39742570"/>
      <w:bookmarkStart w:id="10" w:name="_Toc88555836"/>
      <w:r w:rsidRPr="00DD29F2">
        <w:rPr>
          <w:rFonts w:ascii="CamberW04-Regular" w:hAnsi="CamberW04-Regular" w:cs="Calibri"/>
          <w:spacing w:val="-2"/>
        </w:rPr>
        <w:t>R</w:t>
      </w:r>
      <w:r w:rsidRPr="00DD29F2">
        <w:rPr>
          <w:rFonts w:ascii="CamberW04-Regular" w:hAnsi="CamberW04-Regular" w:cs="Calibri"/>
        </w:rPr>
        <w:t>apor</w:t>
      </w:r>
      <w:r w:rsidRPr="00DD29F2">
        <w:rPr>
          <w:rFonts w:ascii="CamberW04-Regular" w:hAnsi="CamberW04-Regular" w:cs="Calibri"/>
          <w:spacing w:val="-3"/>
        </w:rPr>
        <w:t>u</w:t>
      </w:r>
      <w:r w:rsidRPr="00DD29F2">
        <w:rPr>
          <w:rFonts w:ascii="CamberW04-Regular" w:hAnsi="CamberW04-Regular" w:cs="Calibri"/>
        </w:rPr>
        <w:t>n Hazırlanması ve Yayımlanması</w:t>
      </w:r>
      <w:bookmarkEnd w:id="9"/>
      <w:bookmarkEnd w:id="10"/>
    </w:p>
    <w:p w14:paraId="3C102624" w14:textId="0FA0A2E9" w:rsidR="00C34E89" w:rsidRPr="00DD29F2" w:rsidRDefault="00C34E89" w:rsidP="00C34E89">
      <w:pPr>
        <w:pStyle w:val="Balk4"/>
        <w:ind w:left="0" w:right="63"/>
        <w:jc w:val="both"/>
        <w:rPr>
          <w:rFonts w:ascii="CamberW04-Regular" w:hAnsi="CamberW04-Regular" w:cs="Calibri"/>
          <w:b w:val="0"/>
          <w:i w:val="0"/>
        </w:rPr>
      </w:pPr>
      <w:r w:rsidRPr="00DD29F2">
        <w:rPr>
          <w:rFonts w:ascii="CamberW04-Regular" w:hAnsi="CamberW04-Regular" w:cs="Calibri"/>
          <w:b w:val="0"/>
          <w:i w:val="0"/>
        </w:rPr>
        <w:t>Kurum İç De</w:t>
      </w:r>
      <w:r w:rsidR="00254C87" w:rsidRPr="00DD29F2">
        <w:rPr>
          <w:rFonts w:ascii="CamberW04-Regular" w:hAnsi="CamberW04-Regular" w:cs="Calibri"/>
          <w:b w:val="0"/>
          <w:i w:val="0"/>
        </w:rPr>
        <w:t>ğ</w:t>
      </w:r>
      <w:r w:rsidRPr="00DD29F2">
        <w:rPr>
          <w:rFonts w:ascii="CamberW04-Regular" w:hAnsi="CamberW04-Regular" w:cs="Calibri"/>
          <w:b w:val="0"/>
          <w:i w:val="0"/>
        </w:rPr>
        <w:t>erlendirme Raporları’nın Y</w:t>
      </w:r>
      <w:r w:rsidR="00B8598E" w:rsidRPr="00DD29F2">
        <w:rPr>
          <w:rFonts w:ascii="CamberW04-Regular" w:hAnsi="CamberW04-Regular" w:cs="Calibri"/>
          <w:b w:val="0"/>
          <w:i w:val="0"/>
        </w:rPr>
        <w:t>ü</w:t>
      </w:r>
      <w:r w:rsidRPr="00DD29F2">
        <w:rPr>
          <w:rFonts w:ascii="CamberW04-Regular" w:hAnsi="CamberW04-Regular" w:cs="Calibri"/>
          <w:b w:val="0"/>
          <w:i w:val="0"/>
        </w:rPr>
        <w:t>ksekö</w:t>
      </w:r>
      <w:r w:rsidR="00254C87" w:rsidRPr="00DD29F2">
        <w:rPr>
          <w:rFonts w:ascii="CamberW04-Regular" w:hAnsi="CamberW04-Regular" w:cs="Calibri"/>
          <w:b w:val="0"/>
          <w:i w:val="0"/>
        </w:rPr>
        <w:t>ğ</w:t>
      </w:r>
      <w:r w:rsidRPr="00DD29F2">
        <w:rPr>
          <w:rFonts w:ascii="CamberW04-Regular" w:hAnsi="CamberW04-Regular" w:cs="Calibri"/>
          <w:b w:val="0"/>
          <w:i w:val="0"/>
        </w:rPr>
        <w:t>retim Kalite Kurulu tarafından olu</w:t>
      </w:r>
      <w:r w:rsidR="00B8598E" w:rsidRPr="00DD29F2">
        <w:rPr>
          <w:rFonts w:ascii="CamberW04-Regular" w:hAnsi="CamberW04-Regular" w:cs="Calibri"/>
          <w:b w:val="0"/>
          <w:i w:val="0"/>
        </w:rPr>
        <w:t>ş</w:t>
      </w:r>
      <w:r w:rsidRPr="00DD29F2">
        <w:rPr>
          <w:rFonts w:ascii="CamberW04-Regular" w:hAnsi="CamberW04-Regular" w:cs="Calibri"/>
          <w:b w:val="0"/>
          <w:i w:val="0"/>
        </w:rPr>
        <w:t>turulan Kalite G</w:t>
      </w:r>
      <w:r w:rsidR="00B8598E" w:rsidRPr="00DD29F2">
        <w:rPr>
          <w:rFonts w:ascii="CamberW04-Regular" w:hAnsi="CamberW04-Regular" w:cs="Calibri"/>
          <w:b w:val="0"/>
          <w:i w:val="0"/>
        </w:rPr>
        <w:t>ü</w:t>
      </w:r>
      <w:r w:rsidRPr="00DD29F2">
        <w:rPr>
          <w:rFonts w:ascii="CamberW04-Regular" w:hAnsi="CamberW04-Regular" w:cs="Calibri"/>
          <w:b w:val="0"/>
          <w:i w:val="0"/>
        </w:rPr>
        <w:t>vencesi Yönetim Bilgi Sistemi (KGYBS)’ye y</w:t>
      </w:r>
      <w:r w:rsidR="00B8598E" w:rsidRPr="00DD29F2">
        <w:rPr>
          <w:rFonts w:ascii="CamberW04-Regular" w:hAnsi="CamberW04-Regular" w:cs="Calibri"/>
          <w:b w:val="0"/>
          <w:i w:val="0"/>
        </w:rPr>
        <w:t>ü</w:t>
      </w:r>
      <w:r w:rsidRPr="00DD29F2">
        <w:rPr>
          <w:rFonts w:ascii="CamberW04-Regular" w:hAnsi="CamberW04-Regular" w:cs="Calibri"/>
          <w:b w:val="0"/>
          <w:i w:val="0"/>
        </w:rPr>
        <w:t>klenmesi gerekmektedir. Söz konusu y</w:t>
      </w:r>
      <w:r w:rsidR="00B8598E" w:rsidRPr="00DD29F2">
        <w:rPr>
          <w:rFonts w:ascii="CamberW04-Regular" w:hAnsi="CamberW04-Regular" w:cs="Calibri"/>
          <w:b w:val="0"/>
          <w:i w:val="0"/>
        </w:rPr>
        <w:t>ü</w:t>
      </w:r>
      <w:r w:rsidRPr="00DD29F2">
        <w:rPr>
          <w:rFonts w:ascii="CamberW04-Regular" w:hAnsi="CamberW04-Regular" w:cs="Calibri"/>
          <w:b w:val="0"/>
          <w:i w:val="0"/>
        </w:rPr>
        <w:t>kleme i</w:t>
      </w:r>
      <w:r w:rsidR="00B8598E" w:rsidRPr="00DD29F2">
        <w:rPr>
          <w:rFonts w:ascii="CamberW04-Regular" w:hAnsi="CamberW04-Regular" w:cs="Calibri"/>
          <w:b w:val="0"/>
          <w:i w:val="0"/>
        </w:rPr>
        <w:t>ş</w:t>
      </w:r>
      <w:r w:rsidRPr="00DD29F2">
        <w:rPr>
          <w:rFonts w:ascii="CamberW04-Regular" w:hAnsi="CamberW04-Regular" w:cs="Calibri"/>
          <w:b w:val="0"/>
          <w:i w:val="0"/>
        </w:rPr>
        <w:t>lemi için y</w:t>
      </w:r>
      <w:r w:rsidR="00B8598E" w:rsidRPr="00DD29F2">
        <w:rPr>
          <w:rFonts w:ascii="CamberW04-Regular" w:hAnsi="CamberW04-Regular" w:cs="Calibri"/>
          <w:b w:val="0"/>
          <w:i w:val="0"/>
        </w:rPr>
        <w:t>ü</w:t>
      </w:r>
      <w:r w:rsidRPr="00DD29F2">
        <w:rPr>
          <w:rFonts w:ascii="CamberW04-Regular" w:hAnsi="CamberW04-Regular" w:cs="Calibri"/>
          <w:b w:val="0"/>
          <w:i w:val="0"/>
        </w:rPr>
        <w:t>ksekö</w:t>
      </w:r>
      <w:r w:rsidR="00254C87" w:rsidRPr="00DD29F2">
        <w:rPr>
          <w:rFonts w:ascii="CamberW04-Regular" w:hAnsi="CamberW04-Regular" w:cs="Calibri"/>
          <w:b w:val="0"/>
          <w:i w:val="0"/>
        </w:rPr>
        <w:t>ğ</w:t>
      </w:r>
      <w:r w:rsidRPr="00DD29F2">
        <w:rPr>
          <w:rFonts w:ascii="CamberW04-Regular" w:hAnsi="CamberW04-Regular" w:cs="Calibri"/>
          <w:b w:val="0"/>
          <w:i w:val="0"/>
        </w:rPr>
        <w:t>retim kurumu Kalite Komisyonu Ba</w:t>
      </w:r>
      <w:r w:rsidR="00B8598E" w:rsidRPr="00DD29F2">
        <w:rPr>
          <w:rFonts w:ascii="CamberW04-Regular" w:hAnsi="CamberW04-Regular" w:cs="Calibri"/>
          <w:b w:val="0"/>
          <w:i w:val="0"/>
        </w:rPr>
        <w:t>ş</w:t>
      </w:r>
      <w:r w:rsidRPr="00DD29F2">
        <w:rPr>
          <w:rFonts w:ascii="CamberW04-Regular" w:hAnsi="CamberW04-Regular" w:cs="Calibri"/>
          <w:b w:val="0"/>
          <w:i w:val="0"/>
        </w:rPr>
        <w:t>kanına veya komisyon ba</w:t>
      </w:r>
      <w:r w:rsidR="00B8598E" w:rsidRPr="00DD29F2">
        <w:rPr>
          <w:rFonts w:ascii="CamberW04-Regular" w:hAnsi="CamberW04-Regular" w:cs="Calibri"/>
          <w:b w:val="0"/>
          <w:i w:val="0"/>
        </w:rPr>
        <w:t>ş</w:t>
      </w:r>
      <w:r w:rsidRPr="00DD29F2">
        <w:rPr>
          <w:rFonts w:ascii="CamberW04-Regular" w:hAnsi="CamberW04-Regular" w:cs="Calibri"/>
          <w:b w:val="0"/>
          <w:i w:val="0"/>
        </w:rPr>
        <w:t>kanı tarafından görevlendirilen bir ki</w:t>
      </w:r>
      <w:r w:rsidR="00B8598E" w:rsidRPr="00DD29F2">
        <w:rPr>
          <w:rFonts w:ascii="CamberW04-Regular" w:hAnsi="CamberW04-Regular" w:cs="Calibri"/>
          <w:b w:val="0"/>
          <w:i w:val="0"/>
        </w:rPr>
        <w:t>ş</w:t>
      </w:r>
      <w:r w:rsidRPr="00DD29F2">
        <w:rPr>
          <w:rFonts w:ascii="CamberW04-Regular" w:hAnsi="CamberW04-Regular" w:cs="Calibri"/>
          <w:b w:val="0"/>
          <w:i w:val="0"/>
        </w:rPr>
        <w:t>iye web tabanlı sisteme yönetici olarak giri</w:t>
      </w:r>
      <w:r w:rsidR="00B8598E" w:rsidRPr="00DD29F2">
        <w:rPr>
          <w:rFonts w:ascii="CamberW04-Regular" w:hAnsi="CamberW04-Regular" w:cs="Calibri"/>
          <w:b w:val="0"/>
          <w:i w:val="0"/>
        </w:rPr>
        <w:t>ş</w:t>
      </w:r>
      <w:r w:rsidRPr="00DD29F2">
        <w:rPr>
          <w:rFonts w:ascii="CamberW04-Regular" w:hAnsi="CamberW04-Regular" w:cs="Calibri"/>
          <w:b w:val="0"/>
          <w:i w:val="0"/>
        </w:rPr>
        <w:t xml:space="preserve"> yapma yetkisi verilecektir. Sisteme yönetici olarak giri</w:t>
      </w:r>
      <w:r w:rsidR="00B8598E" w:rsidRPr="00DD29F2">
        <w:rPr>
          <w:rFonts w:ascii="CamberW04-Regular" w:hAnsi="CamberW04-Regular" w:cs="Calibri"/>
          <w:b w:val="0"/>
          <w:i w:val="0"/>
        </w:rPr>
        <w:t>ş</w:t>
      </w:r>
      <w:r w:rsidRPr="00DD29F2">
        <w:rPr>
          <w:rFonts w:ascii="CamberW04-Regular" w:hAnsi="CamberW04-Regular" w:cs="Calibri"/>
          <w:b w:val="0"/>
          <w:i w:val="0"/>
        </w:rPr>
        <w:t xml:space="preserve"> yapma yetkisi bulunan ki</w:t>
      </w:r>
      <w:r w:rsidR="00B8598E" w:rsidRPr="00DD29F2">
        <w:rPr>
          <w:rFonts w:ascii="CamberW04-Regular" w:hAnsi="CamberW04-Regular" w:cs="Calibri"/>
          <w:b w:val="0"/>
          <w:i w:val="0"/>
        </w:rPr>
        <w:t>ş</w:t>
      </w:r>
      <w:r w:rsidRPr="00DD29F2">
        <w:rPr>
          <w:rFonts w:ascii="CamberW04-Regular" w:hAnsi="CamberW04-Regular" w:cs="Calibri"/>
          <w:b w:val="0"/>
          <w:i w:val="0"/>
        </w:rPr>
        <w:t xml:space="preserve">i, sistem </w:t>
      </w:r>
      <w:r w:rsidR="00B8598E" w:rsidRPr="00DD29F2">
        <w:rPr>
          <w:rFonts w:ascii="CamberW04-Regular" w:hAnsi="CamberW04-Regular" w:cs="Calibri"/>
          <w:b w:val="0"/>
          <w:i w:val="0"/>
        </w:rPr>
        <w:t>ü</w:t>
      </w:r>
      <w:r w:rsidRPr="00DD29F2">
        <w:rPr>
          <w:rFonts w:ascii="CamberW04-Regular" w:hAnsi="CamberW04-Regular" w:cs="Calibri"/>
          <w:b w:val="0"/>
          <w:i w:val="0"/>
        </w:rPr>
        <w:t>zerinde kurumda çalı</w:t>
      </w:r>
      <w:r w:rsidR="00B8598E" w:rsidRPr="00DD29F2">
        <w:rPr>
          <w:rFonts w:ascii="CamberW04-Regular" w:hAnsi="CamberW04-Regular" w:cs="Calibri"/>
          <w:b w:val="0"/>
          <w:i w:val="0"/>
        </w:rPr>
        <w:t>ş</w:t>
      </w:r>
      <w:r w:rsidRPr="00DD29F2">
        <w:rPr>
          <w:rFonts w:ascii="CamberW04-Regular" w:hAnsi="CamberW04-Regular" w:cs="Calibri"/>
          <w:b w:val="0"/>
          <w:i w:val="0"/>
        </w:rPr>
        <w:t xml:space="preserve">anlara kullanıcı </w:t>
      </w:r>
      <w:r w:rsidRPr="00DD29F2">
        <w:rPr>
          <w:rFonts w:ascii="CamberW04-Regular" w:hAnsi="CamberW04-Regular" w:cs="Calibri"/>
          <w:b w:val="0"/>
          <w:i w:val="0"/>
          <w:color w:val="000000" w:themeColor="text1"/>
        </w:rPr>
        <w:t xml:space="preserve">hesabı </w:t>
      </w:r>
      <w:r w:rsidRPr="00DD29F2">
        <w:rPr>
          <w:rFonts w:ascii="CamberW04-Regular" w:hAnsi="CamberW04-Regular" w:cs="Calibri"/>
          <w:b w:val="0"/>
          <w:i w:val="0"/>
        </w:rPr>
        <w:t>ve roller olu</w:t>
      </w:r>
      <w:r w:rsidR="00B8598E" w:rsidRPr="00DD29F2">
        <w:rPr>
          <w:rFonts w:ascii="CamberW04-Regular" w:hAnsi="CamberW04-Regular" w:cs="Calibri"/>
          <w:b w:val="0"/>
          <w:i w:val="0"/>
        </w:rPr>
        <w:t>ş</w:t>
      </w:r>
      <w:r w:rsidRPr="00DD29F2">
        <w:rPr>
          <w:rFonts w:ascii="CamberW04-Regular" w:hAnsi="CamberW04-Regular" w:cs="Calibri"/>
          <w:b w:val="0"/>
          <w:i w:val="0"/>
        </w:rPr>
        <w:t>turabilmektedir.</w:t>
      </w:r>
    </w:p>
    <w:p w14:paraId="16A06F73" w14:textId="5F48F9A0" w:rsidR="00C34E89" w:rsidRPr="00DD29F2" w:rsidRDefault="00C34E89" w:rsidP="00C34E89">
      <w:pPr>
        <w:pStyle w:val="Balk4"/>
        <w:ind w:left="0" w:right="63"/>
        <w:jc w:val="both"/>
        <w:rPr>
          <w:rFonts w:ascii="CamberW04-Regular" w:hAnsi="CamberW04-Regular" w:cs="Calibri"/>
          <w:b w:val="0"/>
          <w:i w:val="0"/>
        </w:rPr>
      </w:pPr>
      <w:r w:rsidRPr="00DD29F2">
        <w:rPr>
          <w:rFonts w:ascii="CamberW04-Regular" w:hAnsi="CamberW04-Regular" w:cs="Calibri"/>
          <w:b w:val="0"/>
          <w:i w:val="0"/>
        </w:rPr>
        <w:t>Y</w:t>
      </w:r>
      <w:r w:rsidR="00B8598E" w:rsidRPr="00DD29F2">
        <w:rPr>
          <w:rFonts w:ascii="CamberW04-Regular" w:hAnsi="CamberW04-Regular" w:cs="Calibri"/>
          <w:b w:val="0"/>
          <w:i w:val="0"/>
        </w:rPr>
        <w:t>ü</w:t>
      </w:r>
      <w:r w:rsidRPr="00DD29F2">
        <w:rPr>
          <w:rFonts w:ascii="CamberW04-Regular" w:hAnsi="CamberW04-Regular" w:cs="Calibri"/>
          <w:b w:val="0"/>
          <w:i w:val="0"/>
        </w:rPr>
        <w:t>ksekö</w:t>
      </w:r>
      <w:r w:rsidR="00254C87" w:rsidRPr="00DD29F2">
        <w:rPr>
          <w:rFonts w:ascii="CamberW04-Regular" w:hAnsi="CamberW04-Regular" w:cs="Calibri"/>
          <w:b w:val="0"/>
          <w:i w:val="0"/>
        </w:rPr>
        <w:t>ğ</w:t>
      </w:r>
      <w:r w:rsidRPr="00DD29F2">
        <w:rPr>
          <w:rFonts w:ascii="CamberW04-Regular" w:hAnsi="CamberW04-Regular" w:cs="Calibri"/>
          <w:b w:val="0"/>
          <w:i w:val="0"/>
        </w:rPr>
        <w:t>retim kurumları tarafından KİDR’lerin sisteme y</w:t>
      </w:r>
      <w:r w:rsidR="00B8598E" w:rsidRPr="00DD29F2">
        <w:rPr>
          <w:rFonts w:ascii="CamberW04-Regular" w:hAnsi="CamberW04-Regular" w:cs="Calibri"/>
          <w:b w:val="0"/>
          <w:i w:val="0"/>
        </w:rPr>
        <w:t>ü</w:t>
      </w:r>
      <w:r w:rsidRPr="00DD29F2">
        <w:rPr>
          <w:rFonts w:ascii="CamberW04-Regular" w:hAnsi="CamberW04-Regular" w:cs="Calibri"/>
          <w:b w:val="0"/>
          <w:i w:val="0"/>
        </w:rPr>
        <w:t xml:space="preserve">klenmesi neticesinde KİDR’ler </w:t>
      </w:r>
      <w:hyperlink r:id="rId9" w:history="1">
        <w:r w:rsidRPr="00DD29F2">
          <w:rPr>
            <w:rStyle w:val="Kpr"/>
            <w:rFonts w:ascii="CamberW04-Regular" w:hAnsi="CamberW04-Regular" w:cs="Calibri"/>
            <w:b w:val="0"/>
            <w:i w:val="0"/>
          </w:rPr>
          <w:t>www.yokak.gov.tr</w:t>
        </w:r>
      </w:hyperlink>
      <w:r w:rsidRPr="00DD29F2">
        <w:rPr>
          <w:rFonts w:ascii="CamberW04-Regular" w:hAnsi="CamberW04-Regular" w:cs="Calibri"/>
          <w:b w:val="0"/>
          <w:i w:val="0"/>
        </w:rPr>
        <w:t xml:space="preserve"> internet sayfasından yayımlanacaktır. Aynı zamanda y</w:t>
      </w:r>
      <w:r w:rsidR="00B8598E" w:rsidRPr="00DD29F2">
        <w:rPr>
          <w:rFonts w:ascii="CamberW04-Regular" w:hAnsi="CamberW04-Regular" w:cs="Calibri"/>
          <w:b w:val="0"/>
          <w:i w:val="0"/>
        </w:rPr>
        <w:t>ü</w:t>
      </w:r>
      <w:r w:rsidRPr="00DD29F2">
        <w:rPr>
          <w:rFonts w:ascii="CamberW04-Regular" w:hAnsi="CamberW04-Regular" w:cs="Calibri"/>
          <w:b w:val="0"/>
          <w:i w:val="0"/>
        </w:rPr>
        <w:t>ksekö</w:t>
      </w:r>
      <w:r w:rsidR="00254C87" w:rsidRPr="00DD29F2">
        <w:rPr>
          <w:rFonts w:ascii="CamberW04-Regular" w:hAnsi="CamberW04-Regular" w:cs="Calibri"/>
          <w:b w:val="0"/>
          <w:i w:val="0"/>
        </w:rPr>
        <w:t>ğ</w:t>
      </w:r>
      <w:r w:rsidRPr="00DD29F2">
        <w:rPr>
          <w:rFonts w:ascii="CamberW04-Regular" w:hAnsi="CamberW04-Regular" w:cs="Calibri"/>
          <w:b w:val="0"/>
          <w:i w:val="0"/>
        </w:rPr>
        <w:t>retim kurumları kendi internet sayfalarından da hazırladıkları KİDR’yi yayımlamalıdırlar.</w:t>
      </w:r>
    </w:p>
    <w:p w14:paraId="23E04421" w14:textId="77777777" w:rsidR="00C34E89" w:rsidRPr="00DD29F2" w:rsidRDefault="00C34E89" w:rsidP="00C34E89">
      <w:pPr>
        <w:spacing w:before="5" w:line="110" w:lineRule="exact"/>
        <w:ind w:right="63"/>
        <w:jc w:val="both"/>
        <w:rPr>
          <w:rFonts w:ascii="CamberW04-Regular" w:hAnsi="CamberW04-Regular" w:cs="Calibri"/>
          <w:sz w:val="11"/>
          <w:szCs w:val="11"/>
        </w:rPr>
      </w:pPr>
    </w:p>
    <w:p w14:paraId="6DA2660D" w14:textId="77777777" w:rsidR="00C34E89" w:rsidRPr="00DD29F2" w:rsidRDefault="00C34E89" w:rsidP="00C34E89">
      <w:pPr>
        <w:pStyle w:val="GvdeMetni"/>
        <w:ind w:left="0" w:right="63"/>
        <w:jc w:val="both"/>
        <w:rPr>
          <w:rFonts w:ascii="CamberW04-Regular" w:hAnsi="CamberW04-Regular" w:cs="Calibri"/>
        </w:rPr>
      </w:pPr>
    </w:p>
    <w:p w14:paraId="0A31E62E" w14:textId="666C78BF" w:rsidR="00C34E89" w:rsidRPr="00DD29F2" w:rsidRDefault="00061A4F" w:rsidP="00C34E89">
      <w:pPr>
        <w:pStyle w:val="GvdeMetni"/>
        <w:ind w:left="0" w:right="63"/>
        <w:jc w:val="both"/>
        <w:rPr>
          <w:rFonts w:ascii="CamberW04-Regular" w:hAnsi="CamberW04-Regular" w:cs="Calibri"/>
          <w:b/>
          <w:szCs w:val="28"/>
          <w:u w:val="single"/>
        </w:rPr>
      </w:pPr>
      <w:r w:rsidRPr="00DD29F2">
        <w:rPr>
          <w:rFonts w:ascii="CamberW04-Regular" w:hAnsi="CamberW04-Regular" w:cs="Calibri"/>
          <w:b/>
          <w:szCs w:val="28"/>
          <w:u w:val="single"/>
        </w:rPr>
        <w:t xml:space="preserve">YÖKAK </w:t>
      </w:r>
      <w:r w:rsidR="00C34E89" w:rsidRPr="00DD29F2">
        <w:rPr>
          <w:rFonts w:ascii="CamberW04-Regular" w:hAnsi="CamberW04-Regular" w:cs="Calibri"/>
          <w:b/>
          <w:szCs w:val="28"/>
          <w:u w:val="single"/>
        </w:rPr>
        <w:t>Dereceli De</w:t>
      </w:r>
      <w:r w:rsidR="00254C87" w:rsidRPr="00DD29F2">
        <w:rPr>
          <w:rFonts w:ascii="CamberW04-Regular" w:hAnsi="CamberW04-Regular" w:cs="Calibri"/>
          <w:b/>
          <w:szCs w:val="28"/>
          <w:u w:val="single"/>
        </w:rPr>
        <w:t>ğ</w:t>
      </w:r>
      <w:r w:rsidR="00C34E89" w:rsidRPr="00DD29F2">
        <w:rPr>
          <w:rFonts w:ascii="CamberW04-Regular" w:hAnsi="CamberW04-Regular" w:cs="Calibri"/>
          <w:b/>
          <w:szCs w:val="28"/>
          <w:u w:val="single"/>
        </w:rPr>
        <w:t>erlendirme Anahtarı ve Kullanımı</w:t>
      </w:r>
    </w:p>
    <w:p w14:paraId="37582417" w14:textId="77777777" w:rsidR="00C34E89" w:rsidRPr="00DD29F2" w:rsidRDefault="00C34E89" w:rsidP="00C34E89">
      <w:pPr>
        <w:pStyle w:val="GvdeMetni"/>
        <w:ind w:left="0" w:right="63"/>
        <w:jc w:val="both"/>
        <w:rPr>
          <w:rFonts w:ascii="CamberW04-Regular" w:hAnsi="CamberW04-Regular" w:cs="Calibri"/>
        </w:rPr>
      </w:pPr>
    </w:p>
    <w:p w14:paraId="659E605E" w14:textId="778DA3E1" w:rsidR="00A976FC" w:rsidRPr="00DD29F2" w:rsidRDefault="00C34E89" w:rsidP="00620A7F">
      <w:pPr>
        <w:pStyle w:val="GvdeMetni"/>
        <w:numPr>
          <w:ilvl w:val="0"/>
          <w:numId w:val="14"/>
        </w:numPr>
        <w:ind w:right="63"/>
        <w:jc w:val="both"/>
        <w:rPr>
          <w:rFonts w:ascii="CamberW04-Regular" w:hAnsi="CamberW04-Regular" w:cs="Calibri"/>
          <w:color w:val="000000"/>
          <w:shd w:val="clear" w:color="auto" w:fill="FFFFFF"/>
        </w:rPr>
      </w:pPr>
      <w:r w:rsidRPr="00DD29F2">
        <w:rPr>
          <w:rFonts w:ascii="CamberW04-Regular" w:hAnsi="CamberW04-Regular" w:cs="Calibri"/>
          <w:color w:val="000000"/>
          <w:shd w:val="clear" w:color="auto" w:fill="FFFFFF"/>
        </w:rPr>
        <w:t xml:space="preserve">YÖKAK’ın </w:t>
      </w:r>
      <w:r w:rsidR="00061A4F" w:rsidRPr="00DD29F2">
        <w:rPr>
          <w:rFonts w:ascii="CamberW04-Regular" w:hAnsi="CamberW04-Regular" w:cs="Calibri"/>
          <w:color w:val="000000"/>
          <w:shd w:val="clear" w:color="auto" w:fill="FFFFFF"/>
        </w:rPr>
        <w:t>k</w:t>
      </w:r>
      <w:r w:rsidRPr="00DD29F2">
        <w:rPr>
          <w:rFonts w:ascii="CamberW04-Regular" w:hAnsi="CamberW04-Regular" w:cs="Calibri"/>
          <w:color w:val="000000"/>
          <w:shd w:val="clear" w:color="auto" w:fill="FFFFFF"/>
        </w:rPr>
        <w:t>urumsal de</w:t>
      </w:r>
      <w:r w:rsidR="00254C87" w:rsidRPr="00DD29F2">
        <w:rPr>
          <w:rFonts w:ascii="CamberW04-Regular" w:hAnsi="CamberW04-Regular" w:cs="Calibri"/>
          <w:color w:val="000000"/>
          <w:shd w:val="clear" w:color="auto" w:fill="FFFFFF"/>
        </w:rPr>
        <w:t>ğ</w:t>
      </w:r>
      <w:r w:rsidRPr="00DD29F2">
        <w:rPr>
          <w:rFonts w:ascii="CamberW04-Regular" w:hAnsi="CamberW04-Regular" w:cs="Calibri"/>
          <w:color w:val="000000"/>
          <w:shd w:val="clear" w:color="auto" w:fill="FFFFFF"/>
        </w:rPr>
        <w:t>erlendirme s</w:t>
      </w:r>
      <w:r w:rsidR="00B8598E" w:rsidRPr="00DD29F2">
        <w:rPr>
          <w:rFonts w:ascii="CamberW04-Regular" w:hAnsi="CamberW04-Regular" w:cs="Calibri"/>
          <w:color w:val="000000"/>
          <w:shd w:val="clear" w:color="auto" w:fill="FFFFFF"/>
        </w:rPr>
        <w:t>ü</w:t>
      </w:r>
      <w:r w:rsidRPr="00DD29F2">
        <w:rPr>
          <w:rFonts w:ascii="CamberW04-Regular" w:hAnsi="CamberW04-Regular" w:cs="Calibri"/>
          <w:color w:val="000000"/>
          <w:shd w:val="clear" w:color="auto" w:fill="FFFFFF"/>
        </w:rPr>
        <w:t>reçleri, b</w:t>
      </w:r>
      <w:r w:rsidR="00B8598E" w:rsidRPr="00DD29F2">
        <w:rPr>
          <w:rFonts w:ascii="CamberW04-Regular" w:hAnsi="CamberW04-Regular" w:cs="Calibri"/>
          <w:color w:val="000000"/>
          <w:shd w:val="clear" w:color="auto" w:fill="FFFFFF"/>
        </w:rPr>
        <w:t>ü</w:t>
      </w:r>
      <w:r w:rsidRPr="00DD29F2">
        <w:rPr>
          <w:rFonts w:ascii="CamberW04-Regular" w:hAnsi="CamberW04-Regular" w:cs="Calibri"/>
          <w:color w:val="000000"/>
          <w:shd w:val="clear" w:color="auto" w:fill="FFFFFF"/>
        </w:rPr>
        <w:t>t</w:t>
      </w:r>
      <w:r w:rsidR="00B8598E" w:rsidRPr="00DD29F2">
        <w:rPr>
          <w:rFonts w:ascii="CamberW04-Regular" w:hAnsi="CamberW04-Regular" w:cs="Calibri"/>
          <w:color w:val="000000"/>
          <w:shd w:val="clear" w:color="auto" w:fill="FFFFFF"/>
        </w:rPr>
        <w:t>ü</w:t>
      </w:r>
      <w:r w:rsidRPr="00DD29F2">
        <w:rPr>
          <w:rFonts w:ascii="CamberW04-Regular" w:hAnsi="CamberW04-Regular" w:cs="Calibri"/>
          <w:color w:val="000000"/>
          <w:shd w:val="clear" w:color="auto" w:fill="FFFFFF"/>
        </w:rPr>
        <w:t>nc</w:t>
      </w:r>
      <w:r w:rsidR="00B8598E" w:rsidRPr="00DD29F2">
        <w:rPr>
          <w:rFonts w:ascii="CamberW04-Regular" w:hAnsi="CamberW04-Regular" w:cs="Calibri"/>
          <w:color w:val="000000"/>
          <w:shd w:val="clear" w:color="auto" w:fill="FFFFFF"/>
        </w:rPr>
        <w:t>ü</w:t>
      </w:r>
      <w:r w:rsidRPr="00DD29F2">
        <w:rPr>
          <w:rFonts w:ascii="CamberW04-Regular" w:hAnsi="CamberW04-Regular" w:cs="Calibri"/>
          <w:color w:val="000000"/>
          <w:shd w:val="clear" w:color="auto" w:fill="FFFFFF"/>
        </w:rPr>
        <w:t>l bir bakı</w:t>
      </w:r>
      <w:r w:rsidR="00B8598E" w:rsidRPr="00DD29F2">
        <w:rPr>
          <w:rFonts w:ascii="CamberW04-Regular" w:hAnsi="CamberW04-Regular" w:cs="Calibri"/>
          <w:color w:val="000000"/>
          <w:shd w:val="clear" w:color="auto" w:fill="FFFFFF"/>
        </w:rPr>
        <w:t>ş</w:t>
      </w:r>
      <w:r w:rsidRPr="00DD29F2">
        <w:rPr>
          <w:rFonts w:ascii="CamberW04-Regular" w:hAnsi="CamberW04-Regular" w:cs="Calibri"/>
          <w:color w:val="000000"/>
          <w:shd w:val="clear" w:color="auto" w:fill="FFFFFF"/>
        </w:rPr>
        <w:t xml:space="preserve"> açısıyla</w:t>
      </w:r>
      <w:r w:rsidR="007560B1" w:rsidRPr="00DD29F2">
        <w:rPr>
          <w:rFonts w:ascii="CamberW04-Regular" w:hAnsi="CamberW04-Regular" w:cs="Calibri"/>
          <w:color w:val="000000"/>
          <w:shd w:val="clear" w:color="auto" w:fill="FFFFFF"/>
        </w:rPr>
        <w:t>;</w:t>
      </w:r>
      <w:r w:rsidRPr="00DD29F2">
        <w:rPr>
          <w:rFonts w:ascii="CamberW04-Regular" w:hAnsi="CamberW04-Regular" w:cs="Calibri"/>
          <w:color w:val="000000"/>
          <w:shd w:val="clear" w:color="auto" w:fill="FFFFFF"/>
        </w:rPr>
        <w:t xml:space="preserve"> </w:t>
      </w:r>
      <w:r w:rsidR="008234BA" w:rsidRPr="00DD29F2">
        <w:rPr>
          <w:rFonts w:ascii="CamberW04-Regular" w:hAnsi="CamberW04-Regular" w:cs="Calibri"/>
          <w:i/>
          <w:color w:val="000000"/>
          <w:shd w:val="clear" w:color="auto" w:fill="FFFFFF"/>
        </w:rPr>
        <w:t>Liderlik, Yönetim ve Kalite</w:t>
      </w:r>
      <w:r w:rsidRPr="00DD29F2">
        <w:rPr>
          <w:rFonts w:ascii="CamberW04-Regular" w:hAnsi="CamberW04-Regular" w:cs="Calibri"/>
          <w:i/>
          <w:color w:val="000000"/>
          <w:shd w:val="clear" w:color="auto" w:fill="FFFFFF"/>
        </w:rPr>
        <w:t xml:space="preserve">, </w:t>
      </w:r>
      <w:r w:rsidR="007560B1" w:rsidRPr="00DD29F2">
        <w:rPr>
          <w:rFonts w:ascii="CamberW04-Regular" w:hAnsi="CamberW04-Regular" w:cs="Calibri"/>
          <w:i/>
          <w:color w:val="000000"/>
          <w:shd w:val="clear" w:color="auto" w:fill="FFFFFF"/>
        </w:rPr>
        <w:t>E</w:t>
      </w:r>
      <w:r w:rsidR="00254C87" w:rsidRPr="00DD29F2">
        <w:rPr>
          <w:rFonts w:ascii="CamberW04-Regular" w:hAnsi="CamberW04-Regular" w:cs="Calibri"/>
          <w:i/>
          <w:color w:val="000000"/>
          <w:shd w:val="clear" w:color="auto" w:fill="FFFFFF"/>
        </w:rPr>
        <w:t>ğ</w:t>
      </w:r>
      <w:r w:rsidRPr="00DD29F2">
        <w:rPr>
          <w:rFonts w:ascii="CamberW04-Regular" w:hAnsi="CamberW04-Regular" w:cs="Calibri"/>
          <w:i/>
          <w:color w:val="000000"/>
          <w:shd w:val="clear" w:color="auto" w:fill="FFFFFF"/>
        </w:rPr>
        <w:t xml:space="preserve">itim ve </w:t>
      </w:r>
      <w:r w:rsidR="007560B1" w:rsidRPr="00DD29F2">
        <w:rPr>
          <w:rFonts w:ascii="CamberW04-Regular" w:hAnsi="CamberW04-Regular" w:cs="Calibri"/>
          <w:i/>
          <w:color w:val="000000"/>
          <w:shd w:val="clear" w:color="auto" w:fill="FFFFFF"/>
        </w:rPr>
        <w:t>Ö</w:t>
      </w:r>
      <w:r w:rsidR="00254C87" w:rsidRPr="00DD29F2">
        <w:rPr>
          <w:rFonts w:ascii="CamberW04-Regular" w:hAnsi="CamberW04-Regular" w:cs="Calibri"/>
          <w:i/>
          <w:color w:val="000000"/>
          <w:shd w:val="clear" w:color="auto" w:fill="FFFFFF"/>
        </w:rPr>
        <w:t>ğ</w:t>
      </w:r>
      <w:r w:rsidRPr="00DD29F2">
        <w:rPr>
          <w:rFonts w:ascii="CamberW04-Regular" w:hAnsi="CamberW04-Regular" w:cs="Calibri"/>
          <w:i/>
          <w:color w:val="000000"/>
          <w:shd w:val="clear" w:color="auto" w:fill="FFFFFF"/>
        </w:rPr>
        <w:t xml:space="preserve">retim, </w:t>
      </w:r>
      <w:r w:rsidR="007560B1" w:rsidRPr="00DD29F2">
        <w:rPr>
          <w:rFonts w:ascii="CamberW04-Regular" w:hAnsi="CamberW04-Regular" w:cs="Calibri"/>
          <w:i/>
          <w:color w:val="000000"/>
          <w:shd w:val="clear" w:color="auto" w:fill="FFFFFF"/>
        </w:rPr>
        <w:t>A</w:t>
      </w:r>
      <w:r w:rsidRPr="00DD29F2">
        <w:rPr>
          <w:rFonts w:ascii="CamberW04-Regular" w:hAnsi="CamberW04-Regular" w:cs="Calibri"/>
          <w:i/>
          <w:color w:val="000000"/>
          <w:shd w:val="clear" w:color="auto" w:fill="FFFFFF"/>
        </w:rPr>
        <w:t>ra</w:t>
      </w:r>
      <w:r w:rsidR="00B8598E" w:rsidRPr="00DD29F2">
        <w:rPr>
          <w:rFonts w:ascii="CamberW04-Regular" w:hAnsi="CamberW04-Regular" w:cs="Calibri"/>
          <w:i/>
          <w:color w:val="000000"/>
          <w:shd w:val="clear" w:color="auto" w:fill="FFFFFF"/>
        </w:rPr>
        <w:t>ş</w:t>
      </w:r>
      <w:r w:rsidRPr="00DD29F2">
        <w:rPr>
          <w:rFonts w:ascii="CamberW04-Regular" w:hAnsi="CamberW04-Regular" w:cs="Calibri"/>
          <w:i/>
          <w:color w:val="000000"/>
          <w:shd w:val="clear" w:color="auto" w:fill="FFFFFF"/>
        </w:rPr>
        <w:t xml:space="preserve">tırma ve </w:t>
      </w:r>
      <w:r w:rsidR="007560B1" w:rsidRPr="00DD29F2">
        <w:rPr>
          <w:rFonts w:ascii="CamberW04-Regular" w:hAnsi="CamberW04-Regular" w:cs="Calibri"/>
          <w:i/>
          <w:color w:val="000000"/>
          <w:shd w:val="clear" w:color="auto" w:fill="FFFFFF"/>
        </w:rPr>
        <w:t>G</w:t>
      </w:r>
      <w:r w:rsidRPr="00DD29F2">
        <w:rPr>
          <w:rFonts w:ascii="CamberW04-Regular" w:hAnsi="CamberW04-Regular" w:cs="Calibri"/>
          <w:i/>
          <w:color w:val="000000"/>
          <w:shd w:val="clear" w:color="auto" w:fill="FFFFFF"/>
        </w:rPr>
        <w:t>eli</w:t>
      </w:r>
      <w:r w:rsidR="00B8598E" w:rsidRPr="00DD29F2">
        <w:rPr>
          <w:rFonts w:ascii="CamberW04-Regular" w:hAnsi="CamberW04-Regular" w:cs="Calibri"/>
          <w:i/>
          <w:color w:val="000000"/>
          <w:shd w:val="clear" w:color="auto" w:fill="FFFFFF"/>
        </w:rPr>
        <w:t>ş</w:t>
      </w:r>
      <w:r w:rsidRPr="00DD29F2">
        <w:rPr>
          <w:rFonts w:ascii="CamberW04-Regular" w:hAnsi="CamberW04-Regular" w:cs="Calibri"/>
          <w:i/>
          <w:color w:val="000000"/>
          <w:shd w:val="clear" w:color="auto" w:fill="FFFFFF"/>
        </w:rPr>
        <w:t>tirme</w:t>
      </w:r>
      <w:r w:rsidR="008234BA" w:rsidRPr="00DD29F2">
        <w:rPr>
          <w:rFonts w:ascii="CamberW04-Regular" w:hAnsi="CamberW04-Regular" w:cs="Calibri"/>
          <w:i/>
          <w:color w:val="000000"/>
          <w:shd w:val="clear" w:color="auto" w:fill="FFFFFF"/>
        </w:rPr>
        <w:t xml:space="preserve"> ve</w:t>
      </w:r>
      <w:r w:rsidRPr="00DD29F2">
        <w:rPr>
          <w:rFonts w:ascii="CamberW04-Regular" w:hAnsi="CamberW04-Regular" w:cs="Calibri"/>
          <w:i/>
          <w:color w:val="000000"/>
          <w:shd w:val="clear" w:color="auto" w:fill="FFFFFF"/>
        </w:rPr>
        <w:t xml:space="preserve"> </w:t>
      </w:r>
      <w:r w:rsidR="007560B1" w:rsidRPr="00DD29F2">
        <w:rPr>
          <w:rFonts w:ascii="CamberW04-Regular" w:hAnsi="CamberW04-Regular" w:cs="Calibri"/>
          <w:i/>
          <w:color w:val="000000"/>
          <w:shd w:val="clear" w:color="auto" w:fill="FFFFFF"/>
        </w:rPr>
        <w:t>T</w:t>
      </w:r>
      <w:r w:rsidRPr="00DD29F2">
        <w:rPr>
          <w:rFonts w:ascii="CamberW04-Regular" w:hAnsi="CamberW04-Regular" w:cs="Calibri"/>
          <w:i/>
          <w:color w:val="000000"/>
          <w:shd w:val="clear" w:color="auto" w:fill="FFFFFF"/>
        </w:rPr>
        <w:t xml:space="preserve">oplumsal </w:t>
      </w:r>
      <w:r w:rsidR="007560B1" w:rsidRPr="00DD29F2">
        <w:rPr>
          <w:rFonts w:ascii="CamberW04-Regular" w:hAnsi="CamberW04-Regular" w:cs="Calibri"/>
          <w:i/>
          <w:color w:val="000000"/>
          <w:shd w:val="clear" w:color="auto" w:fill="FFFFFF"/>
        </w:rPr>
        <w:t>K</w:t>
      </w:r>
      <w:r w:rsidRPr="00DD29F2">
        <w:rPr>
          <w:rFonts w:ascii="CamberW04-Regular" w:hAnsi="CamberW04-Regular" w:cs="Calibri"/>
          <w:i/>
          <w:color w:val="000000"/>
          <w:shd w:val="clear" w:color="auto" w:fill="FFFFFF"/>
        </w:rPr>
        <w:t>atkı</w:t>
      </w:r>
      <w:r w:rsidR="007560B1" w:rsidRPr="00DD29F2">
        <w:rPr>
          <w:rFonts w:ascii="CamberW04-Regular" w:hAnsi="CamberW04-Regular" w:cs="Calibri"/>
          <w:color w:val="000000"/>
          <w:shd w:val="clear" w:color="auto" w:fill="FFFFFF"/>
        </w:rPr>
        <w:t xml:space="preserve"> </w:t>
      </w:r>
      <w:r w:rsidRPr="00DD29F2">
        <w:rPr>
          <w:rFonts w:ascii="CamberW04-Regular" w:hAnsi="CamberW04-Regular" w:cs="Calibri"/>
          <w:color w:val="000000"/>
          <w:shd w:val="clear" w:color="auto" w:fill="FFFFFF"/>
        </w:rPr>
        <w:t>ba</w:t>
      </w:r>
      <w:r w:rsidR="00B8598E" w:rsidRPr="00DD29F2">
        <w:rPr>
          <w:rFonts w:ascii="CamberW04-Regular" w:hAnsi="CamberW04-Regular" w:cs="Calibri"/>
          <w:color w:val="000000"/>
          <w:shd w:val="clear" w:color="auto" w:fill="FFFFFF"/>
        </w:rPr>
        <w:t>ş</w:t>
      </w:r>
      <w:r w:rsidRPr="00DD29F2">
        <w:rPr>
          <w:rFonts w:ascii="CamberW04-Regular" w:hAnsi="CamberW04-Regular" w:cs="Calibri"/>
          <w:color w:val="000000"/>
          <w:shd w:val="clear" w:color="auto" w:fill="FFFFFF"/>
        </w:rPr>
        <w:t xml:space="preserve">lıkları altında toplam </w:t>
      </w:r>
      <w:r w:rsidR="008234BA" w:rsidRPr="00DD29F2">
        <w:rPr>
          <w:rFonts w:ascii="CamberW04-Regular" w:hAnsi="CamberW04-Regular" w:cs="Calibri"/>
          <w:color w:val="000000"/>
          <w:shd w:val="clear" w:color="auto" w:fill="FFFFFF"/>
        </w:rPr>
        <w:t>14</w:t>
      </w:r>
      <w:r w:rsidRPr="00DD29F2">
        <w:rPr>
          <w:rFonts w:ascii="CamberW04-Regular" w:hAnsi="CamberW04-Regular" w:cs="Calibri"/>
          <w:color w:val="000000"/>
          <w:shd w:val="clear" w:color="auto" w:fill="FFFFFF"/>
        </w:rPr>
        <w:t xml:space="preserve"> ölç</w:t>
      </w:r>
      <w:r w:rsidR="00B8598E" w:rsidRPr="00DD29F2">
        <w:rPr>
          <w:rFonts w:ascii="CamberW04-Regular" w:hAnsi="CamberW04-Regular" w:cs="Calibri"/>
          <w:color w:val="000000"/>
          <w:shd w:val="clear" w:color="auto" w:fill="FFFFFF"/>
        </w:rPr>
        <w:t>ü</w:t>
      </w:r>
      <w:r w:rsidRPr="00DD29F2">
        <w:rPr>
          <w:rFonts w:ascii="CamberW04-Regular" w:hAnsi="CamberW04-Regular" w:cs="Calibri"/>
          <w:color w:val="000000"/>
          <w:shd w:val="clear" w:color="auto" w:fill="FFFFFF"/>
        </w:rPr>
        <w:t xml:space="preserve">t ve </w:t>
      </w:r>
      <w:r w:rsidR="008234BA" w:rsidRPr="00DD29F2">
        <w:rPr>
          <w:rFonts w:ascii="CamberW04-Regular" w:hAnsi="CamberW04-Regular" w:cs="Calibri"/>
          <w:color w:val="000000"/>
          <w:shd w:val="clear" w:color="auto" w:fill="FFFFFF"/>
        </w:rPr>
        <w:t>4</w:t>
      </w:r>
      <w:r w:rsidRPr="00DD29F2">
        <w:rPr>
          <w:rFonts w:ascii="CamberW04-Regular" w:hAnsi="CamberW04-Regular" w:cs="Calibri"/>
          <w:color w:val="000000"/>
          <w:shd w:val="clear" w:color="auto" w:fill="FFFFFF"/>
        </w:rPr>
        <w:t>6 alt ölç</w:t>
      </w:r>
      <w:r w:rsidR="00B8598E" w:rsidRPr="00DD29F2">
        <w:rPr>
          <w:rFonts w:ascii="CamberW04-Regular" w:hAnsi="CamberW04-Regular" w:cs="Calibri"/>
          <w:color w:val="000000"/>
          <w:shd w:val="clear" w:color="auto" w:fill="FFFFFF"/>
        </w:rPr>
        <w:t>ü</w:t>
      </w:r>
      <w:r w:rsidRPr="00DD29F2">
        <w:rPr>
          <w:rFonts w:ascii="CamberW04-Regular" w:hAnsi="CamberW04-Regular" w:cs="Calibri"/>
          <w:color w:val="000000"/>
          <w:shd w:val="clear" w:color="auto" w:fill="FFFFFF"/>
        </w:rPr>
        <w:t>t ile gerçekle</w:t>
      </w:r>
      <w:r w:rsidR="00B8598E" w:rsidRPr="00DD29F2">
        <w:rPr>
          <w:rFonts w:ascii="CamberW04-Regular" w:hAnsi="CamberW04-Regular" w:cs="Calibri"/>
          <w:color w:val="000000"/>
          <w:shd w:val="clear" w:color="auto" w:fill="FFFFFF"/>
        </w:rPr>
        <w:t>ş</w:t>
      </w:r>
      <w:r w:rsidRPr="00DD29F2">
        <w:rPr>
          <w:rFonts w:ascii="CamberW04-Regular" w:hAnsi="CamberW04-Regular" w:cs="Calibri"/>
          <w:color w:val="000000"/>
          <w:shd w:val="clear" w:color="auto" w:fill="FFFFFF"/>
        </w:rPr>
        <w:t>tirilmektedir. De</w:t>
      </w:r>
      <w:r w:rsidR="00254C87" w:rsidRPr="00DD29F2">
        <w:rPr>
          <w:rFonts w:ascii="CamberW04-Regular" w:hAnsi="CamberW04-Regular" w:cs="Calibri"/>
          <w:color w:val="000000"/>
          <w:shd w:val="clear" w:color="auto" w:fill="FFFFFF"/>
        </w:rPr>
        <w:t>ğ</w:t>
      </w:r>
      <w:r w:rsidRPr="00DD29F2">
        <w:rPr>
          <w:rFonts w:ascii="CamberW04-Regular" w:hAnsi="CamberW04-Regular" w:cs="Calibri"/>
          <w:color w:val="000000"/>
          <w:shd w:val="clear" w:color="auto" w:fill="FFFFFF"/>
        </w:rPr>
        <w:t>erlendirme s</w:t>
      </w:r>
      <w:r w:rsidR="00B8598E" w:rsidRPr="00DD29F2">
        <w:rPr>
          <w:rFonts w:ascii="CamberW04-Regular" w:hAnsi="CamberW04-Regular" w:cs="Calibri"/>
          <w:color w:val="000000"/>
          <w:shd w:val="clear" w:color="auto" w:fill="FFFFFF"/>
        </w:rPr>
        <w:t>ü</w:t>
      </w:r>
      <w:r w:rsidRPr="00DD29F2">
        <w:rPr>
          <w:rFonts w:ascii="CamberW04-Regular" w:hAnsi="CamberW04-Regular" w:cs="Calibri"/>
          <w:color w:val="000000"/>
          <w:shd w:val="clear" w:color="auto" w:fill="FFFFFF"/>
        </w:rPr>
        <w:t>reçlerinde kullanılan temel araç YÖKAK Dereceli De</w:t>
      </w:r>
      <w:r w:rsidR="00254C87" w:rsidRPr="00DD29F2">
        <w:rPr>
          <w:rFonts w:ascii="CamberW04-Regular" w:hAnsi="CamberW04-Regular" w:cs="Calibri"/>
          <w:color w:val="000000"/>
          <w:shd w:val="clear" w:color="auto" w:fill="FFFFFF"/>
        </w:rPr>
        <w:t>ğ</w:t>
      </w:r>
      <w:r w:rsidRPr="00DD29F2">
        <w:rPr>
          <w:rFonts w:ascii="CamberW04-Regular" w:hAnsi="CamberW04-Regular" w:cs="Calibri"/>
          <w:color w:val="000000"/>
          <w:shd w:val="clear" w:color="auto" w:fill="FFFFFF"/>
        </w:rPr>
        <w:t>erlendirme Anahtarı’dır. YÖKAK Dereceli De</w:t>
      </w:r>
      <w:r w:rsidR="00254C87" w:rsidRPr="00DD29F2">
        <w:rPr>
          <w:rFonts w:ascii="CamberW04-Regular" w:hAnsi="CamberW04-Regular" w:cs="Calibri"/>
          <w:color w:val="000000"/>
          <w:shd w:val="clear" w:color="auto" w:fill="FFFFFF"/>
        </w:rPr>
        <w:t>ğ</w:t>
      </w:r>
      <w:r w:rsidRPr="00DD29F2">
        <w:rPr>
          <w:rFonts w:ascii="CamberW04-Regular" w:hAnsi="CamberW04-Regular" w:cs="Calibri"/>
          <w:color w:val="000000"/>
          <w:shd w:val="clear" w:color="auto" w:fill="FFFFFF"/>
        </w:rPr>
        <w:t>erlendirme Anahtarı y</w:t>
      </w:r>
      <w:r w:rsidR="00B8598E" w:rsidRPr="00DD29F2">
        <w:rPr>
          <w:rFonts w:ascii="CamberW04-Regular" w:hAnsi="CamberW04-Regular" w:cs="Calibri"/>
          <w:color w:val="000000"/>
          <w:shd w:val="clear" w:color="auto" w:fill="FFFFFF"/>
        </w:rPr>
        <w:t>ü</w:t>
      </w:r>
      <w:r w:rsidRPr="00DD29F2">
        <w:rPr>
          <w:rFonts w:ascii="CamberW04-Regular" w:hAnsi="CamberW04-Regular" w:cs="Calibri"/>
          <w:color w:val="000000"/>
          <w:shd w:val="clear" w:color="auto" w:fill="FFFFFF"/>
        </w:rPr>
        <w:t>ksekö</w:t>
      </w:r>
      <w:r w:rsidR="00254C87" w:rsidRPr="00DD29F2">
        <w:rPr>
          <w:rFonts w:ascii="CamberW04-Regular" w:hAnsi="CamberW04-Regular" w:cs="Calibri"/>
          <w:color w:val="000000"/>
          <w:shd w:val="clear" w:color="auto" w:fill="FFFFFF"/>
        </w:rPr>
        <w:t>ğ</w:t>
      </w:r>
      <w:r w:rsidRPr="00DD29F2">
        <w:rPr>
          <w:rFonts w:ascii="CamberW04-Regular" w:hAnsi="CamberW04-Regular" w:cs="Calibri"/>
          <w:color w:val="000000"/>
          <w:shd w:val="clear" w:color="auto" w:fill="FFFFFF"/>
        </w:rPr>
        <w:t>retim kurumlarının iç de</w:t>
      </w:r>
      <w:r w:rsidR="00254C87" w:rsidRPr="00DD29F2">
        <w:rPr>
          <w:rFonts w:ascii="CamberW04-Regular" w:hAnsi="CamberW04-Regular" w:cs="Calibri"/>
          <w:color w:val="000000"/>
          <w:shd w:val="clear" w:color="auto" w:fill="FFFFFF"/>
        </w:rPr>
        <w:t>ğ</w:t>
      </w:r>
      <w:r w:rsidRPr="00DD29F2">
        <w:rPr>
          <w:rFonts w:ascii="CamberW04-Regular" w:hAnsi="CamberW04-Regular" w:cs="Calibri"/>
          <w:color w:val="000000"/>
          <w:shd w:val="clear" w:color="auto" w:fill="FFFFFF"/>
        </w:rPr>
        <w:t>erlendirme çalı</w:t>
      </w:r>
      <w:r w:rsidR="00B8598E" w:rsidRPr="00DD29F2">
        <w:rPr>
          <w:rFonts w:ascii="CamberW04-Regular" w:hAnsi="CamberW04-Regular" w:cs="Calibri"/>
          <w:color w:val="000000"/>
          <w:shd w:val="clear" w:color="auto" w:fill="FFFFFF"/>
        </w:rPr>
        <w:t>ş</w:t>
      </w:r>
      <w:r w:rsidRPr="00DD29F2">
        <w:rPr>
          <w:rFonts w:ascii="CamberW04-Regular" w:hAnsi="CamberW04-Regular" w:cs="Calibri"/>
          <w:color w:val="000000"/>
          <w:shd w:val="clear" w:color="auto" w:fill="FFFFFF"/>
        </w:rPr>
        <w:t>maları ve kurum iç de</w:t>
      </w:r>
      <w:r w:rsidR="00254C87" w:rsidRPr="00DD29F2">
        <w:rPr>
          <w:rFonts w:ascii="CamberW04-Regular" w:hAnsi="CamberW04-Regular" w:cs="Calibri"/>
          <w:color w:val="000000"/>
          <w:shd w:val="clear" w:color="auto" w:fill="FFFFFF"/>
        </w:rPr>
        <w:t>ğ</w:t>
      </w:r>
      <w:r w:rsidRPr="00DD29F2">
        <w:rPr>
          <w:rFonts w:ascii="CamberW04-Regular" w:hAnsi="CamberW04-Regular" w:cs="Calibri"/>
          <w:color w:val="000000"/>
          <w:shd w:val="clear" w:color="auto" w:fill="FFFFFF"/>
        </w:rPr>
        <w:t>erlendirme raporu yazımında ve aynı zamanda dı</w:t>
      </w:r>
      <w:r w:rsidR="00B8598E" w:rsidRPr="00DD29F2">
        <w:rPr>
          <w:rFonts w:ascii="CamberW04-Regular" w:hAnsi="CamberW04-Regular" w:cs="Calibri"/>
          <w:color w:val="000000"/>
          <w:shd w:val="clear" w:color="auto" w:fill="FFFFFF"/>
        </w:rPr>
        <w:t>ş</w:t>
      </w:r>
      <w:r w:rsidRPr="00DD29F2">
        <w:rPr>
          <w:rFonts w:ascii="CamberW04-Regular" w:hAnsi="CamberW04-Regular" w:cs="Calibri"/>
          <w:color w:val="000000"/>
          <w:shd w:val="clear" w:color="auto" w:fill="FFFFFF"/>
        </w:rPr>
        <w:t xml:space="preserve"> de</w:t>
      </w:r>
      <w:r w:rsidR="00254C87" w:rsidRPr="00DD29F2">
        <w:rPr>
          <w:rFonts w:ascii="CamberW04-Regular" w:hAnsi="CamberW04-Regular" w:cs="Calibri"/>
          <w:color w:val="000000"/>
          <w:shd w:val="clear" w:color="auto" w:fill="FFFFFF"/>
        </w:rPr>
        <w:t>ğ</w:t>
      </w:r>
      <w:r w:rsidRPr="00DD29F2">
        <w:rPr>
          <w:rFonts w:ascii="CamberW04-Regular" w:hAnsi="CamberW04-Regular" w:cs="Calibri"/>
          <w:color w:val="000000"/>
          <w:shd w:val="clear" w:color="auto" w:fill="FFFFFF"/>
        </w:rPr>
        <w:t>erlendirme s</w:t>
      </w:r>
      <w:r w:rsidR="00B8598E" w:rsidRPr="00DD29F2">
        <w:rPr>
          <w:rFonts w:ascii="CamberW04-Regular" w:hAnsi="CamberW04-Regular" w:cs="Calibri"/>
          <w:color w:val="000000"/>
          <w:shd w:val="clear" w:color="auto" w:fill="FFFFFF"/>
        </w:rPr>
        <w:t>ü</w:t>
      </w:r>
      <w:r w:rsidRPr="00DD29F2">
        <w:rPr>
          <w:rFonts w:ascii="CamberW04-Regular" w:hAnsi="CamberW04-Regular" w:cs="Calibri"/>
          <w:color w:val="000000"/>
          <w:shd w:val="clear" w:color="auto" w:fill="FFFFFF"/>
        </w:rPr>
        <w:t>reçlerinde de kullanılan rubrik tarzında geli</w:t>
      </w:r>
      <w:r w:rsidR="00B8598E" w:rsidRPr="00DD29F2">
        <w:rPr>
          <w:rFonts w:ascii="CamberW04-Regular" w:hAnsi="CamberW04-Regular" w:cs="Calibri"/>
          <w:color w:val="000000"/>
          <w:shd w:val="clear" w:color="auto" w:fill="FFFFFF"/>
        </w:rPr>
        <w:t>ş</w:t>
      </w:r>
      <w:r w:rsidRPr="00DD29F2">
        <w:rPr>
          <w:rFonts w:ascii="CamberW04-Regular" w:hAnsi="CamberW04-Regular" w:cs="Calibri"/>
          <w:color w:val="000000"/>
          <w:shd w:val="clear" w:color="auto" w:fill="FFFFFF"/>
        </w:rPr>
        <w:t>tirilmi</w:t>
      </w:r>
      <w:r w:rsidR="00B8598E" w:rsidRPr="00DD29F2">
        <w:rPr>
          <w:rFonts w:ascii="CamberW04-Regular" w:hAnsi="CamberW04-Regular" w:cs="Calibri"/>
          <w:color w:val="000000"/>
          <w:shd w:val="clear" w:color="auto" w:fill="FFFFFF"/>
        </w:rPr>
        <w:t>ş</w:t>
      </w:r>
      <w:r w:rsidRPr="00DD29F2">
        <w:rPr>
          <w:rFonts w:ascii="CamberW04-Regular" w:hAnsi="CamberW04-Regular" w:cs="Calibri"/>
          <w:color w:val="000000"/>
          <w:shd w:val="clear" w:color="auto" w:fill="FFFFFF"/>
        </w:rPr>
        <w:t xml:space="preserve"> bir ölçme aracıdır. Kurumsal de</w:t>
      </w:r>
      <w:r w:rsidR="00254C87" w:rsidRPr="00DD29F2">
        <w:rPr>
          <w:rFonts w:ascii="CamberW04-Regular" w:hAnsi="CamberW04-Regular" w:cs="Calibri"/>
          <w:color w:val="000000"/>
          <w:shd w:val="clear" w:color="auto" w:fill="FFFFFF"/>
        </w:rPr>
        <w:t>ğ</w:t>
      </w:r>
      <w:r w:rsidRPr="00DD29F2">
        <w:rPr>
          <w:rFonts w:ascii="CamberW04-Regular" w:hAnsi="CamberW04-Regular" w:cs="Calibri"/>
          <w:color w:val="000000"/>
          <w:shd w:val="clear" w:color="auto" w:fill="FFFFFF"/>
        </w:rPr>
        <w:t>erlendirme ya da karar verme s</w:t>
      </w:r>
      <w:r w:rsidR="00B8598E" w:rsidRPr="00DD29F2">
        <w:rPr>
          <w:rFonts w:ascii="CamberW04-Regular" w:hAnsi="CamberW04-Regular" w:cs="Calibri"/>
          <w:color w:val="000000"/>
          <w:shd w:val="clear" w:color="auto" w:fill="FFFFFF"/>
        </w:rPr>
        <w:t>ü</w:t>
      </w:r>
      <w:r w:rsidRPr="00DD29F2">
        <w:rPr>
          <w:rFonts w:ascii="CamberW04-Regular" w:hAnsi="CamberW04-Regular" w:cs="Calibri"/>
          <w:color w:val="000000"/>
          <w:shd w:val="clear" w:color="auto" w:fill="FFFFFF"/>
        </w:rPr>
        <w:t>reçlerinde açıklık, nesnellik, anla</w:t>
      </w:r>
      <w:r w:rsidR="00B8598E" w:rsidRPr="00DD29F2">
        <w:rPr>
          <w:rFonts w:ascii="CamberW04-Regular" w:hAnsi="CamberW04-Regular" w:cs="Calibri"/>
          <w:color w:val="000000"/>
          <w:shd w:val="clear" w:color="auto" w:fill="FFFFFF"/>
        </w:rPr>
        <w:t>ş</w:t>
      </w:r>
      <w:r w:rsidRPr="00DD29F2">
        <w:rPr>
          <w:rFonts w:ascii="CamberW04-Regular" w:hAnsi="CamberW04-Regular" w:cs="Calibri"/>
          <w:color w:val="000000"/>
          <w:shd w:val="clear" w:color="auto" w:fill="FFFFFF"/>
        </w:rPr>
        <w:t xml:space="preserve">ılırlık, tutarlık ve </w:t>
      </w:r>
      <w:r w:rsidR="00B8598E" w:rsidRPr="00DD29F2">
        <w:rPr>
          <w:rFonts w:ascii="CamberW04-Regular" w:hAnsi="CamberW04-Regular" w:cs="Calibri"/>
          <w:color w:val="000000"/>
          <w:shd w:val="clear" w:color="auto" w:fill="FFFFFF"/>
        </w:rPr>
        <w:t>ş</w:t>
      </w:r>
      <w:r w:rsidRPr="00DD29F2">
        <w:rPr>
          <w:rFonts w:ascii="CamberW04-Regular" w:hAnsi="CamberW04-Regular" w:cs="Calibri"/>
          <w:color w:val="000000"/>
          <w:shd w:val="clear" w:color="auto" w:fill="FFFFFF"/>
        </w:rPr>
        <w:t>effaflı</w:t>
      </w:r>
      <w:r w:rsidR="00254C87" w:rsidRPr="00DD29F2">
        <w:rPr>
          <w:rFonts w:ascii="CamberW04-Regular" w:hAnsi="CamberW04-Regular" w:cs="Calibri"/>
          <w:color w:val="000000"/>
          <w:shd w:val="clear" w:color="auto" w:fill="FFFFFF"/>
        </w:rPr>
        <w:t>ğ</w:t>
      </w:r>
      <w:r w:rsidRPr="00DD29F2">
        <w:rPr>
          <w:rFonts w:ascii="CamberW04-Regular" w:hAnsi="CamberW04-Regular" w:cs="Calibri"/>
          <w:color w:val="000000"/>
          <w:shd w:val="clear" w:color="auto" w:fill="FFFFFF"/>
        </w:rPr>
        <w:t>ını arttırmak amacıyla geli</w:t>
      </w:r>
      <w:r w:rsidR="00B8598E" w:rsidRPr="00DD29F2">
        <w:rPr>
          <w:rFonts w:ascii="CamberW04-Regular" w:hAnsi="CamberW04-Regular" w:cs="Calibri"/>
          <w:color w:val="000000"/>
          <w:shd w:val="clear" w:color="auto" w:fill="FFFFFF"/>
        </w:rPr>
        <w:t>ş</w:t>
      </w:r>
      <w:r w:rsidRPr="00DD29F2">
        <w:rPr>
          <w:rFonts w:ascii="CamberW04-Regular" w:hAnsi="CamberW04-Regular" w:cs="Calibri"/>
          <w:color w:val="000000"/>
          <w:shd w:val="clear" w:color="auto" w:fill="FFFFFF"/>
        </w:rPr>
        <w:t>tirilmi</w:t>
      </w:r>
      <w:r w:rsidR="00B8598E" w:rsidRPr="00DD29F2">
        <w:rPr>
          <w:rFonts w:ascii="CamberW04-Regular" w:hAnsi="CamberW04-Regular" w:cs="Calibri"/>
          <w:color w:val="000000"/>
          <w:shd w:val="clear" w:color="auto" w:fill="FFFFFF"/>
        </w:rPr>
        <w:t>ş</w:t>
      </w:r>
      <w:r w:rsidRPr="00DD29F2">
        <w:rPr>
          <w:rFonts w:ascii="CamberW04-Regular" w:hAnsi="CamberW04-Regular" w:cs="Calibri"/>
          <w:color w:val="000000"/>
          <w:shd w:val="clear" w:color="auto" w:fill="FFFFFF"/>
        </w:rPr>
        <w:t>tir.</w:t>
      </w:r>
    </w:p>
    <w:p w14:paraId="3C5863A0" w14:textId="73CBC8BB" w:rsidR="00C34E89" w:rsidRPr="00DD29F2" w:rsidRDefault="00763CC7" w:rsidP="00C34E89">
      <w:pPr>
        <w:pStyle w:val="GvdeMetni"/>
        <w:numPr>
          <w:ilvl w:val="0"/>
          <w:numId w:val="1"/>
        </w:numPr>
        <w:ind w:right="63"/>
        <w:jc w:val="both"/>
        <w:rPr>
          <w:rFonts w:ascii="CamberW04-Regular" w:hAnsi="CamberW04-Regular" w:cs="Calibri"/>
        </w:rPr>
      </w:pPr>
      <w:r w:rsidRPr="00DD29F2">
        <w:rPr>
          <w:rFonts w:ascii="CamberW04-Regular" w:hAnsi="CamberW04-Regular" w:cs="Calibri"/>
          <w:color w:val="000000"/>
          <w:shd w:val="clear" w:color="auto" w:fill="FFFFFF"/>
        </w:rPr>
        <w:t xml:space="preserve">YÖKAK </w:t>
      </w:r>
      <w:r w:rsidR="00C34E89" w:rsidRPr="00DD29F2">
        <w:rPr>
          <w:rFonts w:ascii="CamberW04-Regular" w:hAnsi="CamberW04-Regular" w:cs="Calibri"/>
          <w:color w:val="000000"/>
          <w:shd w:val="clear" w:color="auto" w:fill="FFFFFF"/>
        </w:rPr>
        <w:t>Dereceli De</w:t>
      </w:r>
      <w:r w:rsidR="00254C87" w:rsidRPr="00DD29F2">
        <w:rPr>
          <w:rFonts w:ascii="CamberW04-Regular" w:hAnsi="CamberW04-Regular" w:cs="Calibri"/>
          <w:color w:val="000000"/>
          <w:shd w:val="clear" w:color="auto" w:fill="FFFFFF"/>
        </w:rPr>
        <w:t>ğ</w:t>
      </w:r>
      <w:r w:rsidR="00C34E89" w:rsidRPr="00DD29F2">
        <w:rPr>
          <w:rFonts w:ascii="CamberW04-Regular" w:hAnsi="CamberW04-Regular" w:cs="Calibri"/>
          <w:color w:val="000000"/>
          <w:shd w:val="clear" w:color="auto" w:fill="FFFFFF"/>
        </w:rPr>
        <w:t>erlendirme Anahtarı</w:t>
      </w:r>
      <w:r w:rsidRPr="00DD29F2">
        <w:rPr>
          <w:rFonts w:ascii="CamberW04-Regular" w:hAnsi="CamberW04-Regular" w:cs="Calibri"/>
          <w:color w:val="000000"/>
          <w:shd w:val="clear" w:color="auto" w:fill="FFFFFF"/>
        </w:rPr>
        <w:t>’</w:t>
      </w:r>
      <w:r w:rsidR="00C34E89" w:rsidRPr="00DD29F2">
        <w:rPr>
          <w:rFonts w:ascii="CamberW04-Regular" w:hAnsi="CamberW04-Regular" w:cs="Calibri"/>
          <w:color w:val="000000"/>
          <w:shd w:val="clear" w:color="auto" w:fill="FFFFFF"/>
        </w:rPr>
        <w:t>nda her bir alt ölç</w:t>
      </w:r>
      <w:r w:rsidR="00B8598E" w:rsidRPr="00DD29F2">
        <w:rPr>
          <w:rFonts w:ascii="CamberW04-Regular" w:hAnsi="CamberW04-Regular" w:cs="Calibri"/>
          <w:color w:val="000000"/>
          <w:shd w:val="clear" w:color="auto" w:fill="FFFFFF"/>
        </w:rPr>
        <w:t>ü</w:t>
      </w:r>
      <w:r w:rsidR="00C34E89" w:rsidRPr="00DD29F2">
        <w:rPr>
          <w:rFonts w:ascii="CamberW04-Regular" w:hAnsi="CamberW04-Regular" w:cs="Calibri"/>
          <w:color w:val="000000"/>
          <w:shd w:val="clear" w:color="auto" w:fill="FFFFFF"/>
        </w:rPr>
        <w:t>t için kalite g</w:t>
      </w:r>
      <w:r w:rsidR="00B8598E" w:rsidRPr="00DD29F2">
        <w:rPr>
          <w:rFonts w:ascii="CamberW04-Regular" w:hAnsi="CamberW04-Regular" w:cs="Calibri"/>
          <w:color w:val="000000"/>
          <w:shd w:val="clear" w:color="auto" w:fill="FFFFFF"/>
        </w:rPr>
        <w:t>ü</w:t>
      </w:r>
      <w:r w:rsidR="00C34E89" w:rsidRPr="00DD29F2">
        <w:rPr>
          <w:rFonts w:ascii="CamberW04-Regular" w:hAnsi="CamberW04-Regular" w:cs="Calibri"/>
          <w:color w:val="000000"/>
          <w:shd w:val="clear" w:color="auto" w:fill="FFFFFF"/>
        </w:rPr>
        <w:t>vencesi s</w:t>
      </w:r>
      <w:r w:rsidR="00B8598E" w:rsidRPr="00DD29F2">
        <w:rPr>
          <w:rFonts w:ascii="CamberW04-Regular" w:hAnsi="CamberW04-Regular" w:cs="Calibri"/>
          <w:color w:val="000000"/>
          <w:shd w:val="clear" w:color="auto" w:fill="FFFFFF"/>
        </w:rPr>
        <w:t>ü</w:t>
      </w:r>
      <w:r w:rsidR="00C34E89" w:rsidRPr="00DD29F2">
        <w:rPr>
          <w:rFonts w:ascii="CamberW04-Regular" w:hAnsi="CamberW04-Regular" w:cs="Calibri"/>
          <w:color w:val="000000"/>
          <w:shd w:val="clear" w:color="auto" w:fill="FFFFFF"/>
        </w:rPr>
        <w:t>reç ya da mekanizmaları</w:t>
      </w:r>
      <w:r w:rsidR="00853D0C" w:rsidRPr="00DD29F2">
        <w:rPr>
          <w:rFonts w:ascii="CamberW04-Regular" w:hAnsi="CamberW04-Regular" w:cs="Calibri"/>
          <w:color w:val="000000"/>
          <w:shd w:val="clear" w:color="auto" w:fill="FFFFFF"/>
        </w:rPr>
        <w:t>;</w:t>
      </w:r>
      <w:r w:rsidR="00C34E89" w:rsidRPr="00DD29F2">
        <w:rPr>
          <w:rFonts w:ascii="CamberW04-Regular" w:hAnsi="CamberW04-Regular" w:cs="Calibri"/>
          <w:color w:val="000000"/>
          <w:shd w:val="clear" w:color="auto" w:fill="FFFFFF"/>
        </w:rPr>
        <w:t xml:space="preserve"> planlama, uygulama, kontrol etme ve önlem alma (PUKÖ) basamaklarının olgunluk d</w:t>
      </w:r>
      <w:r w:rsidR="00B8598E" w:rsidRPr="00DD29F2">
        <w:rPr>
          <w:rFonts w:ascii="CamberW04-Regular" w:hAnsi="CamberW04-Regular" w:cs="Calibri"/>
          <w:color w:val="000000"/>
          <w:shd w:val="clear" w:color="auto" w:fill="FFFFFF"/>
        </w:rPr>
        <w:t>ü</w:t>
      </w:r>
      <w:r w:rsidR="00C34E89" w:rsidRPr="00DD29F2">
        <w:rPr>
          <w:rFonts w:ascii="CamberW04-Regular" w:hAnsi="CamberW04-Regular" w:cs="Calibri"/>
          <w:color w:val="000000"/>
          <w:shd w:val="clear" w:color="auto" w:fill="FFFFFF"/>
        </w:rPr>
        <w:t>zeyleri dikkate alınarak tanımlanmı</w:t>
      </w:r>
      <w:r w:rsidR="00B8598E" w:rsidRPr="00DD29F2">
        <w:rPr>
          <w:rFonts w:ascii="CamberW04-Regular" w:hAnsi="CamberW04-Regular" w:cs="Calibri"/>
          <w:color w:val="000000"/>
          <w:shd w:val="clear" w:color="auto" w:fill="FFFFFF"/>
        </w:rPr>
        <w:t>ş</w:t>
      </w:r>
      <w:r w:rsidR="00C34E89" w:rsidRPr="00DD29F2">
        <w:rPr>
          <w:rFonts w:ascii="CamberW04-Regular" w:hAnsi="CamberW04-Regular" w:cs="Calibri"/>
          <w:color w:val="000000"/>
          <w:shd w:val="clear" w:color="auto" w:fill="FFFFFF"/>
        </w:rPr>
        <w:t xml:space="preserve"> </w:t>
      </w:r>
      <w:r w:rsidR="00853D0C" w:rsidRPr="00DD29F2">
        <w:rPr>
          <w:rFonts w:ascii="CamberW04-Regular" w:hAnsi="CamberW04-Regular" w:cs="Calibri"/>
          <w:color w:val="000000"/>
          <w:shd w:val="clear" w:color="auto" w:fill="FFFFFF"/>
        </w:rPr>
        <w:t xml:space="preserve">olup, </w:t>
      </w:r>
      <w:r w:rsidR="00C34E89" w:rsidRPr="00DD29F2">
        <w:rPr>
          <w:rFonts w:ascii="CamberW04-Regular" w:hAnsi="CamberW04-Regular" w:cs="Calibri"/>
          <w:color w:val="000000"/>
          <w:shd w:val="clear" w:color="auto" w:fill="FFFFFF"/>
        </w:rPr>
        <w:t>1-5 arasındaki bir ölçekle derecelendirilmi</w:t>
      </w:r>
      <w:r w:rsidR="00B8598E" w:rsidRPr="00DD29F2">
        <w:rPr>
          <w:rFonts w:ascii="CamberW04-Regular" w:hAnsi="CamberW04-Regular" w:cs="Calibri"/>
          <w:color w:val="000000"/>
          <w:shd w:val="clear" w:color="auto" w:fill="FFFFFF"/>
        </w:rPr>
        <w:t>ş</w:t>
      </w:r>
      <w:r w:rsidR="00C34E89" w:rsidRPr="00DD29F2">
        <w:rPr>
          <w:rFonts w:ascii="CamberW04-Regular" w:hAnsi="CamberW04-Regular" w:cs="Calibri"/>
          <w:color w:val="000000"/>
          <w:shd w:val="clear" w:color="auto" w:fill="FFFFFF"/>
        </w:rPr>
        <w:t xml:space="preserve">tir. </w:t>
      </w:r>
      <w:r w:rsidRPr="00DD29F2">
        <w:rPr>
          <w:rFonts w:ascii="CamberW04-Regular" w:hAnsi="CamberW04-Regular" w:cs="Calibri"/>
          <w:color w:val="000000"/>
          <w:shd w:val="clear" w:color="auto" w:fill="FFFFFF"/>
        </w:rPr>
        <w:t xml:space="preserve">Bu anahtarla </w:t>
      </w:r>
      <w:r w:rsidR="00C34E89" w:rsidRPr="00DD29F2">
        <w:rPr>
          <w:rFonts w:ascii="CamberW04-Regular" w:hAnsi="CamberW04-Regular" w:cs="Calibri"/>
          <w:color w:val="000000"/>
          <w:shd w:val="clear" w:color="auto" w:fill="FFFFFF"/>
        </w:rPr>
        <w:t>olgunluk d</w:t>
      </w:r>
      <w:r w:rsidR="00B8598E" w:rsidRPr="00DD29F2">
        <w:rPr>
          <w:rFonts w:ascii="CamberW04-Regular" w:hAnsi="CamberW04-Regular" w:cs="Calibri"/>
          <w:color w:val="000000"/>
          <w:shd w:val="clear" w:color="auto" w:fill="FFFFFF"/>
        </w:rPr>
        <w:t>ü</w:t>
      </w:r>
      <w:r w:rsidR="00C34E89" w:rsidRPr="00DD29F2">
        <w:rPr>
          <w:rFonts w:ascii="CamberW04-Regular" w:hAnsi="CamberW04-Regular" w:cs="Calibri"/>
          <w:color w:val="000000"/>
          <w:shd w:val="clear" w:color="auto" w:fill="FFFFFF"/>
        </w:rPr>
        <w:t>zeyi belirlenen alt ölç</w:t>
      </w:r>
      <w:r w:rsidR="00B8598E" w:rsidRPr="00DD29F2">
        <w:rPr>
          <w:rFonts w:ascii="CamberW04-Regular" w:hAnsi="CamberW04-Regular" w:cs="Calibri"/>
          <w:color w:val="000000"/>
          <w:shd w:val="clear" w:color="auto" w:fill="FFFFFF"/>
        </w:rPr>
        <w:t>ü</w:t>
      </w:r>
      <w:r w:rsidR="00C34E89" w:rsidRPr="00DD29F2">
        <w:rPr>
          <w:rFonts w:ascii="CamberW04-Regular" w:hAnsi="CamberW04-Regular" w:cs="Calibri"/>
          <w:color w:val="000000"/>
          <w:shd w:val="clear" w:color="auto" w:fill="FFFFFF"/>
        </w:rPr>
        <w:t>tler, ilgili ölç</w:t>
      </w:r>
      <w:r w:rsidR="00B8598E" w:rsidRPr="00DD29F2">
        <w:rPr>
          <w:rFonts w:ascii="CamberW04-Regular" w:hAnsi="CamberW04-Regular" w:cs="Calibri"/>
          <w:color w:val="000000"/>
          <w:shd w:val="clear" w:color="auto" w:fill="FFFFFF"/>
        </w:rPr>
        <w:t>ü</w:t>
      </w:r>
      <w:r w:rsidR="00C34E89" w:rsidRPr="00DD29F2">
        <w:rPr>
          <w:rFonts w:ascii="CamberW04-Regular" w:hAnsi="CamberW04-Regular" w:cs="Calibri"/>
          <w:color w:val="000000"/>
          <w:shd w:val="clear" w:color="auto" w:fill="FFFFFF"/>
        </w:rPr>
        <w:t>tlerin kar</w:t>
      </w:r>
      <w:r w:rsidR="00B8598E" w:rsidRPr="00DD29F2">
        <w:rPr>
          <w:rFonts w:ascii="CamberW04-Regular" w:hAnsi="CamberW04-Regular" w:cs="Calibri"/>
          <w:color w:val="000000"/>
          <w:shd w:val="clear" w:color="auto" w:fill="FFFFFF"/>
        </w:rPr>
        <w:t>ş</w:t>
      </w:r>
      <w:r w:rsidR="00C34E89" w:rsidRPr="00DD29F2">
        <w:rPr>
          <w:rFonts w:ascii="CamberW04-Regular" w:hAnsi="CamberW04-Regular" w:cs="Calibri"/>
          <w:color w:val="000000"/>
          <w:shd w:val="clear" w:color="auto" w:fill="FFFFFF"/>
        </w:rPr>
        <w:t>ılanma d</w:t>
      </w:r>
      <w:r w:rsidR="00B8598E" w:rsidRPr="00DD29F2">
        <w:rPr>
          <w:rFonts w:ascii="CamberW04-Regular" w:hAnsi="CamberW04-Regular" w:cs="Calibri"/>
          <w:color w:val="000000"/>
          <w:shd w:val="clear" w:color="auto" w:fill="FFFFFF"/>
        </w:rPr>
        <w:t>ü</w:t>
      </w:r>
      <w:r w:rsidR="00C34E89" w:rsidRPr="00DD29F2">
        <w:rPr>
          <w:rFonts w:ascii="CamberW04-Regular" w:hAnsi="CamberW04-Regular" w:cs="Calibri"/>
          <w:color w:val="000000"/>
          <w:shd w:val="clear" w:color="auto" w:fill="FFFFFF"/>
        </w:rPr>
        <w:t>zeyini ortaya koymaktadır.</w:t>
      </w:r>
      <w:r w:rsidR="00C34E89" w:rsidRPr="00DD29F2">
        <w:rPr>
          <w:rFonts w:ascii="CamberW04-Regular" w:hAnsi="CamberW04-Regular" w:cs="Calibri"/>
        </w:rPr>
        <w:t xml:space="preserve"> </w:t>
      </w:r>
      <w:r w:rsidR="00C34E89" w:rsidRPr="00DD29F2">
        <w:rPr>
          <w:rFonts w:ascii="CamberW04-Regular" w:hAnsi="CamberW04-Regular" w:cs="Calibri"/>
          <w:color w:val="000000"/>
          <w:shd w:val="clear" w:color="auto" w:fill="FFFFFF"/>
        </w:rPr>
        <w:t>Alt ölç</w:t>
      </w:r>
      <w:r w:rsidR="00B8598E" w:rsidRPr="00DD29F2">
        <w:rPr>
          <w:rFonts w:ascii="CamberW04-Regular" w:hAnsi="CamberW04-Regular" w:cs="Calibri"/>
          <w:color w:val="000000"/>
          <w:shd w:val="clear" w:color="auto" w:fill="FFFFFF"/>
        </w:rPr>
        <w:t>ü</w:t>
      </w:r>
      <w:r w:rsidR="00C34E89" w:rsidRPr="00DD29F2">
        <w:rPr>
          <w:rFonts w:ascii="CamberW04-Regular" w:hAnsi="CamberW04-Regular" w:cs="Calibri"/>
          <w:color w:val="000000"/>
          <w:shd w:val="clear" w:color="auto" w:fill="FFFFFF"/>
        </w:rPr>
        <w:t>tlerin PUKÖ döng</w:t>
      </w:r>
      <w:r w:rsidR="00B8598E" w:rsidRPr="00DD29F2">
        <w:rPr>
          <w:rFonts w:ascii="CamberW04-Regular" w:hAnsi="CamberW04-Regular" w:cs="Calibri"/>
          <w:color w:val="000000"/>
          <w:shd w:val="clear" w:color="auto" w:fill="FFFFFF"/>
        </w:rPr>
        <w:t>ü</w:t>
      </w:r>
      <w:r w:rsidR="00C34E89" w:rsidRPr="00DD29F2">
        <w:rPr>
          <w:rFonts w:ascii="CamberW04-Regular" w:hAnsi="CamberW04-Regular" w:cs="Calibri"/>
          <w:color w:val="000000"/>
          <w:shd w:val="clear" w:color="auto" w:fill="FFFFFF"/>
        </w:rPr>
        <w:t>s</w:t>
      </w:r>
      <w:r w:rsidR="00B8598E" w:rsidRPr="00DD29F2">
        <w:rPr>
          <w:rFonts w:ascii="CamberW04-Regular" w:hAnsi="CamberW04-Regular" w:cs="Calibri"/>
          <w:color w:val="000000"/>
          <w:shd w:val="clear" w:color="auto" w:fill="FFFFFF"/>
        </w:rPr>
        <w:t>ü</w:t>
      </w:r>
      <w:r w:rsidR="00C34E89" w:rsidRPr="00DD29F2">
        <w:rPr>
          <w:rFonts w:ascii="CamberW04-Regular" w:hAnsi="CamberW04-Regular" w:cs="Calibri"/>
          <w:color w:val="000000"/>
          <w:shd w:val="clear" w:color="auto" w:fill="FFFFFF"/>
        </w:rPr>
        <w:t xml:space="preserve"> ile ili</w:t>
      </w:r>
      <w:r w:rsidR="00B8598E" w:rsidRPr="00DD29F2">
        <w:rPr>
          <w:rFonts w:ascii="CamberW04-Regular" w:hAnsi="CamberW04-Regular" w:cs="Calibri"/>
          <w:color w:val="000000"/>
          <w:shd w:val="clear" w:color="auto" w:fill="FFFFFF"/>
        </w:rPr>
        <w:t>ş</w:t>
      </w:r>
      <w:r w:rsidR="00C34E89" w:rsidRPr="00DD29F2">
        <w:rPr>
          <w:rFonts w:ascii="CamberW04-Regular" w:hAnsi="CamberW04-Regular" w:cs="Calibri"/>
          <w:color w:val="000000"/>
          <w:shd w:val="clear" w:color="auto" w:fill="FFFFFF"/>
        </w:rPr>
        <w:t>kilendirilmi</w:t>
      </w:r>
      <w:r w:rsidR="00B8598E" w:rsidRPr="00DD29F2">
        <w:rPr>
          <w:rFonts w:ascii="CamberW04-Regular" w:hAnsi="CamberW04-Regular" w:cs="Calibri"/>
          <w:color w:val="000000"/>
          <w:shd w:val="clear" w:color="auto" w:fill="FFFFFF"/>
        </w:rPr>
        <w:t>ş</w:t>
      </w:r>
      <w:r w:rsidR="00C34E89" w:rsidRPr="00DD29F2">
        <w:rPr>
          <w:rFonts w:ascii="CamberW04-Regular" w:hAnsi="CamberW04-Regular" w:cs="Calibri"/>
          <w:color w:val="000000"/>
          <w:shd w:val="clear" w:color="auto" w:fill="FFFFFF"/>
        </w:rPr>
        <w:t xml:space="preserve"> olgunluk d</w:t>
      </w:r>
      <w:r w:rsidR="00B8598E" w:rsidRPr="00DD29F2">
        <w:rPr>
          <w:rFonts w:ascii="CamberW04-Regular" w:hAnsi="CamberW04-Regular" w:cs="Calibri"/>
          <w:color w:val="000000"/>
          <w:shd w:val="clear" w:color="auto" w:fill="FFFFFF"/>
        </w:rPr>
        <w:t>ü</w:t>
      </w:r>
      <w:r w:rsidR="00C34E89" w:rsidRPr="00DD29F2">
        <w:rPr>
          <w:rFonts w:ascii="CamberW04-Regular" w:hAnsi="CamberW04-Regular" w:cs="Calibri"/>
          <w:color w:val="000000"/>
          <w:shd w:val="clear" w:color="auto" w:fill="FFFFFF"/>
        </w:rPr>
        <w:t xml:space="preserve">zeyleri </w:t>
      </w:r>
      <w:r w:rsidR="00B8598E" w:rsidRPr="00DD29F2">
        <w:rPr>
          <w:rFonts w:ascii="CamberW04-Regular" w:hAnsi="CamberW04-Regular" w:cs="Calibri"/>
          <w:color w:val="000000"/>
          <w:shd w:val="clear" w:color="auto" w:fill="FFFFFF"/>
        </w:rPr>
        <w:t>Ş</w:t>
      </w:r>
      <w:r w:rsidR="00C34E89" w:rsidRPr="00DD29F2">
        <w:rPr>
          <w:rFonts w:ascii="CamberW04-Regular" w:hAnsi="CamberW04-Regular" w:cs="Calibri"/>
          <w:color w:val="000000"/>
          <w:shd w:val="clear" w:color="auto" w:fill="FFFFFF"/>
        </w:rPr>
        <w:t xml:space="preserve">ekil 1’de özetlenmektedir. </w:t>
      </w:r>
    </w:p>
    <w:p w14:paraId="57169EB9" w14:textId="19D40B68" w:rsidR="00C34E89" w:rsidRPr="00DD29F2" w:rsidRDefault="00C34E89" w:rsidP="00C34E89">
      <w:pPr>
        <w:pStyle w:val="GvdeMetni"/>
        <w:ind w:right="63"/>
        <w:jc w:val="both"/>
        <w:rPr>
          <w:rFonts w:ascii="CamberW04-Regular" w:hAnsi="CamberW04-Regular" w:cs="Calibri"/>
        </w:rPr>
      </w:pPr>
    </w:p>
    <w:p w14:paraId="76C65358" w14:textId="31784A82" w:rsidR="00C34E89" w:rsidRPr="00DD29F2" w:rsidRDefault="00C34E89" w:rsidP="00C34E89">
      <w:pPr>
        <w:pStyle w:val="GvdeMetni"/>
        <w:ind w:right="63"/>
        <w:jc w:val="both"/>
        <w:rPr>
          <w:rFonts w:ascii="CamberW04-Regular" w:hAnsi="CamberW04-Regular" w:cs="Calibri"/>
        </w:rPr>
      </w:pPr>
    </w:p>
    <w:p w14:paraId="0ABEE3C2" w14:textId="77777777" w:rsidR="006A5B98" w:rsidRPr="00DD29F2" w:rsidRDefault="006A5B98" w:rsidP="00C34E89">
      <w:pPr>
        <w:pStyle w:val="GvdeMetni"/>
        <w:ind w:right="63"/>
        <w:jc w:val="both"/>
        <w:rPr>
          <w:rFonts w:ascii="CamberW04-Regular" w:hAnsi="CamberW04-Regular" w:cs="Calibri"/>
        </w:rPr>
        <w:sectPr w:rsidR="006A5B98" w:rsidRPr="00DD29F2" w:rsidSect="006A5B98">
          <w:headerReference w:type="default" r:id="rId10"/>
          <w:footerReference w:type="default" r:id="rId11"/>
          <w:pgSz w:w="11906" w:h="16838" w:code="9"/>
          <w:pgMar w:top="1380" w:right="1120" w:bottom="1180" w:left="1418" w:header="0" w:footer="998" w:gutter="0"/>
          <w:cols w:space="708"/>
          <w:docGrid w:linePitch="299"/>
        </w:sectPr>
      </w:pPr>
    </w:p>
    <w:p w14:paraId="6ECF3AA9" w14:textId="37D1E805" w:rsidR="00C34E89" w:rsidRPr="00DD29F2" w:rsidRDefault="00C34E89" w:rsidP="00C34E89">
      <w:pPr>
        <w:pStyle w:val="GvdeMetni"/>
        <w:ind w:right="63"/>
        <w:jc w:val="both"/>
        <w:rPr>
          <w:rFonts w:ascii="CamberW04-Regular" w:hAnsi="CamberW04-Regular" w:cs="Calibri"/>
        </w:rPr>
      </w:pPr>
    </w:p>
    <w:p w14:paraId="6A11311F" w14:textId="795F59A8" w:rsidR="00C34E89" w:rsidRPr="00DD29F2" w:rsidRDefault="00FE2A67" w:rsidP="00C34E89">
      <w:pPr>
        <w:pStyle w:val="GvdeMetni"/>
        <w:ind w:right="63"/>
        <w:jc w:val="both"/>
        <w:rPr>
          <w:rFonts w:ascii="CamberW04-Regular" w:hAnsi="CamberW04-Regular" w:cs="Calibri"/>
        </w:rPr>
      </w:pPr>
      <w:r w:rsidRPr="00DD29F2">
        <w:rPr>
          <w:rFonts w:ascii="CamberW04-Regular" w:hAnsi="CamberW04-Regular" w:cs="Calibri"/>
          <w:lang w:eastAsia="tr-TR"/>
        </w:rPr>
        <w:drawing>
          <wp:anchor distT="0" distB="0" distL="114300" distR="114300" simplePos="0" relativeHeight="251663360" behindDoc="0" locked="0" layoutInCell="1" allowOverlap="1" wp14:anchorId="1C90F2B0" wp14:editId="480EABF6">
            <wp:simplePos x="0" y="0"/>
            <wp:positionH relativeFrom="margin">
              <wp:align>center</wp:align>
            </wp:positionH>
            <wp:positionV relativeFrom="paragraph">
              <wp:posOffset>580</wp:posOffset>
            </wp:positionV>
            <wp:extent cx="9611360" cy="5127625"/>
            <wp:effectExtent l="0" t="0" r="8890" b="0"/>
            <wp:wrapTopAndBottom/>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ramit diyagram 2021.jpg"/>
                    <pic:cNvPicPr/>
                  </pic:nvPicPr>
                  <pic:blipFill rotWithShape="1">
                    <a:blip r:embed="rId12" cstate="print">
                      <a:duotone>
                        <a:schemeClr val="accent1">
                          <a:shade val="45000"/>
                          <a:satMod val="135000"/>
                        </a:schemeClr>
                        <a:prstClr val="white"/>
                      </a:duotone>
                      <a:extLst>
                        <a:ext uri="{28A0092B-C50C-407E-A947-70E740481C1C}">
                          <a14:useLocalDpi xmlns:a14="http://schemas.microsoft.com/office/drawing/2010/main" val="0"/>
                        </a:ext>
                      </a:extLst>
                    </a:blip>
                    <a:srcRect t="13013" b="5043"/>
                    <a:stretch/>
                  </pic:blipFill>
                  <pic:spPr bwMode="auto">
                    <a:xfrm>
                      <a:off x="0" y="0"/>
                      <a:ext cx="9611360" cy="5127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E2DB85" w14:textId="06F440FF" w:rsidR="007D21BB" w:rsidRPr="00DD29F2" w:rsidRDefault="00B8598E" w:rsidP="00C30688">
      <w:pPr>
        <w:pStyle w:val="GvdeMetni"/>
        <w:tabs>
          <w:tab w:val="left" w:pos="142"/>
        </w:tabs>
        <w:ind w:right="63"/>
        <w:jc w:val="center"/>
        <w:rPr>
          <w:rFonts w:ascii="CamberW04-Regular" w:hAnsi="CamberW04-Regular" w:cs="Calibri"/>
          <w:i/>
          <w:color w:val="000000" w:themeColor="text1"/>
        </w:rPr>
        <w:sectPr w:rsidR="007D21BB" w:rsidRPr="00DD29F2" w:rsidSect="002007FB">
          <w:pgSz w:w="16838" w:h="11906" w:orient="landscape" w:code="9"/>
          <w:pgMar w:top="1120" w:right="1180" w:bottom="1418" w:left="1380" w:header="0" w:footer="998" w:gutter="0"/>
          <w:cols w:space="708"/>
          <w:docGrid w:linePitch="299"/>
        </w:sectPr>
      </w:pPr>
      <w:r w:rsidRPr="00DD29F2">
        <w:rPr>
          <w:rFonts w:ascii="CamberW04-Regular" w:hAnsi="CamberW04-Regular" w:cs="Calibri"/>
          <w:i/>
          <w:color w:val="000000" w:themeColor="text1"/>
        </w:rPr>
        <w:t>Ş</w:t>
      </w:r>
      <w:r w:rsidR="00C34E89" w:rsidRPr="00DD29F2">
        <w:rPr>
          <w:rFonts w:ascii="CamberW04-Regular" w:hAnsi="CamberW04-Regular" w:cs="Calibri"/>
          <w:i/>
          <w:color w:val="000000" w:themeColor="text1"/>
        </w:rPr>
        <w:t xml:space="preserve">ekil 1. </w:t>
      </w:r>
      <w:r w:rsidR="00AC3FAA" w:rsidRPr="00DD29F2">
        <w:rPr>
          <w:rFonts w:ascii="CamberW04-Regular" w:hAnsi="CamberW04-Regular" w:cs="Calibri"/>
          <w:i/>
          <w:color w:val="000000" w:themeColor="text1"/>
        </w:rPr>
        <w:t xml:space="preserve">YÖKAK </w:t>
      </w:r>
      <w:r w:rsidR="00C34E89" w:rsidRPr="00DD29F2">
        <w:rPr>
          <w:rFonts w:ascii="CamberW04-Regular" w:hAnsi="CamberW04-Regular" w:cs="Calibri"/>
          <w:i/>
          <w:color w:val="000000" w:themeColor="text1"/>
        </w:rPr>
        <w:t>Dereceli De</w:t>
      </w:r>
      <w:r w:rsidR="00254C87" w:rsidRPr="00DD29F2">
        <w:rPr>
          <w:rFonts w:ascii="CamberW04-Regular" w:hAnsi="CamberW04-Regular" w:cs="Calibri"/>
          <w:i/>
          <w:color w:val="000000" w:themeColor="text1"/>
        </w:rPr>
        <w:t>ğ</w:t>
      </w:r>
      <w:r w:rsidR="00C34E89" w:rsidRPr="00DD29F2">
        <w:rPr>
          <w:rFonts w:ascii="CamberW04-Regular" w:hAnsi="CamberW04-Regular" w:cs="Calibri"/>
          <w:i/>
          <w:color w:val="000000" w:themeColor="text1"/>
        </w:rPr>
        <w:t>erlendirme Anahtarıyla Alt Ölç</w:t>
      </w:r>
      <w:r w:rsidRPr="00DD29F2">
        <w:rPr>
          <w:rFonts w:ascii="CamberW04-Regular" w:hAnsi="CamberW04-Regular" w:cs="Calibri"/>
          <w:i/>
          <w:color w:val="000000" w:themeColor="text1"/>
        </w:rPr>
        <w:t>ü</w:t>
      </w:r>
      <w:r w:rsidR="00C34E89" w:rsidRPr="00DD29F2">
        <w:rPr>
          <w:rFonts w:ascii="CamberW04-Regular" w:hAnsi="CamberW04-Regular" w:cs="Calibri"/>
          <w:i/>
          <w:color w:val="000000" w:themeColor="text1"/>
        </w:rPr>
        <w:t>tlerin Olgunluk D</w:t>
      </w:r>
      <w:r w:rsidRPr="00DD29F2">
        <w:rPr>
          <w:rFonts w:ascii="CamberW04-Regular" w:hAnsi="CamberW04-Regular" w:cs="Calibri"/>
          <w:i/>
          <w:color w:val="000000" w:themeColor="text1"/>
        </w:rPr>
        <w:t>ü</w:t>
      </w:r>
      <w:r w:rsidR="00C34E89" w:rsidRPr="00DD29F2">
        <w:rPr>
          <w:rFonts w:ascii="CamberW04-Regular" w:hAnsi="CamberW04-Regular" w:cs="Calibri"/>
          <w:i/>
          <w:color w:val="000000" w:themeColor="text1"/>
        </w:rPr>
        <w:t>zeyinin De</w:t>
      </w:r>
      <w:r w:rsidR="00254C87" w:rsidRPr="00DD29F2">
        <w:rPr>
          <w:rFonts w:ascii="CamberW04-Regular" w:hAnsi="CamberW04-Regular" w:cs="Calibri"/>
          <w:i/>
          <w:color w:val="000000" w:themeColor="text1"/>
        </w:rPr>
        <w:t>ğ</w:t>
      </w:r>
      <w:r w:rsidR="00C34E89" w:rsidRPr="00DD29F2">
        <w:rPr>
          <w:rFonts w:ascii="CamberW04-Regular" w:hAnsi="CamberW04-Regular" w:cs="Calibri"/>
          <w:i/>
          <w:color w:val="000000" w:themeColor="text1"/>
        </w:rPr>
        <w:t>erlendir</w:t>
      </w:r>
      <w:r w:rsidR="00C30688" w:rsidRPr="00DD29F2">
        <w:rPr>
          <w:rFonts w:ascii="CamberW04-Regular" w:hAnsi="CamberW04-Regular" w:cs="Calibri"/>
          <w:i/>
          <w:color w:val="000000" w:themeColor="text1"/>
        </w:rPr>
        <w:t>ilmesi</w:t>
      </w:r>
    </w:p>
    <w:p w14:paraId="5320BEC2" w14:textId="427B2B15" w:rsidR="00C34E89" w:rsidRPr="00DD29F2" w:rsidRDefault="00C34E89" w:rsidP="006A5B98">
      <w:pPr>
        <w:pStyle w:val="GvdeMetni"/>
        <w:numPr>
          <w:ilvl w:val="0"/>
          <w:numId w:val="1"/>
        </w:numPr>
        <w:ind w:right="63"/>
        <w:jc w:val="both"/>
        <w:rPr>
          <w:rFonts w:ascii="CamberW04-Regular" w:hAnsi="CamberW04-Regular" w:cs="Calibri"/>
        </w:rPr>
      </w:pPr>
      <w:r w:rsidRPr="00DD29F2">
        <w:rPr>
          <w:rFonts w:ascii="CamberW04-Regular" w:hAnsi="CamberW04-Regular" w:cs="Calibri"/>
        </w:rPr>
        <w:lastRenderedPageBreak/>
        <w:t xml:space="preserve">KGYBS </w:t>
      </w:r>
      <w:r w:rsidR="00B8598E" w:rsidRPr="00DD29F2">
        <w:rPr>
          <w:rFonts w:ascii="CamberW04-Regular" w:hAnsi="CamberW04-Regular" w:cs="Calibri"/>
        </w:rPr>
        <w:t>ü</w:t>
      </w:r>
      <w:r w:rsidRPr="00DD29F2">
        <w:rPr>
          <w:rFonts w:ascii="CamberW04-Regular" w:hAnsi="CamberW04-Regular" w:cs="Calibri"/>
        </w:rPr>
        <w:t>zerinden gerçekle</w:t>
      </w:r>
      <w:r w:rsidR="00B8598E" w:rsidRPr="00DD29F2">
        <w:rPr>
          <w:rFonts w:ascii="CamberW04-Regular" w:hAnsi="CamberW04-Regular" w:cs="Calibri"/>
        </w:rPr>
        <w:t>ş</w:t>
      </w:r>
      <w:r w:rsidRPr="00DD29F2">
        <w:rPr>
          <w:rFonts w:ascii="CamberW04-Regular" w:hAnsi="CamberW04-Regular" w:cs="Calibri"/>
        </w:rPr>
        <w:t>tirilecek rapor yazımında, açıklamalar “</w:t>
      </w:r>
      <w:r w:rsidRPr="00DD29F2">
        <w:rPr>
          <w:rFonts w:ascii="CamberW04-Regular" w:hAnsi="CamberW04-Regular" w:cs="Calibri"/>
          <w:i/>
        </w:rPr>
        <w:t>ba</w:t>
      </w:r>
      <w:r w:rsidR="00B8598E" w:rsidRPr="00DD29F2">
        <w:rPr>
          <w:rFonts w:ascii="CamberW04-Regular" w:hAnsi="CamberW04-Regular" w:cs="Calibri"/>
          <w:i/>
        </w:rPr>
        <w:t>ş</w:t>
      </w:r>
      <w:r w:rsidRPr="00DD29F2">
        <w:rPr>
          <w:rFonts w:ascii="CamberW04-Regular" w:hAnsi="CamberW04-Regular" w:cs="Calibri"/>
          <w:i/>
        </w:rPr>
        <w:t>lıklar</w:t>
      </w:r>
      <w:r w:rsidRPr="00DD29F2">
        <w:rPr>
          <w:rFonts w:ascii="CamberW04-Regular" w:hAnsi="CamberW04-Regular" w:cs="Calibri"/>
          <w:bCs/>
          <w:iCs/>
        </w:rPr>
        <w:t>”</w:t>
      </w:r>
      <w:r w:rsidRPr="00DD29F2">
        <w:rPr>
          <w:rFonts w:ascii="CamberW04-Regular" w:hAnsi="CamberW04-Regular" w:cs="Calibri"/>
        </w:rPr>
        <w:t xml:space="preserve"> altında yer alan her bir ölç</w:t>
      </w:r>
      <w:r w:rsidR="00B8598E" w:rsidRPr="00DD29F2">
        <w:rPr>
          <w:rFonts w:ascii="CamberW04-Regular" w:hAnsi="CamberW04-Regular" w:cs="Calibri"/>
        </w:rPr>
        <w:t>ü</w:t>
      </w:r>
      <w:r w:rsidRPr="00DD29F2">
        <w:rPr>
          <w:rFonts w:ascii="CamberW04-Regular" w:hAnsi="CamberW04-Regular" w:cs="Calibri"/>
        </w:rPr>
        <w:t xml:space="preserve">te yönelik </w:t>
      </w:r>
      <w:r w:rsidR="00853D0C" w:rsidRPr="00DD29F2">
        <w:rPr>
          <w:rFonts w:ascii="CamberW04-Regular" w:hAnsi="CamberW04-Regular" w:cs="Calibri"/>
        </w:rPr>
        <w:t xml:space="preserve">olarak </w:t>
      </w:r>
      <w:r w:rsidRPr="00DD29F2">
        <w:rPr>
          <w:rFonts w:ascii="CamberW04-Regular" w:hAnsi="CamberW04-Regular" w:cs="Calibri"/>
        </w:rPr>
        <w:t>yapılmalı</w:t>
      </w:r>
      <w:r w:rsidR="00AC3FAA" w:rsidRPr="00DD29F2">
        <w:rPr>
          <w:rFonts w:ascii="CamberW04-Regular" w:hAnsi="CamberW04-Regular" w:cs="Calibri"/>
        </w:rPr>
        <w:t xml:space="preserve">; </w:t>
      </w:r>
      <w:r w:rsidRPr="00DD29F2">
        <w:rPr>
          <w:rFonts w:ascii="CamberW04-Regular" w:hAnsi="CamberW04-Regular" w:cs="Calibri"/>
        </w:rPr>
        <w:t>ölç</w:t>
      </w:r>
      <w:r w:rsidR="00B8598E" w:rsidRPr="00DD29F2">
        <w:rPr>
          <w:rFonts w:ascii="CamberW04-Regular" w:hAnsi="CamberW04-Regular" w:cs="Calibri"/>
        </w:rPr>
        <w:t>ü</w:t>
      </w:r>
      <w:r w:rsidRPr="00DD29F2">
        <w:rPr>
          <w:rFonts w:ascii="CamberW04-Regular" w:hAnsi="CamberW04-Regular" w:cs="Calibri"/>
        </w:rPr>
        <w:t>tlerin açıklamaları yazılırken alt ölç</w:t>
      </w:r>
      <w:r w:rsidR="00B8598E" w:rsidRPr="00DD29F2">
        <w:rPr>
          <w:rFonts w:ascii="CamberW04-Regular" w:hAnsi="CamberW04-Regular" w:cs="Calibri"/>
        </w:rPr>
        <w:t>ü</w:t>
      </w:r>
      <w:r w:rsidRPr="00DD29F2">
        <w:rPr>
          <w:rFonts w:ascii="CamberW04-Regular" w:hAnsi="CamberW04-Regular" w:cs="Calibri"/>
        </w:rPr>
        <w:t>tlerdeki olgunluk d</w:t>
      </w:r>
      <w:r w:rsidR="00B8598E" w:rsidRPr="00DD29F2">
        <w:rPr>
          <w:rFonts w:ascii="CamberW04-Regular" w:hAnsi="CamberW04-Regular" w:cs="Calibri"/>
        </w:rPr>
        <w:t>ü</w:t>
      </w:r>
      <w:r w:rsidRPr="00DD29F2">
        <w:rPr>
          <w:rFonts w:ascii="CamberW04-Regular" w:hAnsi="CamberW04-Regular" w:cs="Calibri"/>
        </w:rPr>
        <w:t>zeyi esas alınmalıdır. Ba</w:t>
      </w:r>
      <w:r w:rsidR="00B8598E" w:rsidRPr="00DD29F2">
        <w:rPr>
          <w:rFonts w:ascii="CamberW04-Regular" w:hAnsi="CamberW04-Regular" w:cs="Calibri"/>
        </w:rPr>
        <w:t>ş</w:t>
      </w:r>
      <w:r w:rsidRPr="00DD29F2">
        <w:rPr>
          <w:rFonts w:ascii="CamberW04-Regular" w:hAnsi="CamberW04-Regular" w:cs="Calibri"/>
        </w:rPr>
        <w:t>lık, ölç</w:t>
      </w:r>
      <w:r w:rsidR="00B8598E" w:rsidRPr="00DD29F2">
        <w:rPr>
          <w:rFonts w:ascii="CamberW04-Regular" w:hAnsi="CamberW04-Regular" w:cs="Calibri"/>
        </w:rPr>
        <w:t>ü</w:t>
      </w:r>
      <w:r w:rsidRPr="00DD29F2">
        <w:rPr>
          <w:rFonts w:ascii="CamberW04-Regular" w:hAnsi="CamberW04-Regular" w:cs="Calibri"/>
        </w:rPr>
        <w:t>t ve alt ölç</w:t>
      </w:r>
      <w:r w:rsidR="00B8598E" w:rsidRPr="00DD29F2">
        <w:rPr>
          <w:rFonts w:ascii="CamberW04-Regular" w:hAnsi="CamberW04-Regular" w:cs="Calibri"/>
        </w:rPr>
        <w:t>ü</w:t>
      </w:r>
      <w:r w:rsidRPr="00DD29F2">
        <w:rPr>
          <w:rFonts w:ascii="CamberW04-Regular" w:hAnsi="CamberW04-Regular" w:cs="Calibri"/>
        </w:rPr>
        <w:t>tlerin ili</w:t>
      </w:r>
      <w:r w:rsidR="00B8598E" w:rsidRPr="00DD29F2">
        <w:rPr>
          <w:rFonts w:ascii="CamberW04-Regular" w:hAnsi="CamberW04-Regular" w:cs="Calibri"/>
        </w:rPr>
        <w:t>ş</w:t>
      </w:r>
      <w:r w:rsidRPr="00DD29F2">
        <w:rPr>
          <w:rFonts w:ascii="CamberW04-Regular" w:hAnsi="CamberW04-Regular" w:cs="Calibri"/>
        </w:rPr>
        <w:t>kilendirilmesine ili</w:t>
      </w:r>
      <w:r w:rsidR="00B8598E" w:rsidRPr="00DD29F2">
        <w:rPr>
          <w:rFonts w:ascii="CamberW04-Regular" w:hAnsi="CamberW04-Regular" w:cs="Calibri"/>
        </w:rPr>
        <w:t>ş</w:t>
      </w:r>
      <w:r w:rsidRPr="00DD29F2">
        <w:rPr>
          <w:rFonts w:ascii="CamberW04-Regular" w:hAnsi="CamberW04-Regular" w:cs="Calibri"/>
        </w:rPr>
        <w:t xml:space="preserve">kin örnek Tablo 1’de </w:t>
      </w:r>
      <w:r w:rsidR="00AC3FAA" w:rsidRPr="00DD29F2">
        <w:rPr>
          <w:rFonts w:ascii="CamberW04-Regular" w:hAnsi="CamberW04-Regular" w:cs="Calibri"/>
        </w:rPr>
        <w:t>sunulmu</w:t>
      </w:r>
      <w:r w:rsidR="00B8598E" w:rsidRPr="00DD29F2">
        <w:rPr>
          <w:rFonts w:ascii="CamberW04-Regular" w:hAnsi="CamberW04-Regular" w:cs="Calibri"/>
        </w:rPr>
        <w:t>ş</w:t>
      </w:r>
      <w:r w:rsidR="00AC3FAA" w:rsidRPr="00DD29F2">
        <w:rPr>
          <w:rFonts w:ascii="CamberW04-Regular" w:hAnsi="CamberW04-Regular" w:cs="Calibri"/>
        </w:rPr>
        <w:t>tur.</w:t>
      </w:r>
    </w:p>
    <w:p w14:paraId="2A42F53D" w14:textId="77777777" w:rsidR="00C34E89" w:rsidRPr="00DD29F2" w:rsidRDefault="00C34E89" w:rsidP="00C34E89">
      <w:pPr>
        <w:pStyle w:val="GvdeMetni"/>
        <w:ind w:right="63"/>
        <w:jc w:val="both"/>
        <w:rPr>
          <w:rFonts w:ascii="CamberW04-Regular" w:hAnsi="CamberW04-Regular" w:cs="Calibri"/>
        </w:rPr>
      </w:pPr>
    </w:p>
    <w:p w14:paraId="65C6FA0D" w14:textId="153E219B" w:rsidR="00C34E89" w:rsidRPr="00DD29F2" w:rsidRDefault="00C34E89" w:rsidP="00C34E89">
      <w:pPr>
        <w:spacing w:line="360" w:lineRule="auto"/>
        <w:ind w:left="708" w:right="63"/>
        <w:jc w:val="both"/>
        <w:rPr>
          <w:rFonts w:ascii="CamberW04-Regular" w:hAnsi="CamberW04-Regular" w:cs="Calibri"/>
          <w:sz w:val="24"/>
          <w:szCs w:val="24"/>
        </w:rPr>
      </w:pPr>
      <w:r w:rsidRPr="00DD29F2">
        <w:rPr>
          <w:rFonts w:ascii="CamberW04-Regular" w:hAnsi="CamberW04-Regular" w:cs="Calibri"/>
          <w:sz w:val="24"/>
          <w:szCs w:val="24"/>
        </w:rPr>
        <w:t>Tablo 1. KİDR yazımında ba</w:t>
      </w:r>
      <w:r w:rsidR="00B8598E" w:rsidRPr="00DD29F2">
        <w:rPr>
          <w:rFonts w:ascii="CamberW04-Regular" w:hAnsi="CamberW04-Regular" w:cs="Calibri"/>
          <w:sz w:val="24"/>
          <w:szCs w:val="24"/>
        </w:rPr>
        <w:t>ş</w:t>
      </w:r>
      <w:r w:rsidRPr="00DD29F2">
        <w:rPr>
          <w:rFonts w:ascii="CamberW04-Regular" w:hAnsi="CamberW04-Regular" w:cs="Calibri"/>
          <w:sz w:val="24"/>
          <w:szCs w:val="24"/>
        </w:rPr>
        <w:t>lık, ölç</w:t>
      </w:r>
      <w:r w:rsidR="00B8598E" w:rsidRPr="00DD29F2">
        <w:rPr>
          <w:rFonts w:ascii="CamberW04-Regular" w:hAnsi="CamberW04-Regular" w:cs="Calibri"/>
          <w:sz w:val="24"/>
          <w:szCs w:val="24"/>
        </w:rPr>
        <w:t>ü</w:t>
      </w:r>
      <w:r w:rsidRPr="00DD29F2">
        <w:rPr>
          <w:rFonts w:ascii="CamberW04-Regular" w:hAnsi="CamberW04-Regular" w:cs="Calibri"/>
          <w:sz w:val="24"/>
          <w:szCs w:val="24"/>
        </w:rPr>
        <w:t>t ve alt ölç</w:t>
      </w:r>
      <w:r w:rsidR="00B8598E" w:rsidRPr="00DD29F2">
        <w:rPr>
          <w:rFonts w:ascii="CamberW04-Regular" w:hAnsi="CamberW04-Regular" w:cs="Calibri"/>
          <w:sz w:val="24"/>
          <w:szCs w:val="24"/>
        </w:rPr>
        <w:t>ü</w:t>
      </w:r>
      <w:r w:rsidRPr="00DD29F2">
        <w:rPr>
          <w:rFonts w:ascii="CamberW04-Regular" w:hAnsi="CamberW04-Regular" w:cs="Calibri"/>
          <w:sz w:val="24"/>
          <w:szCs w:val="24"/>
        </w:rPr>
        <w:t>tlerin ili</w:t>
      </w:r>
      <w:r w:rsidR="00B8598E" w:rsidRPr="00DD29F2">
        <w:rPr>
          <w:rFonts w:ascii="CamberW04-Regular" w:hAnsi="CamberW04-Regular" w:cs="Calibri"/>
          <w:sz w:val="24"/>
          <w:szCs w:val="24"/>
        </w:rPr>
        <w:t>ş</w:t>
      </w:r>
      <w:r w:rsidRPr="00DD29F2">
        <w:rPr>
          <w:rFonts w:ascii="CamberW04-Regular" w:hAnsi="CamberW04-Regular" w:cs="Calibri"/>
          <w:sz w:val="24"/>
          <w:szCs w:val="24"/>
        </w:rPr>
        <w:t>kilendirilmesi örne</w:t>
      </w:r>
      <w:r w:rsidR="00254C87" w:rsidRPr="00DD29F2">
        <w:rPr>
          <w:rFonts w:ascii="CamberW04-Regular" w:hAnsi="CamberW04-Regular" w:cs="Calibri"/>
          <w:sz w:val="24"/>
          <w:szCs w:val="24"/>
        </w:rPr>
        <w:t>ğ</w:t>
      </w:r>
      <w:r w:rsidRPr="00DD29F2">
        <w:rPr>
          <w:rFonts w:ascii="CamberW04-Regular" w:hAnsi="CamberW04-Regular" w:cs="Calibri"/>
          <w:sz w:val="24"/>
          <w:szCs w:val="24"/>
        </w:rPr>
        <w:t>i</w:t>
      </w:r>
    </w:p>
    <w:tbl>
      <w:tblPr>
        <w:tblStyle w:val="TabloKlavuzu"/>
        <w:tblW w:w="0" w:type="dxa"/>
        <w:tblInd w:w="720" w:type="dxa"/>
        <w:tblLook w:val="04A0" w:firstRow="1" w:lastRow="0" w:firstColumn="1" w:lastColumn="0" w:noHBand="0" w:noVBand="1"/>
      </w:tblPr>
      <w:tblGrid>
        <w:gridCol w:w="2723"/>
        <w:gridCol w:w="2648"/>
        <w:gridCol w:w="3121"/>
      </w:tblGrid>
      <w:tr w:rsidR="00C34E89" w:rsidRPr="00DD29F2" w14:paraId="72EBF77E" w14:textId="77777777" w:rsidTr="007535E5">
        <w:trPr>
          <w:trHeight w:val="645"/>
        </w:trPr>
        <w:tc>
          <w:tcPr>
            <w:tcW w:w="2723" w:type="dxa"/>
            <w:shd w:val="clear" w:color="auto" w:fill="2F5496" w:themeFill="accent1" w:themeFillShade="BF"/>
          </w:tcPr>
          <w:p w14:paraId="1D73BD36" w14:textId="17D9F85F" w:rsidR="00C34E89" w:rsidRPr="00DD29F2" w:rsidRDefault="00C34E89" w:rsidP="00C85C7B">
            <w:pPr>
              <w:pStyle w:val="GvdeMetni"/>
              <w:ind w:left="0" w:right="63"/>
              <w:rPr>
                <w:rFonts w:ascii="CamberW04-Regular" w:hAnsi="CamberW04-Regular" w:cs="Calibri"/>
                <w:b/>
              </w:rPr>
            </w:pPr>
            <w:r w:rsidRPr="00DD29F2">
              <w:rPr>
                <w:rFonts w:ascii="CamberW04-Regular" w:hAnsi="CamberW04-Regular" w:cs="Calibri"/>
                <w:b/>
                <w:color w:val="FFFFFF" w:themeColor="background1"/>
              </w:rPr>
              <w:t>Ba</w:t>
            </w:r>
            <w:r w:rsidR="00B8598E" w:rsidRPr="00DD29F2">
              <w:rPr>
                <w:rFonts w:ascii="CamberW04-Regular" w:hAnsi="CamberW04-Regular" w:cs="Calibri"/>
                <w:b/>
                <w:color w:val="FFFFFF" w:themeColor="background1"/>
              </w:rPr>
              <w:t>ş</w:t>
            </w:r>
            <w:r w:rsidRPr="00DD29F2">
              <w:rPr>
                <w:rFonts w:ascii="CamberW04-Regular" w:hAnsi="CamberW04-Regular" w:cs="Calibri"/>
                <w:b/>
                <w:color w:val="FFFFFF" w:themeColor="background1"/>
              </w:rPr>
              <w:t>lık</w:t>
            </w:r>
          </w:p>
        </w:tc>
        <w:tc>
          <w:tcPr>
            <w:tcW w:w="2648" w:type="dxa"/>
          </w:tcPr>
          <w:p w14:paraId="7C2E7716" w14:textId="7EBDAC40" w:rsidR="00C34E89" w:rsidRPr="00DD29F2" w:rsidRDefault="00C34E89" w:rsidP="00C85C7B">
            <w:pPr>
              <w:pStyle w:val="GvdeMetni"/>
              <w:ind w:left="0" w:right="63"/>
              <w:rPr>
                <w:rFonts w:ascii="CamberW04-Regular" w:hAnsi="CamberW04-Regular" w:cs="Calibri"/>
              </w:rPr>
            </w:pPr>
            <w:r w:rsidRPr="00DD29F2">
              <w:rPr>
                <w:rFonts w:ascii="CamberW04-Regular" w:hAnsi="CamberW04-Regular" w:cs="Calibri"/>
              </w:rPr>
              <w:t>B. E</w:t>
            </w:r>
            <w:r w:rsidR="00254C87" w:rsidRPr="00DD29F2">
              <w:rPr>
                <w:rFonts w:ascii="CamberW04-Regular" w:hAnsi="CamberW04-Regular" w:cs="Calibri"/>
              </w:rPr>
              <w:t>ğ</w:t>
            </w:r>
            <w:r w:rsidRPr="00DD29F2">
              <w:rPr>
                <w:rFonts w:ascii="CamberW04-Regular" w:hAnsi="CamberW04-Regular" w:cs="Calibri"/>
              </w:rPr>
              <w:t>itim ve Ö</w:t>
            </w:r>
            <w:r w:rsidR="00254C87" w:rsidRPr="00DD29F2">
              <w:rPr>
                <w:rFonts w:ascii="CamberW04-Regular" w:hAnsi="CamberW04-Regular" w:cs="Calibri"/>
              </w:rPr>
              <w:t>ğ</w:t>
            </w:r>
            <w:r w:rsidRPr="00DD29F2">
              <w:rPr>
                <w:rFonts w:ascii="CamberW04-Regular" w:hAnsi="CamberW04-Regular" w:cs="Calibri"/>
              </w:rPr>
              <w:t>retim</w:t>
            </w:r>
          </w:p>
        </w:tc>
        <w:tc>
          <w:tcPr>
            <w:tcW w:w="3121" w:type="dxa"/>
          </w:tcPr>
          <w:p w14:paraId="1D9B8938" w14:textId="233834FF" w:rsidR="00C34E89" w:rsidRPr="00DD29F2" w:rsidRDefault="00C34E89" w:rsidP="007535E5">
            <w:pPr>
              <w:pStyle w:val="GvdeMetni"/>
              <w:ind w:left="0" w:right="63"/>
              <w:rPr>
                <w:rFonts w:ascii="CamberW04-Regular" w:hAnsi="CamberW04-Regular" w:cs="Calibri"/>
              </w:rPr>
            </w:pPr>
            <w:r w:rsidRPr="00DD29F2">
              <w:rPr>
                <w:rFonts w:ascii="CamberW04-Regular" w:hAnsi="CamberW04-Regular" w:cs="Calibri"/>
              </w:rPr>
              <w:t>Ba</w:t>
            </w:r>
            <w:r w:rsidR="00B8598E" w:rsidRPr="00DD29F2">
              <w:rPr>
                <w:rFonts w:ascii="CamberW04-Regular" w:hAnsi="CamberW04-Regular" w:cs="Calibri"/>
              </w:rPr>
              <w:t>ş</w:t>
            </w:r>
            <w:r w:rsidRPr="00DD29F2">
              <w:rPr>
                <w:rFonts w:ascii="CamberW04-Regular" w:hAnsi="CamberW04-Regular" w:cs="Calibri"/>
              </w:rPr>
              <w:t>lıklar altında ölç</w:t>
            </w:r>
            <w:r w:rsidR="00B8598E" w:rsidRPr="00DD29F2">
              <w:rPr>
                <w:rFonts w:ascii="CamberW04-Regular" w:hAnsi="CamberW04-Regular" w:cs="Calibri"/>
              </w:rPr>
              <w:t>ü</w:t>
            </w:r>
            <w:r w:rsidRPr="00DD29F2">
              <w:rPr>
                <w:rFonts w:ascii="CamberW04-Regular" w:hAnsi="CamberW04-Regular" w:cs="Calibri"/>
              </w:rPr>
              <w:t>tler ve alt ölç</w:t>
            </w:r>
            <w:r w:rsidR="00B8598E" w:rsidRPr="00DD29F2">
              <w:rPr>
                <w:rFonts w:ascii="CamberW04-Regular" w:hAnsi="CamberW04-Regular" w:cs="Calibri"/>
              </w:rPr>
              <w:t>ü</w:t>
            </w:r>
            <w:r w:rsidRPr="00DD29F2">
              <w:rPr>
                <w:rFonts w:ascii="CamberW04-Regular" w:hAnsi="CamberW04-Regular" w:cs="Calibri"/>
              </w:rPr>
              <w:t>tler yer almaktadır.</w:t>
            </w:r>
          </w:p>
        </w:tc>
      </w:tr>
      <w:tr w:rsidR="00C34E89" w:rsidRPr="00DD29F2" w14:paraId="2034674A" w14:textId="77777777" w:rsidTr="007535E5">
        <w:tc>
          <w:tcPr>
            <w:tcW w:w="2723" w:type="dxa"/>
            <w:shd w:val="clear" w:color="auto" w:fill="8EAADB" w:themeFill="accent1" w:themeFillTint="99"/>
          </w:tcPr>
          <w:p w14:paraId="618287EB" w14:textId="5AD81E49" w:rsidR="00C34E89" w:rsidRPr="00DD29F2" w:rsidRDefault="00C34E89" w:rsidP="00C85C7B">
            <w:pPr>
              <w:pStyle w:val="GvdeMetni"/>
              <w:ind w:left="0" w:right="63"/>
              <w:rPr>
                <w:rFonts w:ascii="CamberW04-Regular" w:hAnsi="CamberW04-Regular" w:cs="Calibri"/>
                <w:b/>
              </w:rPr>
            </w:pPr>
            <w:r w:rsidRPr="00DD29F2">
              <w:rPr>
                <w:rFonts w:ascii="CamberW04-Regular" w:hAnsi="CamberW04-Regular" w:cs="Calibri"/>
                <w:b/>
              </w:rPr>
              <w:t>Ölç</w:t>
            </w:r>
            <w:r w:rsidR="00B8598E" w:rsidRPr="00DD29F2">
              <w:rPr>
                <w:rFonts w:ascii="CamberW04-Regular" w:hAnsi="CamberW04-Regular" w:cs="Calibri"/>
                <w:b/>
              </w:rPr>
              <w:t>ü</w:t>
            </w:r>
            <w:r w:rsidRPr="00DD29F2">
              <w:rPr>
                <w:rFonts w:ascii="CamberW04-Regular" w:hAnsi="CamberW04-Regular" w:cs="Calibri"/>
                <w:b/>
              </w:rPr>
              <w:t>t</w:t>
            </w:r>
          </w:p>
        </w:tc>
        <w:tc>
          <w:tcPr>
            <w:tcW w:w="2648" w:type="dxa"/>
          </w:tcPr>
          <w:p w14:paraId="67A538FB" w14:textId="2DC4625F" w:rsidR="00C34E89" w:rsidRPr="00DD29F2" w:rsidRDefault="00C34E89" w:rsidP="00C85C7B">
            <w:pPr>
              <w:pStyle w:val="GvdeMetni"/>
              <w:ind w:left="0" w:right="63"/>
              <w:rPr>
                <w:rFonts w:ascii="CamberW04-Regular" w:hAnsi="CamberW04-Regular" w:cs="Calibri"/>
              </w:rPr>
            </w:pPr>
            <w:r w:rsidRPr="00DD29F2">
              <w:rPr>
                <w:rFonts w:ascii="CamberW04-Regular" w:hAnsi="CamberW04-Regular" w:cs="Calibri"/>
              </w:rPr>
              <w:t>B.1 Program Tasarımı</w:t>
            </w:r>
            <w:r w:rsidR="008234BA" w:rsidRPr="00DD29F2">
              <w:rPr>
                <w:rFonts w:ascii="CamberW04-Regular" w:hAnsi="CamberW04-Regular" w:cs="Calibri"/>
              </w:rPr>
              <w:t>, De</w:t>
            </w:r>
            <w:r w:rsidR="00254C87" w:rsidRPr="00DD29F2">
              <w:rPr>
                <w:rFonts w:ascii="CamberW04-Regular" w:hAnsi="CamberW04-Regular" w:cs="Calibri"/>
              </w:rPr>
              <w:t>ğ</w:t>
            </w:r>
            <w:r w:rsidR="008234BA" w:rsidRPr="00DD29F2">
              <w:rPr>
                <w:rFonts w:ascii="CamberW04-Regular" w:hAnsi="CamberW04-Regular" w:cs="Calibri"/>
              </w:rPr>
              <w:t>erlendirmesi ve G</w:t>
            </w:r>
            <w:r w:rsidR="00B8598E" w:rsidRPr="00DD29F2">
              <w:rPr>
                <w:rFonts w:ascii="CamberW04-Regular" w:hAnsi="CamberW04-Regular" w:cs="Calibri"/>
              </w:rPr>
              <w:t>ü</w:t>
            </w:r>
            <w:r w:rsidR="008234BA" w:rsidRPr="00DD29F2">
              <w:rPr>
                <w:rFonts w:ascii="CamberW04-Regular" w:hAnsi="CamberW04-Regular" w:cs="Calibri"/>
              </w:rPr>
              <w:t>ncellenmesi</w:t>
            </w:r>
          </w:p>
        </w:tc>
        <w:tc>
          <w:tcPr>
            <w:tcW w:w="3121" w:type="dxa"/>
          </w:tcPr>
          <w:p w14:paraId="4887E3A1" w14:textId="7EFEA71D" w:rsidR="00C34E89" w:rsidRPr="00DD29F2" w:rsidRDefault="00C34E89" w:rsidP="007535E5">
            <w:pPr>
              <w:pStyle w:val="GvdeMetni"/>
              <w:ind w:left="0" w:right="63"/>
              <w:rPr>
                <w:rFonts w:ascii="CamberW04-Regular" w:hAnsi="CamberW04-Regular" w:cs="Calibri"/>
              </w:rPr>
            </w:pPr>
            <w:r w:rsidRPr="00DD29F2">
              <w:rPr>
                <w:rFonts w:ascii="CamberW04-Regular" w:hAnsi="CamberW04-Regular" w:cs="Calibri"/>
              </w:rPr>
              <w:t>Rapor yazımı ölç</w:t>
            </w:r>
            <w:r w:rsidR="00B8598E" w:rsidRPr="00DD29F2">
              <w:rPr>
                <w:rFonts w:ascii="CamberW04-Regular" w:hAnsi="CamberW04-Regular" w:cs="Calibri"/>
              </w:rPr>
              <w:t>ü</w:t>
            </w:r>
            <w:r w:rsidRPr="00DD29F2">
              <w:rPr>
                <w:rFonts w:ascii="CamberW04-Regular" w:hAnsi="CamberW04-Regular" w:cs="Calibri"/>
              </w:rPr>
              <w:t>tler bazında gerçekle</w:t>
            </w:r>
            <w:r w:rsidR="00B8598E" w:rsidRPr="00DD29F2">
              <w:rPr>
                <w:rFonts w:ascii="CamberW04-Regular" w:hAnsi="CamberW04-Regular" w:cs="Calibri"/>
              </w:rPr>
              <w:t>ş</w:t>
            </w:r>
            <w:r w:rsidRPr="00DD29F2">
              <w:rPr>
                <w:rFonts w:ascii="CamberW04-Regular" w:hAnsi="CamberW04-Regular" w:cs="Calibri"/>
              </w:rPr>
              <w:t xml:space="preserve">tirilecektir. </w:t>
            </w:r>
          </w:p>
        </w:tc>
      </w:tr>
      <w:tr w:rsidR="00C34E89" w:rsidRPr="00DD29F2" w14:paraId="410CE4D5" w14:textId="77777777" w:rsidTr="007535E5">
        <w:tc>
          <w:tcPr>
            <w:tcW w:w="2723" w:type="dxa"/>
            <w:shd w:val="clear" w:color="auto" w:fill="B4C6E7" w:themeFill="accent1" w:themeFillTint="66"/>
          </w:tcPr>
          <w:p w14:paraId="156B4685" w14:textId="48D3BAC5" w:rsidR="00C34E89" w:rsidRPr="00DD29F2" w:rsidRDefault="00C34E89" w:rsidP="00C85C7B">
            <w:pPr>
              <w:pStyle w:val="GvdeMetni"/>
              <w:ind w:left="0" w:right="63"/>
              <w:rPr>
                <w:rFonts w:ascii="CamberW04-Regular" w:hAnsi="CamberW04-Regular" w:cs="Calibri"/>
                <w:b/>
              </w:rPr>
            </w:pPr>
            <w:r w:rsidRPr="00DD29F2">
              <w:rPr>
                <w:rFonts w:ascii="CamberW04-Regular" w:hAnsi="CamberW04-Regular" w:cs="Calibri"/>
                <w:b/>
              </w:rPr>
              <w:t>Alt Ölç</w:t>
            </w:r>
            <w:r w:rsidR="00B8598E" w:rsidRPr="00DD29F2">
              <w:rPr>
                <w:rFonts w:ascii="CamberW04-Regular" w:hAnsi="CamberW04-Regular" w:cs="Calibri"/>
                <w:b/>
              </w:rPr>
              <w:t>ü</w:t>
            </w:r>
            <w:r w:rsidRPr="00DD29F2">
              <w:rPr>
                <w:rFonts w:ascii="CamberW04-Regular" w:hAnsi="CamberW04-Regular" w:cs="Calibri"/>
                <w:b/>
              </w:rPr>
              <w:t>t</w:t>
            </w:r>
          </w:p>
        </w:tc>
        <w:tc>
          <w:tcPr>
            <w:tcW w:w="2648" w:type="dxa"/>
          </w:tcPr>
          <w:p w14:paraId="4F7D1E7A" w14:textId="087790F7" w:rsidR="00C34E89" w:rsidRPr="00DD29F2" w:rsidRDefault="00C34E89" w:rsidP="00C85C7B">
            <w:pPr>
              <w:pStyle w:val="GvdeMetni"/>
              <w:ind w:left="0" w:right="63"/>
              <w:rPr>
                <w:rFonts w:ascii="CamberW04-Regular" w:hAnsi="CamberW04-Regular" w:cs="Calibri"/>
                <w:u w:val="single"/>
              </w:rPr>
            </w:pPr>
            <w:r w:rsidRPr="00DD29F2">
              <w:rPr>
                <w:rFonts w:ascii="CamberW04-Regular" w:hAnsi="CamberW04-Regular" w:cs="Calibri"/>
                <w:u w:val="single"/>
              </w:rPr>
              <w:t xml:space="preserve">B.1.5. </w:t>
            </w:r>
            <w:r w:rsidR="008234BA" w:rsidRPr="00DD29F2">
              <w:rPr>
                <w:rFonts w:ascii="CamberW04-Regular" w:hAnsi="CamberW04-Regular" w:cs="Calibri"/>
                <w:u w:val="single"/>
              </w:rPr>
              <w:t>Programların izlenmesi ve g</w:t>
            </w:r>
            <w:r w:rsidR="00B8598E" w:rsidRPr="00DD29F2">
              <w:rPr>
                <w:rFonts w:ascii="CamberW04-Regular" w:hAnsi="CamberW04-Regular" w:cs="Calibri"/>
                <w:u w:val="single"/>
              </w:rPr>
              <w:t>ü</w:t>
            </w:r>
            <w:r w:rsidR="008234BA" w:rsidRPr="00DD29F2">
              <w:rPr>
                <w:rFonts w:ascii="CamberW04-Regular" w:hAnsi="CamberW04-Regular" w:cs="Calibri"/>
                <w:u w:val="single"/>
              </w:rPr>
              <w:t>ncellenmesi</w:t>
            </w:r>
          </w:p>
        </w:tc>
        <w:tc>
          <w:tcPr>
            <w:tcW w:w="3121" w:type="dxa"/>
          </w:tcPr>
          <w:p w14:paraId="0E071713" w14:textId="34DD0BDC" w:rsidR="00C34E89" w:rsidRPr="00DD29F2" w:rsidRDefault="00C34E89" w:rsidP="007535E5">
            <w:pPr>
              <w:pStyle w:val="GvdeMetni"/>
              <w:ind w:left="0" w:right="63"/>
              <w:rPr>
                <w:rFonts w:ascii="CamberW04-Regular" w:hAnsi="CamberW04-Regular" w:cs="Calibri"/>
              </w:rPr>
            </w:pPr>
            <w:r w:rsidRPr="00DD29F2">
              <w:rPr>
                <w:rFonts w:ascii="CamberW04-Regular" w:hAnsi="CamberW04-Regular" w:cs="Calibri"/>
              </w:rPr>
              <w:t>Alt ölç</w:t>
            </w:r>
            <w:r w:rsidR="00B8598E" w:rsidRPr="00DD29F2">
              <w:rPr>
                <w:rFonts w:ascii="CamberW04-Regular" w:hAnsi="CamberW04-Regular" w:cs="Calibri"/>
              </w:rPr>
              <w:t>ü</w:t>
            </w:r>
            <w:r w:rsidRPr="00DD29F2">
              <w:rPr>
                <w:rFonts w:ascii="CamberW04-Regular" w:hAnsi="CamberW04-Regular" w:cs="Calibri"/>
              </w:rPr>
              <w:t>tler, ölç</w:t>
            </w:r>
            <w:r w:rsidR="00B8598E" w:rsidRPr="00DD29F2">
              <w:rPr>
                <w:rFonts w:ascii="CamberW04-Regular" w:hAnsi="CamberW04-Regular" w:cs="Calibri"/>
              </w:rPr>
              <w:t>ü</w:t>
            </w:r>
            <w:r w:rsidRPr="00DD29F2">
              <w:rPr>
                <w:rFonts w:ascii="CamberW04-Regular" w:hAnsi="CamberW04-Regular" w:cs="Calibri"/>
              </w:rPr>
              <w:t>tlerin yazımında esas alınılacak ve kanıtlarla desteklenen olgunluk d</w:t>
            </w:r>
            <w:r w:rsidR="00B8598E" w:rsidRPr="00DD29F2">
              <w:rPr>
                <w:rFonts w:ascii="CamberW04-Regular" w:hAnsi="CamberW04-Regular" w:cs="Calibri"/>
              </w:rPr>
              <w:t>ü</w:t>
            </w:r>
            <w:r w:rsidRPr="00DD29F2">
              <w:rPr>
                <w:rFonts w:ascii="CamberW04-Regular" w:hAnsi="CamberW04-Regular" w:cs="Calibri"/>
              </w:rPr>
              <w:t xml:space="preserve">zeyi KGYBS </w:t>
            </w:r>
            <w:r w:rsidR="00B8598E" w:rsidRPr="00DD29F2">
              <w:rPr>
                <w:rFonts w:ascii="CamberW04-Regular" w:hAnsi="CamberW04-Regular" w:cs="Calibri"/>
              </w:rPr>
              <w:t>ü</w:t>
            </w:r>
            <w:r w:rsidRPr="00DD29F2">
              <w:rPr>
                <w:rFonts w:ascii="CamberW04-Regular" w:hAnsi="CamberW04-Regular" w:cs="Calibri"/>
              </w:rPr>
              <w:t>zerinden derecelendirilecektir. Alt ölç</w:t>
            </w:r>
            <w:r w:rsidR="00B8598E" w:rsidRPr="00DD29F2">
              <w:rPr>
                <w:rFonts w:ascii="CamberW04-Regular" w:hAnsi="CamberW04-Regular" w:cs="Calibri"/>
              </w:rPr>
              <w:t>ü</w:t>
            </w:r>
            <w:r w:rsidRPr="00DD29F2">
              <w:rPr>
                <w:rFonts w:ascii="CamberW04-Regular" w:hAnsi="CamberW04-Regular" w:cs="Calibri"/>
              </w:rPr>
              <w:t>tler için ayrıca açıklama yazılmayacaktır.</w:t>
            </w:r>
          </w:p>
        </w:tc>
      </w:tr>
    </w:tbl>
    <w:p w14:paraId="26B38A4F" w14:textId="050ABF82" w:rsidR="00C34E89" w:rsidRPr="00DD29F2" w:rsidRDefault="00C34E89" w:rsidP="00C34E89">
      <w:pPr>
        <w:pStyle w:val="GvdeMetni"/>
        <w:ind w:right="63"/>
        <w:rPr>
          <w:rFonts w:ascii="CamberW04-Regular" w:hAnsi="CamberW04-Regular" w:cs="Calibri"/>
        </w:rPr>
      </w:pPr>
    </w:p>
    <w:p w14:paraId="15D9E494" w14:textId="77777777" w:rsidR="00C34E89" w:rsidRPr="00DD29F2" w:rsidRDefault="00C34E89" w:rsidP="00C34E89">
      <w:pPr>
        <w:pStyle w:val="GvdeMetni"/>
        <w:ind w:left="720" w:right="63"/>
        <w:jc w:val="both"/>
        <w:rPr>
          <w:rFonts w:ascii="CamberW04-Regular" w:hAnsi="CamberW04-Regular" w:cs="Calibri"/>
        </w:rPr>
      </w:pPr>
    </w:p>
    <w:p w14:paraId="656B7EDE" w14:textId="391C8CB7" w:rsidR="00623F78" w:rsidRPr="00DD29F2" w:rsidRDefault="00C34E89" w:rsidP="00623F78">
      <w:pPr>
        <w:pStyle w:val="GvdeMetni"/>
        <w:numPr>
          <w:ilvl w:val="0"/>
          <w:numId w:val="1"/>
        </w:numPr>
        <w:ind w:right="63"/>
        <w:jc w:val="both"/>
        <w:rPr>
          <w:rFonts w:ascii="CamberW04-Regular" w:hAnsi="CamberW04-Regular" w:cs="Calibri"/>
        </w:rPr>
      </w:pPr>
      <w:r w:rsidRPr="00DD29F2">
        <w:rPr>
          <w:rFonts w:ascii="CamberW04-Regular" w:hAnsi="CamberW04-Regular" w:cs="Calibri"/>
        </w:rPr>
        <w:t>Alt ölç</w:t>
      </w:r>
      <w:r w:rsidR="00B8598E" w:rsidRPr="00DD29F2">
        <w:rPr>
          <w:rFonts w:ascii="CamberW04-Regular" w:hAnsi="CamberW04-Regular" w:cs="Calibri"/>
        </w:rPr>
        <w:t>ü</w:t>
      </w:r>
      <w:r w:rsidRPr="00DD29F2">
        <w:rPr>
          <w:rFonts w:ascii="CamberW04-Regular" w:hAnsi="CamberW04-Regular" w:cs="Calibri"/>
        </w:rPr>
        <w:t>tlerin olgunluk d</w:t>
      </w:r>
      <w:r w:rsidR="00B8598E" w:rsidRPr="00DD29F2">
        <w:rPr>
          <w:rFonts w:ascii="CamberW04-Regular" w:hAnsi="CamberW04-Regular" w:cs="Calibri"/>
        </w:rPr>
        <w:t>ü</w:t>
      </w:r>
      <w:r w:rsidRPr="00DD29F2">
        <w:rPr>
          <w:rFonts w:ascii="CamberW04-Regular" w:hAnsi="CamberW04-Regular" w:cs="Calibri"/>
        </w:rPr>
        <w:t>zeyinin de</w:t>
      </w:r>
      <w:r w:rsidR="00254C87" w:rsidRPr="00DD29F2">
        <w:rPr>
          <w:rFonts w:ascii="CamberW04-Regular" w:hAnsi="CamberW04-Regular" w:cs="Calibri"/>
        </w:rPr>
        <w:t>ğ</w:t>
      </w:r>
      <w:r w:rsidRPr="00DD29F2">
        <w:rPr>
          <w:rFonts w:ascii="CamberW04-Regular" w:hAnsi="CamberW04-Regular" w:cs="Calibri"/>
        </w:rPr>
        <w:t xml:space="preserve">erlendirmesinde kullanılan </w:t>
      </w:r>
      <w:r w:rsidR="00C07113" w:rsidRPr="00DD29F2">
        <w:rPr>
          <w:rFonts w:ascii="CamberW04-Regular" w:hAnsi="CamberW04-Regular" w:cs="Calibri"/>
        </w:rPr>
        <w:t xml:space="preserve">YÖKAK </w:t>
      </w:r>
      <w:r w:rsidRPr="00DD29F2">
        <w:rPr>
          <w:rFonts w:ascii="CamberW04-Regular" w:hAnsi="CamberW04-Regular" w:cs="Calibri"/>
        </w:rPr>
        <w:t>Dereceli De</w:t>
      </w:r>
      <w:r w:rsidR="00254C87" w:rsidRPr="00DD29F2">
        <w:rPr>
          <w:rFonts w:ascii="CamberW04-Regular" w:hAnsi="CamberW04-Regular" w:cs="Calibri"/>
        </w:rPr>
        <w:t>ğ</w:t>
      </w:r>
      <w:r w:rsidRPr="00DD29F2">
        <w:rPr>
          <w:rFonts w:ascii="CamberW04-Regular" w:hAnsi="CamberW04-Regular" w:cs="Calibri"/>
        </w:rPr>
        <w:t>erlendirme Anahtarı 1-5 arasında derecelendirilen basamaklardan olu</w:t>
      </w:r>
      <w:r w:rsidR="00B8598E" w:rsidRPr="00DD29F2">
        <w:rPr>
          <w:rFonts w:ascii="CamberW04-Regular" w:hAnsi="CamberW04-Regular" w:cs="Calibri"/>
        </w:rPr>
        <w:t>ş</w:t>
      </w:r>
      <w:r w:rsidRPr="00DD29F2">
        <w:rPr>
          <w:rFonts w:ascii="CamberW04-Regular" w:hAnsi="CamberW04-Regular" w:cs="Calibri"/>
        </w:rPr>
        <w:t>maktadır. Bir olgunluk d</w:t>
      </w:r>
      <w:r w:rsidR="00B8598E" w:rsidRPr="00DD29F2">
        <w:rPr>
          <w:rFonts w:ascii="CamberW04-Regular" w:hAnsi="CamberW04-Regular" w:cs="Calibri"/>
        </w:rPr>
        <w:t>ü</w:t>
      </w:r>
      <w:r w:rsidRPr="00DD29F2">
        <w:rPr>
          <w:rFonts w:ascii="CamberW04-Regular" w:hAnsi="CamberW04-Regular" w:cs="Calibri"/>
        </w:rPr>
        <w:t>zeyine geçmek için önceki basamakların tamamlanması gerekir (</w:t>
      </w:r>
      <w:r w:rsidR="00B8598E" w:rsidRPr="00DD29F2">
        <w:rPr>
          <w:rFonts w:ascii="CamberW04-Regular" w:hAnsi="CamberW04-Regular" w:cs="Calibri"/>
        </w:rPr>
        <w:t>Ş</w:t>
      </w:r>
      <w:r w:rsidRPr="00DD29F2">
        <w:rPr>
          <w:rFonts w:ascii="CamberW04-Regular" w:hAnsi="CamberW04-Regular" w:cs="Calibri"/>
        </w:rPr>
        <w:t>ekil 2).</w:t>
      </w:r>
    </w:p>
    <w:p w14:paraId="1560CC07" w14:textId="3625A60D" w:rsidR="00623F78" w:rsidRPr="00DD29F2" w:rsidRDefault="00623F78" w:rsidP="00623F78">
      <w:pPr>
        <w:pStyle w:val="GvdeMetni"/>
        <w:ind w:left="0" w:right="63"/>
        <w:jc w:val="both"/>
        <w:rPr>
          <w:rFonts w:ascii="CamberW04-Regular" w:hAnsi="CamberW04-Regular" w:cs="Calibri"/>
        </w:rPr>
      </w:pPr>
      <w:r w:rsidRPr="00DD29F2">
        <w:rPr>
          <w:rFonts w:ascii="CamberW04-Regular" w:hAnsi="CamberW04-Regular" w:cs="Calibri"/>
          <w:lang w:eastAsia="tr-TR"/>
        </w:rPr>
        <w:drawing>
          <wp:anchor distT="0" distB="0" distL="114300" distR="114300" simplePos="0" relativeHeight="251664384" behindDoc="1" locked="0" layoutInCell="1" allowOverlap="1" wp14:anchorId="2C7FDE7F" wp14:editId="3314DEAE">
            <wp:simplePos x="0" y="0"/>
            <wp:positionH relativeFrom="page">
              <wp:align>center</wp:align>
            </wp:positionH>
            <wp:positionV relativeFrom="paragraph">
              <wp:posOffset>254635</wp:posOffset>
            </wp:positionV>
            <wp:extent cx="4818380" cy="3622040"/>
            <wp:effectExtent l="0" t="0" r="1270" b="0"/>
            <wp:wrapTopAndBottom/>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IAGRAM2.jpg"/>
                    <pic:cNvPicPr/>
                  </pic:nvPicPr>
                  <pic:blipFill>
                    <a:blip r:embed="rId13"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818380" cy="3622040"/>
                    </a:xfrm>
                    <a:prstGeom prst="rect">
                      <a:avLst/>
                    </a:prstGeom>
                  </pic:spPr>
                </pic:pic>
              </a:graphicData>
            </a:graphic>
          </wp:anchor>
        </w:drawing>
      </w:r>
    </w:p>
    <w:p w14:paraId="4D55EC66" w14:textId="0D96EB3D" w:rsidR="00623F78" w:rsidRPr="00DD29F2" w:rsidRDefault="00B8598E" w:rsidP="00623F78">
      <w:pPr>
        <w:pStyle w:val="ListeParagraf"/>
        <w:ind w:left="2124" w:right="63"/>
        <w:rPr>
          <w:rFonts w:ascii="CamberW04-Regular" w:eastAsia="Calibri" w:hAnsi="CamberW04-Regular" w:cs="Calibri"/>
          <w:i/>
          <w:sz w:val="24"/>
          <w:szCs w:val="24"/>
        </w:rPr>
        <w:sectPr w:rsidR="00623F78" w:rsidRPr="00DD29F2" w:rsidSect="007D21BB">
          <w:pgSz w:w="11906" w:h="16838" w:code="9"/>
          <w:pgMar w:top="1380" w:right="1120" w:bottom="1180" w:left="1418" w:header="0" w:footer="998" w:gutter="0"/>
          <w:cols w:space="708"/>
          <w:docGrid w:linePitch="299"/>
        </w:sectPr>
      </w:pPr>
      <w:r w:rsidRPr="00DD29F2">
        <w:rPr>
          <w:rFonts w:ascii="CamberW04-Regular" w:eastAsia="Calibri" w:hAnsi="CamberW04-Regular" w:cs="Calibri"/>
          <w:i/>
          <w:sz w:val="24"/>
          <w:szCs w:val="24"/>
        </w:rPr>
        <w:t>Ş</w:t>
      </w:r>
      <w:r w:rsidR="00623F78" w:rsidRPr="00DD29F2">
        <w:rPr>
          <w:rFonts w:ascii="CamberW04-Regular" w:eastAsia="Calibri" w:hAnsi="CamberW04-Regular" w:cs="Calibri"/>
          <w:i/>
          <w:sz w:val="24"/>
          <w:szCs w:val="24"/>
        </w:rPr>
        <w:t>ekil 2. Olgunluk D</w:t>
      </w:r>
      <w:r w:rsidRPr="00DD29F2">
        <w:rPr>
          <w:rFonts w:ascii="CamberW04-Regular" w:eastAsia="Calibri" w:hAnsi="CamberW04-Regular" w:cs="Calibri"/>
          <w:i/>
          <w:sz w:val="24"/>
          <w:szCs w:val="24"/>
        </w:rPr>
        <w:t>ü</w:t>
      </w:r>
      <w:r w:rsidR="00E35440" w:rsidRPr="00DD29F2">
        <w:rPr>
          <w:rFonts w:ascii="CamberW04-Regular" w:eastAsia="Calibri" w:hAnsi="CamberW04-Regular" w:cs="Calibri"/>
          <w:i/>
          <w:sz w:val="24"/>
          <w:szCs w:val="24"/>
        </w:rPr>
        <w:t>zeyi Derecelendirme Basamakları</w:t>
      </w:r>
    </w:p>
    <w:p w14:paraId="69623075" w14:textId="049DF366" w:rsidR="00C34E89" w:rsidRPr="00DD29F2" w:rsidRDefault="00C34E89" w:rsidP="00E35440">
      <w:pPr>
        <w:pStyle w:val="GvdeMetni"/>
        <w:numPr>
          <w:ilvl w:val="0"/>
          <w:numId w:val="1"/>
        </w:numPr>
        <w:ind w:right="63"/>
        <w:jc w:val="both"/>
        <w:rPr>
          <w:rFonts w:ascii="CamberW04-Regular" w:hAnsi="CamberW04-Regular" w:cs="Calibri"/>
        </w:rPr>
      </w:pPr>
      <w:r w:rsidRPr="00DD29F2">
        <w:rPr>
          <w:rFonts w:ascii="CamberW04-Regular" w:hAnsi="CamberW04-Regular" w:cs="Calibri"/>
        </w:rPr>
        <w:lastRenderedPageBreak/>
        <w:t>Bir alt ölç</w:t>
      </w:r>
      <w:r w:rsidR="00B8598E" w:rsidRPr="00DD29F2">
        <w:rPr>
          <w:rFonts w:ascii="CamberW04-Regular" w:hAnsi="CamberW04-Regular" w:cs="Calibri"/>
        </w:rPr>
        <w:t>ü</w:t>
      </w:r>
      <w:r w:rsidRPr="00DD29F2">
        <w:rPr>
          <w:rFonts w:ascii="CamberW04-Regular" w:hAnsi="CamberW04-Regular" w:cs="Calibri"/>
        </w:rPr>
        <w:t>tte 4 olgunluk seviyesine karar verebilmek için</w:t>
      </w:r>
      <w:r w:rsidR="005837F2" w:rsidRPr="00DD29F2">
        <w:rPr>
          <w:rFonts w:ascii="CamberW04-Regular" w:hAnsi="CamberW04-Regular" w:cs="Calibri"/>
        </w:rPr>
        <w:t>;</w:t>
      </w:r>
    </w:p>
    <w:p w14:paraId="76E9EC57" w14:textId="1E0CC518" w:rsidR="00C34E89" w:rsidRPr="00DD29F2" w:rsidRDefault="00C34E89" w:rsidP="00620A7F">
      <w:pPr>
        <w:pStyle w:val="GvdeMetni"/>
        <w:numPr>
          <w:ilvl w:val="1"/>
          <w:numId w:val="16"/>
        </w:numPr>
        <w:ind w:right="63"/>
        <w:jc w:val="both"/>
        <w:rPr>
          <w:rFonts w:ascii="CamberW04-Regular" w:hAnsi="CamberW04-Regular" w:cs="Calibri"/>
        </w:rPr>
      </w:pPr>
      <w:r w:rsidRPr="00DD29F2">
        <w:rPr>
          <w:rFonts w:ascii="CamberW04-Regular" w:hAnsi="CamberW04-Regular" w:cs="Calibri"/>
        </w:rPr>
        <w:t>Uygulamaların kurumun geneline yayılmı</w:t>
      </w:r>
      <w:r w:rsidR="00B8598E" w:rsidRPr="00DD29F2">
        <w:rPr>
          <w:rFonts w:ascii="CamberW04-Regular" w:hAnsi="CamberW04-Regular" w:cs="Calibri"/>
        </w:rPr>
        <w:t>ş</w:t>
      </w:r>
      <w:r w:rsidRPr="00DD29F2">
        <w:rPr>
          <w:rFonts w:ascii="CamberW04-Regular" w:hAnsi="CamberW04-Regular" w:cs="Calibri"/>
        </w:rPr>
        <w:t xml:space="preserve"> olması,</w:t>
      </w:r>
    </w:p>
    <w:p w14:paraId="071CBEC5" w14:textId="5D0D09D5" w:rsidR="00C34E89" w:rsidRPr="00DD29F2" w:rsidRDefault="00C34E89" w:rsidP="00620A7F">
      <w:pPr>
        <w:pStyle w:val="GvdeMetni"/>
        <w:numPr>
          <w:ilvl w:val="1"/>
          <w:numId w:val="16"/>
        </w:numPr>
        <w:ind w:right="63"/>
        <w:jc w:val="both"/>
        <w:rPr>
          <w:rFonts w:ascii="CamberW04-Regular" w:hAnsi="CamberW04-Regular" w:cs="Calibri"/>
        </w:rPr>
      </w:pPr>
      <w:r w:rsidRPr="00DD29F2">
        <w:rPr>
          <w:rFonts w:ascii="CamberW04-Regular" w:hAnsi="CamberW04-Regular" w:cs="Calibri"/>
        </w:rPr>
        <w:t>Uygulamalardan sonuç elde edilmi</w:t>
      </w:r>
      <w:r w:rsidR="00B8598E" w:rsidRPr="00DD29F2">
        <w:rPr>
          <w:rFonts w:ascii="CamberW04-Regular" w:hAnsi="CamberW04-Regular" w:cs="Calibri"/>
        </w:rPr>
        <w:t>ş</w:t>
      </w:r>
      <w:r w:rsidRPr="00DD29F2">
        <w:rPr>
          <w:rFonts w:ascii="CamberW04-Regular" w:hAnsi="CamberW04-Regular" w:cs="Calibri"/>
        </w:rPr>
        <w:t xml:space="preserve"> olması,</w:t>
      </w:r>
    </w:p>
    <w:p w14:paraId="74CF341A" w14:textId="77777777" w:rsidR="00C34E89" w:rsidRPr="00DD29F2" w:rsidRDefault="00C34E89" w:rsidP="00620A7F">
      <w:pPr>
        <w:pStyle w:val="GvdeMetni"/>
        <w:numPr>
          <w:ilvl w:val="1"/>
          <w:numId w:val="16"/>
        </w:numPr>
        <w:ind w:right="63"/>
        <w:jc w:val="both"/>
        <w:rPr>
          <w:rFonts w:ascii="CamberW04-Regular" w:hAnsi="CamberW04-Regular" w:cs="Calibri"/>
        </w:rPr>
      </w:pPr>
      <w:r w:rsidRPr="00DD29F2">
        <w:rPr>
          <w:rFonts w:ascii="CamberW04-Regular" w:hAnsi="CamberW04-Regular" w:cs="Calibri"/>
        </w:rPr>
        <w:t>Bu sonuçların izleniyor olması,</w:t>
      </w:r>
    </w:p>
    <w:p w14:paraId="4C0EAD8D" w14:textId="503B089A" w:rsidR="00C34E89" w:rsidRPr="00DD29F2" w:rsidRDefault="00C34E89" w:rsidP="00620A7F">
      <w:pPr>
        <w:pStyle w:val="GvdeMetni"/>
        <w:numPr>
          <w:ilvl w:val="1"/>
          <w:numId w:val="16"/>
        </w:numPr>
        <w:ind w:right="63"/>
        <w:jc w:val="both"/>
        <w:rPr>
          <w:rFonts w:ascii="CamberW04-Regular" w:hAnsi="CamberW04-Regular" w:cs="Calibri"/>
        </w:rPr>
      </w:pPr>
      <w:r w:rsidRPr="00DD29F2">
        <w:rPr>
          <w:rFonts w:ascii="CamberW04-Regular" w:hAnsi="CamberW04-Regular" w:cs="Calibri"/>
        </w:rPr>
        <w:t>İzleme sonuçlarının ilgili payda</w:t>
      </w:r>
      <w:r w:rsidR="00B8598E" w:rsidRPr="00DD29F2">
        <w:rPr>
          <w:rFonts w:ascii="CamberW04-Regular" w:hAnsi="CamberW04-Regular" w:cs="Calibri"/>
        </w:rPr>
        <w:t>ş</w:t>
      </w:r>
      <w:r w:rsidRPr="00DD29F2">
        <w:rPr>
          <w:rFonts w:ascii="CamberW04-Regular" w:hAnsi="CamberW04-Regular" w:cs="Calibri"/>
        </w:rPr>
        <w:t>larla birlikte de</w:t>
      </w:r>
      <w:r w:rsidR="00254C87" w:rsidRPr="00DD29F2">
        <w:rPr>
          <w:rFonts w:ascii="CamberW04-Regular" w:hAnsi="CamberW04-Regular" w:cs="Calibri"/>
        </w:rPr>
        <w:t>ğ</w:t>
      </w:r>
      <w:r w:rsidRPr="00DD29F2">
        <w:rPr>
          <w:rFonts w:ascii="CamberW04-Regular" w:hAnsi="CamberW04-Regular" w:cs="Calibri"/>
        </w:rPr>
        <w:t>erlendirilerek; uygulamaların iyile</w:t>
      </w:r>
      <w:r w:rsidR="00B8598E" w:rsidRPr="00DD29F2">
        <w:rPr>
          <w:rFonts w:ascii="CamberW04-Regular" w:hAnsi="CamberW04-Regular" w:cs="Calibri"/>
        </w:rPr>
        <w:t>ş</w:t>
      </w:r>
      <w:r w:rsidRPr="00DD29F2">
        <w:rPr>
          <w:rFonts w:ascii="CamberW04-Regular" w:hAnsi="CamberW04-Regular" w:cs="Calibri"/>
        </w:rPr>
        <w:t>tiriliyor olması</w:t>
      </w:r>
    </w:p>
    <w:p w14:paraId="6A24C779" w14:textId="27A774E2" w:rsidR="00C34E89" w:rsidRPr="00DD29F2" w:rsidRDefault="00C34E89" w:rsidP="00620A7F">
      <w:pPr>
        <w:pStyle w:val="GvdeMetni"/>
        <w:numPr>
          <w:ilvl w:val="1"/>
          <w:numId w:val="16"/>
        </w:numPr>
        <w:ind w:right="63"/>
        <w:jc w:val="both"/>
        <w:rPr>
          <w:rFonts w:ascii="CamberW04-Regular" w:hAnsi="CamberW04-Regular" w:cs="Calibri"/>
        </w:rPr>
      </w:pPr>
      <w:r w:rsidRPr="00DD29F2">
        <w:rPr>
          <w:rFonts w:ascii="CamberW04-Regular" w:hAnsi="CamberW04-Regular" w:cs="Calibri"/>
        </w:rPr>
        <w:t>T</w:t>
      </w:r>
      <w:r w:rsidR="00B8598E" w:rsidRPr="00DD29F2">
        <w:rPr>
          <w:rFonts w:ascii="CamberW04-Regular" w:hAnsi="CamberW04-Regular" w:cs="Calibri"/>
        </w:rPr>
        <w:t>ü</w:t>
      </w:r>
      <w:r w:rsidRPr="00DD29F2">
        <w:rPr>
          <w:rFonts w:ascii="CamberW04-Regular" w:hAnsi="CamberW04-Regular" w:cs="Calibri"/>
        </w:rPr>
        <w:t>m bunların kanıtlarla desteklenmesi gerekmektedir.</w:t>
      </w:r>
    </w:p>
    <w:p w14:paraId="2CAE5D03" w14:textId="77777777" w:rsidR="005B2CFA" w:rsidRPr="00DD29F2" w:rsidRDefault="005B2CFA" w:rsidP="007535E5">
      <w:pPr>
        <w:pStyle w:val="GvdeMetni"/>
        <w:ind w:left="0" w:right="63"/>
        <w:jc w:val="both"/>
        <w:rPr>
          <w:rFonts w:ascii="CamberW04-Regular" w:hAnsi="CamberW04-Regular" w:cs="Calibri"/>
        </w:rPr>
      </w:pPr>
    </w:p>
    <w:p w14:paraId="20055137" w14:textId="39603F00" w:rsidR="00C34E89" w:rsidRPr="00DD29F2" w:rsidRDefault="005837F2" w:rsidP="00C34E89">
      <w:pPr>
        <w:pStyle w:val="GvdeMetni"/>
        <w:numPr>
          <w:ilvl w:val="0"/>
          <w:numId w:val="1"/>
        </w:numPr>
        <w:ind w:right="63"/>
        <w:jc w:val="both"/>
        <w:rPr>
          <w:rFonts w:ascii="CamberW04-Regular" w:hAnsi="CamberW04-Regular" w:cs="Calibri"/>
        </w:rPr>
      </w:pPr>
      <w:r w:rsidRPr="00DD29F2">
        <w:rPr>
          <w:rFonts w:ascii="CamberW04-Regular" w:hAnsi="CamberW04-Regular" w:cs="Calibri"/>
        </w:rPr>
        <w:t>Bir alt ölç</w:t>
      </w:r>
      <w:r w:rsidR="00B8598E" w:rsidRPr="00DD29F2">
        <w:rPr>
          <w:rFonts w:ascii="CamberW04-Regular" w:hAnsi="CamberW04-Regular" w:cs="Calibri"/>
        </w:rPr>
        <w:t>ü</w:t>
      </w:r>
      <w:r w:rsidRPr="00DD29F2">
        <w:rPr>
          <w:rFonts w:ascii="CamberW04-Regular" w:hAnsi="CamberW04-Regular" w:cs="Calibri"/>
        </w:rPr>
        <w:t xml:space="preserve">tte </w:t>
      </w:r>
      <w:r w:rsidR="00C34E89" w:rsidRPr="00DD29F2">
        <w:rPr>
          <w:rFonts w:ascii="CamberW04-Regular" w:hAnsi="CamberW04-Regular" w:cs="Calibri"/>
        </w:rPr>
        <w:t>5 olgunluk seviyesine karar verebilmek için</w:t>
      </w:r>
      <w:r w:rsidRPr="00DD29F2">
        <w:rPr>
          <w:rFonts w:ascii="CamberW04-Regular" w:hAnsi="CamberW04-Regular" w:cs="Calibri"/>
        </w:rPr>
        <w:t xml:space="preserve"> ise</w:t>
      </w:r>
      <w:r w:rsidR="00C34E89" w:rsidRPr="00DD29F2">
        <w:rPr>
          <w:rFonts w:ascii="CamberW04-Regular" w:hAnsi="CamberW04-Regular" w:cs="Calibri"/>
        </w:rPr>
        <w:t xml:space="preserve"> yukarıda yer alan hususların yanı sıra</w:t>
      </w:r>
      <w:r w:rsidRPr="00DD29F2">
        <w:rPr>
          <w:rFonts w:ascii="CamberW04-Regular" w:hAnsi="CamberW04-Regular" w:cs="Calibri"/>
        </w:rPr>
        <w:t>;</w:t>
      </w:r>
      <w:r w:rsidR="00C34E89" w:rsidRPr="00DD29F2">
        <w:rPr>
          <w:rFonts w:ascii="CamberW04-Regular" w:hAnsi="CamberW04-Regular" w:cs="Calibri"/>
        </w:rPr>
        <w:t xml:space="preserve"> </w:t>
      </w:r>
    </w:p>
    <w:p w14:paraId="07095FCF" w14:textId="597044C4" w:rsidR="00C34E89" w:rsidRPr="00DD29F2" w:rsidRDefault="00C34E89" w:rsidP="007535E5">
      <w:pPr>
        <w:pStyle w:val="GvdeMetni"/>
        <w:numPr>
          <w:ilvl w:val="0"/>
          <w:numId w:val="1"/>
        </w:numPr>
        <w:ind w:right="63"/>
        <w:jc w:val="both"/>
        <w:rPr>
          <w:rFonts w:ascii="CamberW04-Regular" w:hAnsi="CamberW04-Regular" w:cs="Calibri"/>
        </w:rPr>
      </w:pPr>
      <w:r w:rsidRPr="00DD29F2">
        <w:rPr>
          <w:rFonts w:ascii="CamberW04-Regular" w:hAnsi="CamberW04-Regular" w:cs="Calibri"/>
        </w:rPr>
        <w:t>Uygulamaların sistematikli</w:t>
      </w:r>
      <w:r w:rsidR="00254C87" w:rsidRPr="00DD29F2">
        <w:rPr>
          <w:rFonts w:ascii="CamberW04-Regular" w:hAnsi="CamberW04-Regular" w:cs="Calibri"/>
        </w:rPr>
        <w:t>ğ</w:t>
      </w:r>
      <w:r w:rsidRPr="00DD29F2">
        <w:rPr>
          <w:rFonts w:ascii="CamberW04-Regular" w:hAnsi="CamberW04-Regular" w:cs="Calibri"/>
        </w:rPr>
        <w:t>inin ve s</w:t>
      </w:r>
      <w:r w:rsidR="00B8598E" w:rsidRPr="00DD29F2">
        <w:rPr>
          <w:rFonts w:ascii="CamberW04-Regular" w:hAnsi="CamberW04-Regular" w:cs="Calibri"/>
        </w:rPr>
        <w:t>ü</w:t>
      </w:r>
      <w:r w:rsidRPr="00DD29F2">
        <w:rPr>
          <w:rFonts w:ascii="CamberW04-Regular" w:hAnsi="CamberW04-Regular" w:cs="Calibri"/>
        </w:rPr>
        <w:t>rd</w:t>
      </w:r>
      <w:r w:rsidR="00B8598E" w:rsidRPr="00DD29F2">
        <w:rPr>
          <w:rFonts w:ascii="CamberW04-Regular" w:hAnsi="CamberW04-Regular" w:cs="Calibri"/>
        </w:rPr>
        <w:t>ü</w:t>
      </w:r>
      <w:r w:rsidRPr="00DD29F2">
        <w:rPr>
          <w:rFonts w:ascii="CamberW04-Regular" w:hAnsi="CamberW04-Regular" w:cs="Calibri"/>
        </w:rPr>
        <w:t>r</w:t>
      </w:r>
      <w:r w:rsidR="00B8598E" w:rsidRPr="00DD29F2">
        <w:rPr>
          <w:rFonts w:ascii="CamberW04-Regular" w:hAnsi="CamberW04-Regular" w:cs="Calibri"/>
        </w:rPr>
        <w:t>ü</w:t>
      </w:r>
      <w:r w:rsidRPr="00DD29F2">
        <w:rPr>
          <w:rFonts w:ascii="CamberW04-Regular" w:hAnsi="CamberW04-Regular" w:cs="Calibri"/>
        </w:rPr>
        <w:t>lebilirli</w:t>
      </w:r>
      <w:r w:rsidR="00254C87" w:rsidRPr="00DD29F2">
        <w:rPr>
          <w:rFonts w:ascii="CamberW04-Regular" w:hAnsi="CamberW04-Regular" w:cs="Calibri"/>
        </w:rPr>
        <w:t>ğ</w:t>
      </w:r>
      <w:r w:rsidRPr="00DD29F2">
        <w:rPr>
          <w:rFonts w:ascii="CamberW04-Regular" w:hAnsi="CamberW04-Regular" w:cs="Calibri"/>
        </w:rPr>
        <w:t>inin (PUKÖ çevriminin birkaç kez kapatılması)</w:t>
      </w:r>
      <w:r w:rsidR="005837F2" w:rsidRPr="00DD29F2">
        <w:rPr>
          <w:rFonts w:ascii="CamberW04-Regular" w:hAnsi="CamberW04-Regular" w:cs="Calibri"/>
        </w:rPr>
        <w:t>,</w:t>
      </w:r>
    </w:p>
    <w:p w14:paraId="0DAD3DDA" w14:textId="243DBC40" w:rsidR="00C34E89" w:rsidRPr="00DD29F2" w:rsidRDefault="00C34E89" w:rsidP="007535E5">
      <w:pPr>
        <w:pStyle w:val="GvdeMetni"/>
        <w:numPr>
          <w:ilvl w:val="0"/>
          <w:numId w:val="1"/>
        </w:numPr>
        <w:ind w:right="63"/>
        <w:jc w:val="both"/>
        <w:rPr>
          <w:rFonts w:ascii="CamberW04-Regular" w:hAnsi="CamberW04-Regular" w:cs="Calibri"/>
        </w:rPr>
      </w:pPr>
      <w:r w:rsidRPr="00DD29F2">
        <w:rPr>
          <w:rFonts w:ascii="CamberW04-Regular" w:hAnsi="CamberW04-Regular" w:cs="Calibri"/>
        </w:rPr>
        <w:t>Uygulamaların kurumun genelinde katkı sa</w:t>
      </w:r>
      <w:r w:rsidR="00254C87" w:rsidRPr="00DD29F2">
        <w:rPr>
          <w:rFonts w:ascii="CamberW04-Regular" w:hAnsi="CamberW04-Regular" w:cs="Calibri"/>
        </w:rPr>
        <w:t>ğ</w:t>
      </w:r>
      <w:r w:rsidRPr="00DD29F2">
        <w:rPr>
          <w:rFonts w:ascii="CamberW04-Regular" w:hAnsi="CamberW04-Regular" w:cs="Calibri"/>
        </w:rPr>
        <w:t>ladı</w:t>
      </w:r>
      <w:r w:rsidR="00254C87" w:rsidRPr="00DD29F2">
        <w:rPr>
          <w:rFonts w:ascii="CamberW04-Regular" w:hAnsi="CamberW04-Regular" w:cs="Calibri"/>
        </w:rPr>
        <w:t>ğ</w:t>
      </w:r>
      <w:r w:rsidRPr="00DD29F2">
        <w:rPr>
          <w:rFonts w:ascii="CamberW04-Regular" w:hAnsi="CamberW04-Regular" w:cs="Calibri"/>
        </w:rPr>
        <w:t>ının ve içselle</w:t>
      </w:r>
      <w:r w:rsidR="00B8598E" w:rsidRPr="00DD29F2">
        <w:rPr>
          <w:rFonts w:ascii="CamberW04-Regular" w:hAnsi="CamberW04-Regular" w:cs="Calibri"/>
        </w:rPr>
        <w:t>ş</w:t>
      </w:r>
      <w:r w:rsidRPr="00DD29F2">
        <w:rPr>
          <w:rFonts w:ascii="CamberW04-Regular" w:hAnsi="CamberW04-Regular" w:cs="Calibri"/>
        </w:rPr>
        <w:t>tirildi</w:t>
      </w:r>
      <w:r w:rsidR="00254C87" w:rsidRPr="00DD29F2">
        <w:rPr>
          <w:rFonts w:ascii="CamberW04-Regular" w:hAnsi="CamberW04-Regular" w:cs="Calibri"/>
        </w:rPr>
        <w:t>ğ</w:t>
      </w:r>
      <w:r w:rsidRPr="00DD29F2">
        <w:rPr>
          <w:rFonts w:ascii="CamberW04-Regular" w:hAnsi="CamberW04-Regular" w:cs="Calibri"/>
        </w:rPr>
        <w:t>inin</w:t>
      </w:r>
      <w:r w:rsidR="005837F2" w:rsidRPr="00DD29F2">
        <w:rPr>
          <w:rFonts w:ascii="CamberW04-Regular" w:hAnsi="CamberW04-Regular" w:cs="Calibri"/>
        </w:rPr>
        <w:t>,</w:t>
      </w:r>
    </w:p>
    <w:p w14:paraId="4A2A89C5" w14:textId="3D0DC854" w:rsidR="00C34E89" w:rsidRPr="00DD29F2" w:rsidRDefault="00C34E89" w:rsidP="007535E5">
      <w:pPr>
        <w:pStyle w:val="GvdeMetni"/>
        <w:numPr>
          <w:ilvl w:val="0"/>
          <w:numId w:val="1"/>
        </w:numPr>
        <w:ind w:right="63"/>
        <w:jc w:val="both"/>
        <w:rPr>
          <w:rFonts w:ascii="CamberW04-Regular" w:hAnsi="CamberW04-Regular" w:cs="Calibri"/>
        </w:rPr>
      </w:pPr>
      <w:r w:rsidRPr="00DD29F2">
        <w:rPr>
          <w:rFonts w:ascii="CamberW04-Regular" w:hAnsi="CamberW04-Regular" w:cs="Calibri"/>
        </w:rPr>
        <w:t>Örnek olabilme durumunun kar</w:t>
      </w:r>
      <w:r w:rsidR="00B8598E" w:rsidRPr="00DD29F2">
        <w:rPr>
          <w:rFonts w:ascii="CamberW04-Regular" w:hAnsi="CamberW04-Regular" w:cs="Calibri"/>
        </w:rPr>
        <w:t>ş</w:t>
      </w:r>
      <w:r w:rsidRPr="00DD29F2">
        <w:rPr>
          <w:rFonts w:ascii="CamberW04-Regular" w:hAnsi="CamberW04-Regular" w:cs="Calibri"/>
        </w:rPr>
        <w:t>ılandı</w:t>
      </w:r>
      <w:r w:rsidR="00254C87" w:rsidRPr="00DD29F2">
        <w:rPr>
          <w:rFonts w:ascii="CamberW04-Regular" w:hAnsi="CamberW04-Regular" w:cs="Calibri"/>
        </w:rPr>
        <w:t>ğ</w:t>
      </w:r>
      <w:r w:rsidRPr="00DD29F2">
        <w:rPr>
          <w:rFonts w:ascii="CamberW04-Regular" w:hAnsi="CamberW04-Regular" w:cs="Calibri"/>
        </w:rPr>
        <w:t>ının ispatlanması gerekmektedir (Ba</w:t>
      </w:r>
      <w:r w:rsidR="00254C87" w:rsidRPr="00DD29F2">
        <w:rPr>
          <w:rFonts w:ascii="CamberW04-Regular" w:hAnsi="CamberW04-Regular" w:cs="Calibri"/>
        </w:rPr>
        <w:t>ğ</w:t>
      </w:r>
      <w:r w:rsidRPr="00DD29F2">
        <w:rPr>
          <w:rFonts w:ascii="CamberW04-Regular" w:hAnsi="CamberW04-Regular" w:cs="Calibri"/>
        </w:rPr>
        <w:t>ımsız bir kurum ya</w:t>
      </w:r>
      <w:r w:rsidR="006A55FC" w:rsidRPr="00DD29F2">
        <w:rPr>
          <w:rFonts w:ascii="CamberW04-Regular" w:hAnsi="CamberW04-Regular" w:cs="Calibri"/>
        </w:rPr>
        <w:t xml:space="preserve"> </w:t>
      </w:r>
      <w:r w:rsidRPr="00DD29F2">
        <w:rPr>
          <w:rFonts w:ascii="CamberW04-Regular" w:hAnsi="CamberW04-Regular" w:cs="Calibri"/>
        </w:rPr>
        <w:t>da kurulu</w:t>
      </w:r>
      <w:r w:rsidR="00B8598E" w:rsidRPr="00DD29F2">
        <w:rPr>
          <w:rFonts w:ascii="CamberW04-Regular" w:hAnsi="CamberW04-Regular" w:cs="Calibri"/>
        </w:rPr>
        <w:t>ş</w:t>
      </w:r>
      <w:r w:rsidRPr="00DD29F2">
        <w:rPr>
          <w:rFonts w:ascii="CamberW04-Regular" w:hAnsi="CamberW04-Regular" w:cs="Calibri"/>
        </w:rPr>
        <w:t xml:space="preserve"> tarafından bu durumun teyit edilmesi).</w:t>
      </w:r>
    </w:p>
    <w:p w14:paraId="7136927C" w14:textId="77777777" w:rsidR="00151BA3" w:rsidRPr="00DD29F2" w:rsidRDefault="00151BA3" w:rsidP="00311002">
      <w:pPr>
        <w:pStyle w:val="GvdeMetni"/>
        <w:ind w:left="1080" w:right="63"/>
        <w:jc w:val="both"/>
        <w:rPr>
          <w:rFonts w:ascii="CamberW04-Regular" w:hAnsi="CamberW04-Regular" w:cs="Calibri"/>
        </w:rPr>
      </w:pPr>
    </w:p>
    <w:p w14:paraId="5CF41F89" w14:textId="5B19EA93" w:rsidR="00C34E89" w:rsidRPr="00DD29F2" w:rsidRDefault="00C34E89" w:rsidP="00C34E89">
      <w:pPr>
        <w:pStyle w:val="GvdeMetni"/>
        <w:numPr>
          <w:ilvl w:val="0"/>
          <w:numId w:val="1"/>
        </w:numPr>
        <w:ind w:right="63"/>
        <w:jc w:val="both"/>
        <w:rPr>
          <w:rFonts w:ascii="CamberW04-Regular" w:hAnsi="CamberW04-Regular" w:cs="Calibri"/>
        </w:rPr>
      </w:pPr>
      <w:r w:rsidRPr="00DD29F2">
        <w:rPr>
          <w:rFonts w:ascii="CamberW04-Regular" w:hAnsi="CamberW04-Regular" w:cs="Calibri"/>
        </w:rPr>
        <w:t>Kılavuzda ölç</w:t>
      </w:r>
      <w:r w:rsidR="00B8598E" w:rsidRPr="00DD29F2">
        <w:rPr>
          <w:rFonts w:ascii="CamberW04-Regular" w:hAnsi="CamberW04-Regular" w:cs="Calibri"/>
        </w:rPr>
        <w:t>ü</w:t>
      </w:r>
      <w:r w:rsidRPr="00DD29F2">
        <w:rPr>
          <w:rFonts w:ascii="CamberW04-Regular" w:hAnsi="CamberW04-Regular" w:cs="Calibri"/>
        </w:rPr>
        <w:t>tlerin kar</w:t>
      </w:r>
      <w:r w:rsidR="00B8598E" w:rsidRPr="00DD29F2">
        <w:rPr>
          <w:rFonts w:ascii="CamberW04-Regular" w:hAnsi="CamberW04-Regular" w:cs="Calibri"/>
        </w:rPr>
        <w:t>ş</w:t>
      </w:r>
      <w:r w:rsidRPr="00DD29F2">
        <w:rPr>
          <w:rFonts w:ascii="CamberW04-Regular" w:hAnsi="CamberW04-Regular" w:cs="Calibri"/>
        </w:rPr>
        <w:t>ılanma d</w:t>
      </w:r>
      <w:r w:rsidR="00B8598E" w:rsidRPr="00DD29F2">
        <w:rPr>
          <w:rFonts w:ascii="CamberW04-Regular" w:hAnsi="CamberW04-Regular" w:cs="Calibri"/>
        </w:rPr>
        <w:t>ü</w:t>
      </w:r>
      <w:r w:rsidRPr="00DD29F2">
        <w:rPr>
          <w:rFonts w:ascii="CamberW04-Regular" w:hAnsi="CamberW04-Regular" w:cs="Calibri"/>
        </w:rPr>
        <w:t>zeyine ili</w:t>
      </w:r>
      <w:r w:rsidR="00B8598E" w:rsidRPr="00DD29F2">
        <w:rPr>
          <w:rFonts w:ascii="CamberW04-Regular" w:hAnsi="CamberW04-Regular" w:cs="Calibri"/>
        </w:rPr>
        <w:t>ş</w:t>
      </w:r>
      <w:r w:rsidRPr="00DD29F2">
        <w:rPr>
          <w:rFonts w:ascii="CamberW04-Regular" w:hAnsi="CamberW04-Regular" w:cs="Calibri"/>
        </w:rPr>
        <w:t>kin hangi kanıtların beklendi</w:t>
      </w:r>
      <w:r w:rsidR="00254C87" w:rsidRPr="00DD29F2">
        <w:rPr>
          <w:rFonts w:ascii="CamberW04-Regular" w:hAnsi="CamberW04-Regular" w:cs="Calibri"/>
        </w:rPr>
        <w:t>ğ</w:t>
      </w:r>
      <w:r w:rsidRPr="00DD29F2">
        <w:rPr>
          <w:rFonts w:ascii="CamberW04-Regular" w:hAnsi="CamberW04-Regular" w:cs="Calibri"/>
        </w:rPr>
        <w:t>i her alt ölç</w:t>
      </w:r>
      <w:r w:rsidR="00B8598E" w:rsidRPr="00DD29F2">
        <w:rPr>
          <w:rFonts w:ascii="CamberW04-Regular" w:hAnsi="CamberW04-Regular" w:cs="Calibri"/>
        </w:rPr>
        <w:t>ü</w:t>
      </w:r>
      <w:r w:rsidRPr="00DD29F2">
        <w:rPr>
          <w:rFonts w:ascii="CamberW04-Regular" w:hAnsi="CamberW04-Regular" w:cs="Calibri"/>
        </w:rPr>
        <w:t xml:space="preserve">t altında bulunan </w:t>
      </w:r>
      <w:r w:rsidRPr="00DD29F2">
        <w:rPr>
          <w:rFonts w:ascii="CamberW04-Regular" w:hAnsi="CamberW04-Regular" w:cs="Calibri"/>
          <w:i/>
        </w:rPr>
        <w:t>“örnek kanıtlar”</w:t>
      </w:r>
      <w:r w:rsidRPr="00DD29F2">
        <w:rPr>
          <w:rFonts w:ascii="CamberW04-Regular" w:hAnsi="CamberW04-Regular" w:cs="Calibri"/>
        </w:rPr>
        <w:t xml:space="preserve"> böl</w:t>
      </w:r>
      <w:r w:rsidR="00B8598E" w:rsidRPr="00DD29F2">
        <w:rPr>
          <w:rFonts w:ascii="CamberW04-Regular" w:hAnsi="CamberW04-Regular" w:cs="Calibri"/>
        </w:rPr>
        <w:t>ü</w:t>
      </w:r>
      <w:r w:rsidRPr="00DD29F2">
        <w:rPr>
          <w:rFonts w:ascii="CamberW04-Regular" w:hAnsi="CamberW04-Regular" w:cs="Calibri"/>
        </w:rPr>
        <w:t>m</w:t>
      </w:r>
      <w:r w:rsidR="00B8598E" w:rsidRPr="00DD29F2">
        <w:rPr>
          <w:rFonts w:ascii="CamberW04-Regular" w:hAnsi="CamberW04-Regular" w:cs="Calibri"/>
        </w:rPr>
        <w:t>ü</w:t>
      </w:r>
      <w:r w:rsidRPr="00DD29F2">
        <w:rPr>
          <w:rFonts w:ascii="CamberW04-Regular" w:hAnsi="CamberW04-Regular" w:cs="Calibri"/>
        </w:rPr>
        <w:t>nde yer almaktadır. Sunulan kanıtlar rapor içeri</w:t>
      </w:r>
      <w:r w:rsidR="00254C87" w:rsidRPr="00DD29F2">
        <w:rPr>
          <w:rFonts w:ascii="CamberW04-Regular" w:hAnsi="CamberW04-Regular" w:cs="Calibri"/>
        </w:rPr>
        <w:t>ğ</w:t>
      </w:r>
      <w:r w:rsidRPr="00DD29F2">
        <w:rPr>
          <w:rFonts w:ascii="CamberW04-Regular" w:hAnsi="CamberW04-Regular" w:cs="Calibri"/>
        </w:rPr>
        <w:t>i ve seçilen olgunluk d</w:t>
      </w:r>
      <w:r w:rsidR="00B8598E" w:rsidRPr="00DD29F2">
        <w:rPr>
          <w:rFonts w:ascii="CamberW04-Regular" w:hAnsi="CamberW04-Regular" w:cs="Calibri"/>
        </w:rPr>
        <w:t>ü</w:t>
      </w:r>
      <w:r w:rsidRPr="00DD29F2">
        <w:rPr>
          <w:rFonts w:ascii="CamberW04-Regular" w:hAnsi="CamberW04-Regular" w:cs="Calibri"/>
        </w:rPr>
        <w:t>zeyiyle tutarlı olmalı</w:t>
      </w:r>
      <w:r w:rsidR="00E755D3" w:rsidRPr="00DD29F2">
        <w:rPr>
          <w:rFonts w:ascii="CamberW04-Regular" w:hAnsi="CamberW04-Regular" w:cs="Calibri"/>
        </w:rPr>
        <w:t xml:space="preserve">; aynı zamanda yapılan </w:t>
      </w:r>
      <w:r w:rsidRPr="00DD29F2">
        <w:rPr>
          <w:rFonts w:ascii="CamberW04-Regular" w:hAnsi="CamberW04-Regular" w:cs="Calibri"/>
        </w:rPr>
        <w:t xml:space="preserve">açıklamaları destekleyecek </w:t>
      </w:r>
      <w:r w:rsidR="00B8598E" w:rsidRPr="00DD29F2">
        <w:rPr>
          <w:rFonts w:ascii="CamberW04-Regular" w:hAnsi="CamberW04-Regular" w:cs="Calibri"/>
        </w:rPr>
        <w:t>ş</w:t>
      </w:r>
      <w:r w:rsidRPr="00DD29F2">
        <w:rPr>
          <w:rFonts w:ascii="CamberW04-Regular" w:hAnsi="CamberW04-Regular" w:cs="Calibri"/>
        </w:rPr>
        <w:t>ekilde çe</w:t>
      </w:r>
      <w:r w:rsidR="00B8598E" w:rsidRPr="00DD29F2">
        <w:rPr>
          <w:rFonts w:ascii="CamberW04-Regular" w:hAnsi="CamberW04-Regular" w:cs="Calibri"/>
        </w:rPr>
        <w:t>ş</w:t>
      </w:r>
      <w:r w:rsidRPr="00DD29F2">
        <w:rPr>
          <w:rFonts w:ascii="CamberW04-Regular" w:hAnsi="CamberW04-Regular" w:cs="Calibri"/>
        </w:rPr>
        <w:t>itlendirilmelidir. Bazı durumlarda bir bilgi, belge veya dok</w:t>
      </w:r>
      <w:r w:rsidR="00B8598E" w:rsidRPr="00DD29F2">
        <w:rPr>
          <w:rFonts w:ascii="CamberW04-Regular" w:hAnsi="CamberW04-Regular" w:cs="Calibri"/>
        </w:rPr>
        <w:t>ü</w:t>
      </w:r>
      <w:r w:rsidRPr="00DD29F2">
        <w:rPr>
          <w:rFonts w:ascii="CamberW04-Regular" w:hAnsi="CamberW04-Regular" w:cs="Calibri"/>
        </w:rPr>
        <w:t>man birden çok ölç</w:t>
      </w:r>
      <w:r w:rsidR="00B8598E" w:rsidRPr="00DD29F2">
        <w:rPr>
          <w:rFonts w:ascii="CamberW04-Regular" w:hAnsi="CamberW04-Regular" w:cs="Calibri"/>
        </w:rPr>
        <w:t>ü</w:t>
      </w:r>
      <w:r w:rsidRPr="00DD29F2">
        <w:rPr>
          <w:rFonts w:ascii="CamberW04-Regular" w:hAnsi="CamberW04-Regular" w:cs="Calibri"/>
        </w:rPr>
        <w:t>t</w:t>
      </w:r>
      <w:r w:rsidR="00B8598E" w:rsidRPr="00DD29F2">
        <w:rPr>
          <w:rFonts w:ascii="CamberW04-Regular" w:hAnsi="CamberW04-Regular" w:cs="Calibri"/>
        </w:rPr>
        <w:t>ü</w:t>
      </w:r>
      <w:r w:rsidRPr="00DD29F2">
        <w:rPr>
          <w:rFonts w:ascii="CamberW04-Regular" w:hAnsi="CamberW04-Regular" w:cs="Calibri"/>
        </w:rPr>
        <w:t>n</w:t>
      </w:r>
      <w:r w:rsidR="00E755D3" w:rsidRPr="00DD29F2">
        <w:rPr>
          <w:rFonts w:ascii="CamberW04-Regular" w:hAnsi="CamberW04-Regular" w:cs="Calibri"/>
        </w:rPr>
        <w:t>/alt ölç</w:t>
      </w:r>
      <w:r w:rsidR="00B8598E" w:rsidRPr="00DD29F2">
        <w:rPr>
          <w:rFonts w:ascii="CamberW04-Regular" w:hAnsi="CamberW04-Regular" w:cs="Calibri"/>
        </w:rPr>
        <w:t>ü</w:t>
      </w:r>
      <w:r w:rsidR="00E755D3" w:rsidRPr="00DD29F2">
        <w:rPr>
          <w:rFonts w:ascii="CamberW04-Regular" w:hAnsi="CamberW04-Regular" w:cs="Calibri"/>
        </w:rPr>
        <w:t>t</w:t>
      </w:r>
      <w:r w:rsidR="00B8598E" w:rsidRPr="00DD29F2">
        <w:rPr>
          <w:rFonts w:ascii="CamberW04-Regular" w:hAnsi="CamberW04-Regular" w:cs="Calibri"/>
        </w:rPr>
        <w:t>ü</w:t>
      </w:r>
      <w:r w:rsidR="00E755D3" w:rsidRPr="00DD29F2">
        <w:rPr>
          <w:rFonts w:ascii="CamberW04-Regular" w:hAnsi="CamberW04-Regular" w:cs="Calibri"/>
        </w:rPr>
        <w:t>n</w:t>
      </w:r>
      <w:r w:rsidRPr="00DD29F2">
        <w:rPr>
          <w:rFonts w:ascii="CamberW04-Regular" w:hAnsi="CamberW04-Regular" w:cs="Calibri"/>
        </w:rPr>
        <w:t xml:space="preserve"> kanıtı olabilir. Bu durumda bilgi, belge veya dok</w:t>
      </w:r>
      <w:r w:rsidR="00B8598E" w:rsidRPr="00DD29F2">
        <w:rPr>
          <w:rFonts w:ascii="CamberW04-Regular" w:hAnsi="CamberW04-Regular" w:cs="Calibri"/>
        </w:rPr>
        <w:t>ü</w:t>
      </w:r>
      <w:r w:rsidRPr="00DD29F2">
        <w:rPr>
          <w:rFonts w:ascii="CamberW04-Regular" w:hAnsi="CamberW04-Regular" w:cs="Calibri"/>
        </w:rPr>
        <w:t>manın yalnızca ilgili böl</w:t>
      </w:r>
      <w:r w:rsidR="00B8598E" w:rsidRPr="00DD29F2">
        <w:rPr>
          <w:rFonts w:ascii="CamberW04-Regular" w:hAnsi="CamberW04-Regular" w:cs="Calibri"/>
        </w:rPr>
        <w:t>ü</w:t>
      </w:r>
      <w:r w:rsidRPr="00DD29F2">
        <w:rPr>
          <w:rFonts w:ascii="CamberW04-Regular" w:hAnsi="CamberW04-Regular" w:cs="Calibri"/>
        </w:rPr>
        <w:t>mlerine atıf yapılmalıdır.</w:t>
      </w:r>
    </w:p>
    <w:p w14:paraId="1C6AA3DD" w14:textId="77777777" w:rsidR="00C34E89" w:rsidRPr="00DD29F2" w:rsidRDefault="00C34E89" w:rsidP="00C34E89">
      <w:pPr>
        <w:pStyle w:val="ListeParagraf"/>
        <w:ind w:right="63"/>
        <w:jc w:val="both"/>
        <w:rPr>
          <w:rFonts w:ascii="CamberW04-Regular" w:hAnsi="CamberW04-Regular" w:cs="Calibri"/>
        </w:rPr>
      </w:pPr>
      <w:bookmarkStart w:id="11" w:name="_Toc485803429"/>
      <w:bookmarkStart w:id="12" w:name="_Toc534192780"/>
      <w:bookmarkStart w:id="13" w:name="_Toc534197255"/>
      <w:bookmarkStart w:id="14" w:name="_Toc534197430"/>
      <w:bookmarkStart w:id="15" w:name="_Toc534375290"/>
    </w:p>
    <w:p w14:paraId="421D07A3" w14:textId="7E4C9114" w:rsidR="00C34E89" w:rsidRPr="00DD29F2" w:rsidRDefault="00C34E89" w:rsidP="00C34E89">
      <w:pPr>
        <w:pStyle w:val="GvdeMetni"/>
        <w:numPr>
          <w:ilvl w:val="0"/>
          <w:numId w:val="1"/>
        </w:numPr>
        <w:ind w:right="63"/>
        <w:jc w:val="both"/>
        <w:rPr>
          <w:rFonts w:ascii="CamberW04-Regular" w:hAnsi="CamberW04-Regular" w:cs="Calibri"/>
        </w:rPr>
      </w:pPr>
      <w:r w:rsidRPr="00DD29F2">
        <w:rPr>
          <w:rFonts w:ascii="CamberW04-Regular" w:hAnsi="CamberW04-Regular" w:cs="Calibri"/>
        </w:rPr>
        <w:t>Kurum hakkındaki genel bilgiler ile kurumun kalite g</w:t>
      </w:r>
      <w:r w:rsidR="00B8598E" w:rsidRPr="00DD29F2">
        <w:rPr>
          <w:rFonts w:ascii="CamberW04-Regular" w:hAnsi="CamberW04-Regular" w:cs="Calibri"/>
        </w:rPr>
        <w:t>ü</w:t>
      </w:r>
      <w:r w:rsidRPr="00DD29F2">
        <w:rPr>
          <w:rFonts w:ascii="CamberW04-Regular" w:hAnsi="CamberW04-Regular" w:cs="Calibri"/>
        </w:rPr>
        <w:t>vencesi sistemi, e</w:t>
      </w:r>
      <w:r w:rsidR="00254C87" w:rsidRPr="00DD29F2">
        <w:rPr>
          <w:rFonts w:ascii="CamberW04-Regular" w:hAnsi="CamberW04-Regular" w:cs="Calibri"/>
        </w:rPr>
        <w:t>ğ</w:t>
      </w:r>
      <w:r w:rsidRPr="00DD29F2">
        <w:rPr>
          <w:rFonts w:ascii="CamberW04-Regular" w:hAnsi="CamberW04-Regular" w:cs="Calibri"/>
        </w:rPr>
        <w:t>itim ve ö</w:t>
      </w:r>
      <w:r w:rsidR="00254C87" w:rsidRPr="00DD29F2">
        <w:rPr>
          <w:rFonts w:ascii="CamberW04-Regular" w:hAnsi="CamberW04-Regular" w:cs="Calibri"/>
        </w:rPr>
        <w:t>ğ</w:t>
      </w:r>
      <w:r w:rsidRPr="00DD29F2">
        <w:rPr>
          <w:rFonts w:ascii="CamberW04-Regular" w:hAnsi="CamberW04-Regular" w:cs="Calibri"/>
        </w:rPr>
        <w:t>retim, ara</w:t>
      </w:r>
      <w:r w:rsidR="00B8598E" w:rsidRPr="00DD29F2">
        <w:rPr>
          <w:rFonts w:ascii="CamberW04-Regular" w:hAnsi="CamberW04-Regular" w:cs="Calibri"/>
        </w:rPr>
        <w:t>ş</w:t>
      </w:r>
      <w:r w:rsidRPr="00DD29F2">
        <w:rPr>
          <w:rFonts w:ascii="CamberW04-Regular" w:hAnsi="CamberW04-Regular" w:cs="Calibri"/>
        </w:rPr>
        <w:t>tırma ve geli</w:t>
      </w:r>
      <w:r w:rsidR="00B8598E" w:rsidRPr="00DD29F2">
        <w:rPr>
          <w:rFonts w:ascii="CamberW04-Regular" w:hAnsi="CamberW04-Regular" w:cs="Calibri"/>
        </w:rPr>
        <w:t>ş</w:t>
      </w:r>
      <w:r w:rsidRPr="00DD29F2">
        <w:rPr>
          <w:rFonts w:ascii="CamberW04-Regular" w:hAnsi="CamberW04-Regular" w:cs="Calibri"/>
        </w:rPr>
        <w:t>tirme, toplumsal katkı ve yönetim sistemiyle ilgili bilgilere ilk yıl raporunda yer verildikten sonra izleyen yıllarda benzer bilgilerin yeniden verilmesine gerek yoktur. Yalnızca de</w:t>
      </w:r>
      <w:r w:rsidR="00254C87" w:rsidRPr="00DD29F2">
        <w:rPr>
          <w:rFonts w:ascii="CamberW04-Regular" w:hAnsi="CamberW04-Regular" w:cs="Calibri"/>
        </w:rPr>
        <w:t>ğ</w:t>
      </w:r>
      <w:r w:rsidRPr="00DD29F2">
        <w:rPr>
          <w:rFonts w:ascii="CamberW04-Regular" w:hAnsi="CamberW04-Regular" w:cs="Calibri"/>
        </w:rPr>
        <w:t>i</w:t>
      </w:r>
      <w:r w:rsidR="00B8598E" w:rsidRPr="00DD29F2">
        <w:rPr>
          <w:rFonts w:ascii="CamberW04-Regular" w:hAnsi="CamberW04-Regular" w:cs="Calibri"/>
        </w:rPr>
        <w:t>ş</w:t>
      </w:r>
      <w:r w:rsidRPr="00DD29F2">
        <w:rPr>
          <w:rFonts w:ascii="CamberW04-Regular" w:hAnsi="CamberW04-Regular" w:cs="Calibri"/>
        </w:rPr>
        <w:t>en</w:t>
      </w:r>
      <w:r w:rsidR="004C6184" w:rsidRPr="00DD29F2">
        <w:rPr>
          <w:rFonts w:ascii="CamberW04-Regular" w:hAnsi="CamberW04-Regular" w:cs="Calibri"/>
        </w:rPr>
        <w:t>/</w:t>
      </w:r>
      <w:r w:rsidRPr="00DD29F2">
        <w:rPr>
          <w:rFonts w:ascii="CamberW04-Regular" w:hAnsi="CamberW04-Regular" w:cs="Calibri"/>
        </w:rPr>
        <w:t>geli</w:t>
      </w:r>
      <w:r w:rsidR="00B8598E" w:rsidRPr="00DD29F2">
        <w:rPr>
          <w:rFonts w:ascii="CamberW04-Regular" w:hAnsi="CamberW04-Regular" w:cs="Calibri"/>
        </w:rPr>
        <w:t>ş</w:t>
      </w:r>
      <w:r w:rsidRPr="00DD29F2">
        <w:rPr>
          <w:rFonts w:ascii="CamberW04-Regular" w:hAnsi="CamberW04-Regular" w:cs="Calibri"/>
        </w:rPr>
        <w:t>tirilen yönlere ve ilerleme kaydedilemeyen noktalara ili</w:t>
      </w:r>
      <w:r w:rsidR="00B8598E" w:rsidRPr="00DD29F2">
        <w:rPr>
          <w:rFonts w:ascii="CamberW04-Regular" w:hAnsi="CamberW04-Regular" w:cs="Calibri"/>
        </w:rPr>
        <w:t>ş</w:t>
      </w:r>
      <w:r w:rsidRPr="00DD29F2">
        <w:rPr>
          <w:rFonts w:ascii="CamberW04-Regular" w:hAnsi="CamberW04-Regular" w:cs="Calibri"/>
        </w:rPr>
        <w:t>kin açıklamalara yer verilmesi beklenmektedir. Kurum</w:t>
      </w:r>
      <w:r w:rsidR="00046AE7" w:rsidRPr="00DD29F2">
        <w:rPr>
          <w:rFonts w:ascii="CamberW04-Regular" w:hAnsi="CamberW04-Regular" w:cs="Calibri"/>
        </w:rPr>
        <w:t>,</w:t>
      </w:r>
      <w:r w:rsidRPr="00DD29F2">
        <w:rPr>
          <w:rFonts w:ascii="CamberW04-Regular" w:hAnsi="CamberW04-Regular" w:cs="Calibri"/>
        </w:rPr>
        <w:t xml:space="preserve"> dı</w:t>
      </w:r>
      <w:r w:rsidR="00B8598E" w:rsidRPr="00DD29F2">
        <w:rPr>
          <w:rFonts w:ascii="CamberW04-Regular" w:hAnsi="CamberW04-Regular" w:cs="Calibri"/>
        </w:rPr>
        <w:t>ş</w:t>
      </w:r>
      <w:r w:rsidRPr="00DD29F2">
        <w:rPr>
          <w:rFonts w:ascii="CamberW04-Regular" w:hAnsi="CamberW04-Regular" w:cs="Calibri"/>
        </w:rPr>
        <w:t xml:space="preserve"> de</w:t>
      </w:r>
      <w:r w:rsidR="00254C87" w:rsidRPr="00DD29F2">
        <w:rPr>
          <w:rFonts w:ascii="CamberW04-Regular" w:hAnsi="CamberW04-Regular" w:cs="Calibri"/>
        </w:rPr>
        <w:t>ğ</w:t>
      </w:r>
      <w:r w:rsidRPr="00DD29F2">
        <w:rPr>
          <w:rFonts w:ascii="CamberW04-Regular" w:hAnsi="CamberW04-Regular" w:cs="Calibri"/>
        </w:rPr>
        <w:t>erlendirme programına dâhil olmu</w:t>
      </w:r>
      <w:r w:rsidR="00B8598E" w:rsidRPr="00DD29F2">
        <w:rPr>
          <w:rFonts w:ascii="CamberW04-Regular" w:hAnsi="CamberW04-Regular" w:cs="Calibri"/>
        </w:rPr>
        <w:t>ş</w:t>
      </w:r>
      <w:r w:rsidRPr="00DD29F2">
        <w:rPr>
          <w:rFonts w:ascii="CamberW04-Regular" w:hAnsi="CamberW04-Regular" w:cs="Calibri"/>
        </w:rPr>
        <w:t xml:space="preserve"> ise KGBR/KAR/İzleme Raporu’nda yer alan geri bildirimler kapsamında gerçekle</w:t>
      </w:r>
      <w:r w:rsidR="00B8598E" w:rsidRPr="00DD29F2">
        <w:rPr>
          <w:rFonts w:ascii="CamberW04-Regular" w:hAnsi="CamberW04-Regular" w:cs="Calibri"/>
        </w:rPr>
        <w:t>ş</w:t>
      </w:r>
      <w:r w:rsidRPr="00DD29F2">
        <w:rPr>
          <w:rFonts w:ascii="CamberW04-Regular" w:hAnsi="CamberW04-Regular" w:cs="Calibri"/>
        </w:rPr>
        <w:t>tirilen iyile</w:t>
      </w:r>
      <w:r w:rsidR="00B8598E" w:rsidRPr="00DD29F2">
        <w:rPr>
          <w:rFonts w:ascii="CamberW04-Regular" w:hAnsi="CamberW04-Regular" w:cs="Calibri"/>
        </w:rPr>
        <w:t>ş</w:t>
      </w:r>
      <w:r w:rsidRPr="00DD29F2">
        <w:rPr>
          <w:rFonts w:ascii="CamberW04-Regular" w:hAnsi="CamberW04-Regular" w:cs="Calibri"/>
        </w:rPr>
        <w:t>tirme faaliyetlerine, bu kapsamdaki somut iyile</w:t>
      </w:r>
      <w:r w:rsidR="00B8598E" w:rsidRPr="00DD29F2">
        <w:rPr>
          <w:rFonts w:ascii="CamberW04-Regular" w:hAnsi="CamberW04-Regular" w:cs="Calibri"/>
        </w:rPr>
        <w:t>ş</w:t>
      </w:r>
      <w:r w:rsidRPr="00DD29F2">
        <w:rPr>
          <w:rFonts w:ascii="CamberW04-Regular" w:hAnsi="CamberW04-Regular" w:cs="Calibri"/>
        </w:rPr>
        <w:t>tirme sonuçlarına ve ilerleme kaydedilemeyen noktalar</w:t>
      </w:r>
      <w:r w:rsidR="00046AE7" w:rsidRPr="00DD29F2">
        <w:rPr>
          <w:rFonts w:ascii="CamberW04-Regular" w:hAnsi="CamberW04-Regular" w:cs="Calibri"/>
        </w:rPr>
        <w:t xml:space="preserve"> ile bunların </w:t>
      </w:r>
      <w:r w:rsidRPr="00DD29F2">
        <w:rPr>
          <w:rFonts w:ascii="CamberW04-Regular" w:hAnsi="CamberW04-Regular" w:cs="Calibri"/>
        </w:rPr>
        <w:t>nedenlerine yer verilmelidir</w:t>
      </w:r>
      <w:bookmarkEnd w:id="11"/>
      <w:bookmarkEnd w:id="12"/>
      <w:bookmarkEnd w:id="13"/>
      <w:bookmarkEnd w:id="14"/>
      <w:bookmarkEnd w:id="15"/>
      <w:r w:rsidRPr="00DD29F2">
        <w:rPr>
          <w:rFonts w:ascii="CamberW04-Regular" w:hAnsi="CamberW04-Regular" w:cs="Calibri"/>
        </w:rPr>
        <w:t>.</w:t>
      </w:r>
    </w:p>
    <w:p w14:paraId="069BA5F9" w14:textId="77777777" w:rsidR="004C6184" w:rsidRPr="00DD29F2" w:rsidRDefault="004C6184" w:rsidP="00311002">
      <w:pPr>
        <w:pStyle w:val="ListeParagraf"/>
        <w:rPr>
          <w:rFonts w:ascii="CamberW04-Regular" w:hAnsi="CamberW04-Regular" w:cs="Calibri"/>
        </w:rPr>
      </w:pPr>
    </w:p>
    <w:p w14:paraId="1C3AF7DC" w14:textId="6494A93D" w:rsidR="004C6184" w:rsidRPr="00DD29F2" w:rsidRDefault="004C6184" w:rsidP="004C6184">
      <w:pPr>
        <w:pStyle w:val="GvdeMetni"/>
        <w:numPr>
          <w:ilvl w:val="0"/>
          <w:numId w:val="1"/>
        </w:numPr>
        <w:ind w:right="63"/>
        <w:jc w:val="both"/>
        <w:rPr>
          <w:rFonts w:ascii="CamberW04-Regular" w:hAnsi="CamberW04-Regular" w:cs="Calibri"/>
        </w:rPr>
      </w:pPr>
      <w:r w:rsidRPr="00DD29F2">
        <w:rPr>
          <w:rFonts w:ascii="CamberW04-Regular" w:eastAsia="Calibri" w:hAnsi="CamberW04-Regular" w:cs="Calibri"/>
        </w:rPr>
        <w:t>KİDR hazırlanırken kılavuzda yer alan hususlara ili</w:t>
      </w:r>
      <w:r w:rsidR="00B8598E" w:rsidRPr="00DD29F2">
        <w:rPr>
          <w:rFonts w:ascii="CamberW04-Regular" w:eastAsia="Calibri" w:hAnsi="CamberW04-Regular" w:cs="Calibri"/>
        </w:rPr>
        <w:t>ş</w:t>
      </w:r>
      <w:r w:rsidRPr="00DD29F2">
        <w:rPr>
          <w:rFonts w:ascii="CamberW04-Regular" w:eastAsia="Calibri" w:hAnsi="CamberW04-Regular" w:cs="Calibri"/>
        </w:rPr>
        <w:t xml:space="preserve">kin </w:t>
      </w:r>
      <w:r w:rsidRPr="00DD29F2">
        <w:rPr>
          <w:rFonts w:ascii="CamberW04-Regular" w:eastAsia="Calibri" w:hAnsi="CamberW04-Regular" w:cs="Calibri"/>
          <w:i/>
        </w:rPr>
        <w:t>“bu husus kurumumuzda mevcuttur”</w:t>
      </w:r>
      <w:r w:rsidRPr="00DD29F2">
        <w:rPr>
          <w:rFonts w:ascii="CamberW04-Regular" w:eastAsia="Calibri" w:hAnsi="CamberW04-Regular" w:cs="Calibri"/>
        </w:rPr>
        <w:t xml:space="preserve">, </w:t>
      </w:r>
      <w:r w:rsidRPr="00DD29F2">
        <w:rPr>
          <w:rFonts w:ascii="CamberW04-Regular" w:eastAsia="Calibri" w:hAnsi="CamberW04-Regular" w:cs="Calibri"/>
          <w:i/>
        </w:rPr>
        <w:t>“bu hususa ili</w:t>
      </w:r>
      <w:r w:rsidR="00B8598E" w:rsidRPr="00DD29F2">
        <w:rPr>
          <w:rFonts w:ascii="CamberW04-Regular" w:eastAsia="Calibri" w:hAnsi="CamberW04-Regular" w:cs="Calibri"/>
          <w:i/>
        </w:rPr>
        <w:t>ş</w:t>
      </w:r>
      <w:r w:rsidRPr="00DD29F2">
        <w:rPr>
          <w:rFonts w:ascii="CamberW04-Regular" w:eastAsia="Calibri" w:hAnsi="CamberW04-Regular" w:cs="Calibri"/>
          <w:i/>
        </w:rPr>
        <w:t>kin uygulama bulunmaktadır”</w:t>
      </w:r>
      <w:r w:rsidRPr="00DD29F2">
        <w:rPr>
          <w:rFonts w:ascii="CamberW04-Regular" w:eastAsia="Calibri" w:hAnsi="CamberW04-Regular" w:cs="Calibri"/>
        </w:rPr>
        <w:t xml:space="preserve">, </w:t>
      </w:r>
      <w:r w:rsidRPr="00DD29F2">
        <w:rPr>
          <w:rFonts w:ascii="CamberW04-Regular" w:eastAsia="Calibri" w:hAnsi="CamberW04-Regular" w:cs="Calibri"/>
          <w:i/>
        </w:rPr>
        <w:t>“kurumumuzda söz konusu sistem bulunmaktadır”</w:t>
      </w:r>
      <w:r w:rsidRPr="00DD29F2">
        <w:rPr>
          <w:rFonts w:ascii="CamberW04-Regular" w:eastAsia="Calibri" w:hAnsi="CamberW04-Regular" w:cs="Calibri"/>
        </w:rPr>
        <w:t xml:space="preserve"> </w:t>
      </w:r>
      <w:r w:rsidR="00B8598E" w:rsidRPr="00DD29F2">
        <w:rPr>
          <w:rFonts w:ascii="CamberW04-Regular" w:eastAsia="Calibri" w:hAnsi="CamberW04-Regular" w:cs="Calibri"/>
        </w:rPr>
        <w:t>ş</w:t>
      </w:r>
      <w:r w:rsidRPr="00DD29F2">
        <w:rPr>
          <w:rFonts w:ascii="CamberW04-Regular" w:eastAsia="Calibri" w:hAnsi="CamberW04-Regular" w:cs="Calibri"/>
        </w:rPr>
        <w:t>eklinde kısa cevaplar vermek yerine, ilgili s</w:t>
      </w:r>
      <w:r w:rsidR="00B8598E" w:rsidRPr="00DD29F2">
        <w:rPr>
          <w:rFonts w:ascii="CamberW04-Regular" w:eastAsia="Calibri" w:hAnsi="CamberW04-Regular" w:cs="Calibri"/>
        </w:rPr>
        <w:t>ü</w:t>
      </w:r>
      <w:r w:rsidRPr="00DD29F2">
        <w:rPr>
          <w:rFonts w:ascii="CamberW04-Regular" w:eastAsia="Calibri" w:hAnsi="CamberW04-Regular" w:cs="Calibri"/>
        </w:rPr>
        <w:t>recin kurumda nasıl i</w:t>
      </w:r>
      <w:r w:rsidR="00B8598E" w:rsidRPr="00DD29F2">
        <w:rPr>
          <w:rFonts w:ascii="CamberW04-Regular" w:eastAsia="Calibri" w:hAnsi="CamberW04-Regular" w:cs="Calibri"/>
        </w:rPr>
        <w:t>ş</w:t>
      </w:r>
      <w:r w:rsidRPr="00DD29F2">
        <w:rPr>
          <w:rFonts w:ascii="CamberW04-Regular" w:eastAsia="Calibri" w:hAnsi="CamberW04-Regular" w:cs="Calibri"/>
        </w:rPr>
        <w:t>ledi</w:t>
      </w:r>
      <w:r w:rsidR="00254C87" w:rsidRPr="00DD29F2">
        <w:rPr>
          <w:rFonts w:ascii="CamberW04-Regular" w:eastAsia="Calibri" w:hAnsi="CamberW04-Regular" w:cs="Calibri"/>
        </w:rPr>
        <w:t>ğ</w:t>
      </w:r>
      <w:r w:rsidRPr="00DD29F2">
        <w:rPr>
          <w:rFonts w:ascii="CamberW04-Regular" w:eastAsia="Calibri" w:hAnsi="CamberW04-Regular" w:cs="Calibri"/>
        </w:rPr>
        <w:t>ine ve yönetildi</w:t>
      </w:r>
      <w:r w:rsidR="00254C87" w:rsidRPr="00DD29F2">
        <w:rPr>
          <w:rFonts w:ascii="CamberW04-Regular" w:eastAsia="Calibri" w:hAnsi="CamberW04-Regular" w:cs="Calibri"/>
        </w:rPr>
        <w:t>ğ</w:t>
      </w:r>
      <w:r w:rsidRPr="00DD29F2">
        <w:rPr>
          <w:rFonts w:ascii="CamberW04-Regular" w:eastAsia="Calibri" w:hAnsi="CamberW04-Regular" w:cs="Calibri"/>
        </w:rPr>
        <w:t>ine ili</w:t>
      </w:r>
      <w:r w:rsidR="00B8598E" w:rsidRPr="00DD29F2">
        <w:rPr>
          <w:rFonts w:ascii="CamberW04-Regular" w:eastAsia="Calibri" w:hAnsi="CamberW04-Regular" w:cs="Calibri"/>
        </w:rPr>
        <w:t>ş</w:t>
      </w:r>
      <w:r w:rsidRPr="00DD29F2">
        <w:rPr>
          <w:rFonts w:ascii="CamberW04-Regular" w:eastAsia="Calibri" w:hAnsi="CamberW04-Regular" w:cs="Calibri"/>
        </w:rPr>
        <w:t xml:space="preserve">kin ayrıntıya yer verecek </w:t>
      </w:r>
      <w:r w:rsidR="00B8598E" w:rsidRPr="00DD29F2">
        <w:rPr>
          <w:rFonts w:ascii="CamberW04-Regular" w:eastAsia="Calibri" w:hAnsi="CamberW04-Regular" w:cs="Calibri"/>
        </w:rPr>
        <w:t>ş</w:t>
      </w:r>
      <w:r w:rsidRPr="00DD29F2">
        <w:rPr>
          <w:rFonts w:ascii="CamberW04-Regular" w:eastAsia="Calibri" w:hAnsi="CamberW04-Regular" w:cs="Calibri"/>
        </w:rPr>
        <w:t>ekilde bir yöntemin izlenmesi beklenmektedir.</w:t>
      </w:r>
      <w:r w:rsidRPr="00DD29F2">
        <w:rPr>
          <w:rFonts w:ascii="CamberW04-Regular" w:hAnsi="CamberW04-Regular" w:cs="Calibri"/>
        </w:rPr>
        <w:t xml:space="preserve"> </w:t>
      </w:r>
      <w:r w:rsidRPr="00DD29F2">
        <w:rPr>
          <w:rFonts w:ascii="CamberW04-Regular" w:eastAsia="Calibri" w:hAnsi="CamberW04-Regular" w:cs="Calibri"/>
        </w:rPr>
        <w:t>Ayrıca kılavuzda yer alan hususlar dı</w:t>
      </w:r>
      <w:r w:rsidR="00B8598E" w:rsidRPr="00DD29F2">
        <w:rPr>
          <w:rFonts w:ascii="CamberW04-Regular" w:eastAsia="Calibri" w:hAnsi="CamberW04-Regular" w:cs="Calibri"/>
        </w:rPr>
        <w:t>ş</w:t>
      </w:r>
      <w:r w:rsidRPr="00DD29F2">
        <w:rPr>
          <w:rFonts w:ascii="CamberW04-Regular" w:eastAsia="Calibri" w:hAnsi="CamberW04-Regular" w:cs="Calibri"/>
        </w:rPr>
        <w:t>ında dikkat çekilmek istenen kuruma özg</w:t>
      </w:r>
      <w:r w:rsidR="00B8598E" w:rsidRPr="00DD29F2">
        <w:rPr>
          <w:rFonts w:ascii="CamberW04-Regular" w:eastAsia="Calibri" w:hAnsi="CamberW04-Regular" w:cs="Calibri"/>
        </w:rPr>
        <w:t>ü</w:t>
      </w:r>
      <w:r w:rsidRPr="00DD29F2">
        <w:rPr>
          <w:rFonts w:ascii="CamberW04-Regular" w:eastAsia="Calibri" w:hAnsi="CamberW04-Regular" w:cs="Calibri"/>
        </w:rPr>
        <w:t xml:space="preserve"> durumlar söz konusu ise bunlara da raporda yer verilebilece</w:t>
      </w:r>
      <w:r w:rsidR="00254C87" w:rsidRPr="00DD29F2">
        <w:rPr>
          <w:rFonts w:ascii="CamberW04-Regular" w:eastAsia="Calibri" w:hAnsi="CamberW04-Regular" w:cs="Calibri"/>
        </w:rPr>
        <w:t>ğ</w:t>
      </w:r>
      <w:r w:rsidRPr="00DD29F2">
        <w:rPr>
          <w:rFonts w:ascii="CamberW04-Regular" w:eastAsia="Calibri" w:hAnsi="CamberW04-Regular" w:cs="Calibri"/>
        </w:rPr>
        <w:t>i unutulmamalıdır.</w:t>
      </w:r>
    </w:p>
    <w:p w14:paraId="262222BE" w14:textId="77777777" w:rsidR="004C6184" w:rsidRPr="00DD29F2" w:rsidRDefault="004C6184" w:rsidP="00311002">
      <w:pPr>
        <w:pStyle w:val="GvdeMetni"/>
        <w:ind w:left="720" w:right="63"/>
        <w:jc w:val="both"/>
        <w:rPr>
          <w:rFonts w:ascii="CamberW04-Regular" w:hAnsi="CamberW04-Regular" w:cs="Calibri"/>
        </w:rPr>
      </w:pPr>
    </w:p>
    <w:p w14:paraId="4D015B6C" w14:textId="77777777" w:rsidR="00310B01" w:rsidRPr="00DD29F2" w:rsidRDefault="00310B01" w:rsidP="00311002">
      <w:pPr>
        <w:pStyle w:val="ListeParagraf"/>
        <w:rPr>
          <w:rFonts w:ascii="CamberW04-Regular" w:hAnsi="CamberW04-Regular" w:cs="Calibri"/>
        </w:rPr>
      </w:pPr>
    </w:p>
    <w:p w14:paraId="61A9DFF3" w14:textId="77777777" w:rsidR="00310B01" w:rsidRPr="00DD29F2" w:rsidRDefault="00310B01" w:rsidP="00311002">
      <w:pPr>
        <w:pStyle w:val="GvdeMetni"/>
        <w:ind w:left="360" w:right="63"/>
        <w:jc w:val="both"/>
        <w:rPr>
          <w:rFonts w:ascii="CamberW04-Regular" w:hAnsi="CamberW04-Regular" w:cs="Calibri"/>
        </w:rPr>
      </w:pPr>
    </w:p>
    <w:p w14:paraId="2DBADF13" w14:textId="77777777" w:rsidR="00C34E89" w:rsidRPr="00DD29F2" w:rsidRDefault="00C34E89" w:rsidP="00C34E89">
      <w:pPr>
        <w:pStyle w:val="GvdeMetni"/>
        <w:ind w:right="63"/>
        <w:jc w:val="both"/>
        <w:rPr>
          <w:rFonts w:ascii="CamberW04-Regular" w:hAnsi="CamberW04-Regular" w:cs="Calibri"/>
        </w:rPr>
      </w:pPr>
    </w:p>
    <w:p w14:paraId="01C5014C" w14:textId="77777777" w:rsidR="00C34E89" w:rsidRPr="00DD29F2" w:rsidRDefault="00C34E89" w:rsidP="00C34E89">
      <w:pPr>
        <w:pStyle w:val="GvdeMetni"/>
        <w:ind w:right="63"/>
        <w:jc w:val="both"/>
        <w:rPr>
          <w:rFonts w:ascii="CamberW04-Regular" w:hAnsi="CamberW04-Regular" w:cs="Calibri"/>
        </w:rPr>
      </w:pPr>
    </w:p>
    <w:p w14:paraId="1A3DC653" w14:textId="77777777" w:rsidR="00C34E89" w:rsidRPr="00DD29F2" w:rsidRDefault="00C34E89" w:rsidP="00C34E89">
      <w:pPr>
        <w:pStyle w:val="GvdeMetni"/>
        <w:ind w:right="63"/>
        <w:jc w:val="both"/>
        <w:rPr>
          <w:rFonts w:ascii="CamberW04-Regular" w:hAnsi="CamberW04-Regular" w:cs="Calibri"/>
        </w:rPr>
      </w:pPr>
    </w:p>
    <w:p w14:paraId="20C7C0E6" w14:textId="77777777" w:rsidR="00C34E89" w:rsidRPr="00DD29F2" w:rsidRDefault="00C34E89" w:rsidP="00C34E89">
      <w:pPr>
        <w:pStyle w:val="GvdeMetni"/>
        <w:ind w:right="63"/>
        <w:jc w:val="both"/>
        <w:rPr>
          <w:rFonts w:ascii="CamberW04-Regular" w:hAnsi="CamberW04-Regular" w:cs="Calibri"/>
        </w:rPr>
      </w:pPr>
    </w:p>
    <w:p w14:paraId="760DAB30" w14:textId="77777777" w:rsidR="00C34E89" w:rsidRPr="00DD29F2" w:rsidRDefault="00C34E89" w:rsidP="00C34E89">
      <w:pPr>
        <w:pStyle w:val="GvdeMetni"/>
        <w:ind w:right="63"/>
        <w:jc w:val="both"/>
        <w:rPr>
          <w:rFonts w:ascii="CamberW04-Regular" w:hAnsi="CamberW04-Regular" w:cs="Calibri"/>
        </w:rPr>
      </w:pPr>
    </w:p>
    <w:p w14:paraId="6EBAD473" w14:textId="1DB27ADF" w:rsidR="00C34E89" w:rsidRPr="00DD29F2" w:rsidRDefault="00C34E89" w:rsidP="00096020">
      <w:pPr>
        <w:pStyle w:val="GvdeMetni"/>
        <w:ind w:left="0" w:right="63"/>
        <w:jc w:val="both"/>
        <w:rPr>
          <w:rFonts w:ascii="CamberW04-Regular" w:hAnsi="CamberW04-Regular" w:cs="Calibri"/>
        </w:rPr>
        <w:sectPr w:rsidR="00C34E89" w:rsidRPr="00DD29F2" w:rsidSect="00623F78">
          <w:pgSz w:w="11906" w:h="16838" w:code="9"/>
          <w:pgMar w:top="1380" w:right="1120" w:bottom="1180" w:left="1418" w:header="0" w:footer="998" w:gutter="0"/>
          <w:cols w:space="708"/>
          <w:docGrid w:linePitch="299"/>
        </w:sectPr>
      </w:pPr>
    </w:p>
    <w:p w14:paraId="5EA6F91A" w14:textId="7199B1FD" w:rsidR="0062599B" w:rsidRPr="0062599B" w:rsidRDefault="0062599B" w:rsidP="00096020">
      <w:pPr>
        <w:pStyle w:val="Balk1"/>
        <w:spacing w:before="57" w:after="240"/>
        <w:jc w:val="center"/>
        <w:rPr>
          <w:rFonts w:ascii="Calibri" w:hAnsi="Calibri"/>
        </w:rPr>
      </w:pPr>
      <w:r w:rsidRPr="0062599B">
        <w:rPr>
          <w:rFonts w:ascii="Calibri" w:hAnsi="Calibri"/>
          <w:spacing w:val="-1"/>
        </w:rPr>
        <w:lastRenderedPageBreak/>
        <w:t>YENİ MEDYA VE İLETİŞİM BÖLÜMÜ 202</w:t>
      </w:r>
      <w:r w:rsidR="009673E0">
        <w:rPr>
          <w:rFonts w:ascii="Calibri" w:hAnsi="Calibri"/>
          <w:spacing w:val="-1"/>
        </w:rPr>
        <w:t>2</w:t>
      </w:r>
      <w:r w:rsidRPr="0062599B">
        <w:rPr>
          <w:rFonts w:ascii="Calibri" w:hAnsi="Calibri"/>
          <w:spacing w:val="-1"/>
        </w:rPr>
        <w:t xml:space="preserve"> YILI KURUM İ</w:t>
      </w:r>
      <w:r w:rsidRPr="0062599B">
        <w:rPr>
          <w:rFonts w:ascii="Calibri" w:hAnsi="Calibri"/>
        </w:rPr>
        <w:t>Ç</w:t>
      </w:r>
      <w:r w:rsidRPr="0062599B">
        <w:rPr>
          <w:rFonts w:ascii="Calibri" w:hAnsi="Calibri"/>
          <w:spacing w:val="1"/>
        </w:rPr>
        <w:t xml:space="preserve"> </w:t>
      </w:r>
      <w:r w:rsidRPr="0062599B">
        <w:rPr>
          <w:rFonts w:ascii="Calibri" w:hAnsi="Calibri"/>
        </w:rPr>
        <w:t>DEĞERLENDİRME</w:t>
      </w:r>
      <w:r w:rsidRPr="0062599B">
        <w:rPr>
          <w:rFonts w:ascii="Calibri" w:hAnsi="Calibri"/>
          <w:spacing w:val="1"/>
        </w:rPr>
        <w:t xml:space="preserve"> </w:t>
      </w:r>
      <w:r w:rsidRPr="0062599B">
        <w:rPr>
          <w:rFonts w:ascii="Calibri" w:hAnsi="Calibri"/>
        </w:rPr>
        <w:t>RA</w:t>
      </w:r>
      <w:r w:rsidRPr="0062599B">
        <w:rPr>
          <w:rFonts w:ascii="Calibri" w:hAnsi="Calibri"/>
          <w:spacing w:val="2"/>
        </w:rPr>
        <w:t>P</w:t>
      </w:r>
      <w:r w:rsidRPr="0062599B">
        <w:rPr>
          <w:rFonts w:ascii="Calibri" w:hAnsi="Calibri"/>
        </w:rPr>
        <w:t>ORU</w:t>
      </w:r>
    </w:p>
    <w:p w14:paraId="3F18C051" w14:textId="77777777" w:rsidR="0062599B" w:rsidRPr="0062599B" w:rsidRDefault="0062599B" w:rsidP="003C2399">
      <w:pPr>
        <w:pStyle w:val="Balk1"/>
        <w:spacing w:before="120" w:after="240"/>
        <w:rPr>
          <w:rFonts w:ascii="Calibri" w:hAnsi="Calibri"/>
          <w:sz w:val="28"/>
        </w:rPr>
      </w:pPr>
      <w:r w:rsidRPr="0062599B">
        <w:rPr>
          <w:rFonts w:ascii="Calibri" w:hAnsi="Calibri"/>
          <w:sz w:val="28"/>
        </w:rPr>
        <w:t>KURUM HAKKINDA</w:t>
      </w:r>
      <w:r w:rsidRPr="0062599B">
        <w:rPr>
          <w:rFonts w:ascii="Calibri" w:hAnsi="Calibri"/>
          <w:spacing w:val="-14"/>
          <w:sz w:val="28"/>
        </w:rPr>
        <w:t xml:space="preserve"> </w:t>
      </w:r>
      <w:r w:rsidRPr="0062599B">
        <w:rPr>
          <w:rFonts w:ascii="Calibri" w:hAnsi="Calibri"/>
          <w:sz w:val="28"/>
        </w:rPr>
        <w:t>BİLGİLER</w:t>
      </w:r>
    </w:p>
    <w:p w14:paraId="3396B77F" w14:textId="6F8A2302" w:rsidR="0062599B" w:rsidRPr="00512A0B" w:rsidRDefault="0062599B" w:rsidP="0062599B">
      <w:pPr>
        <w:spacing w:before="240" w:after="240"/>
        <w:ind w:right="63"/>
        <w:jc w:val="both"/>
        <w:rPr>
          <w:rFonts w:ascii="Calibri" w:hAnsi="Calibri" w:cs="Calibri"/>
          <w:sz w:val="24"/>
          <w:szCs w:val="24"/>
        </w:rPr>
      </w:pPr>
      <w:r w:rsidRPr="00D77210">
        <w:rPr>
          <w:rFonts w:ascii="Calibri" w:hAnsi="Calibri" w:cs="Calibri"/>
          <w:sz w:val="24"/>
          <w:szCs w:val="24"/>
        </w:rPr>
        <w:t xml:space="preserve">Bandırma Onyedi Eylül Üniversitesi, Ömer Seyfettin Uygulamalı Bilimler Fakültesi </w:t>
      </w:r>
      <w:r>
        <w:rPr>
          <w:rFonts w:ascii="Calibri" w:hAnsi="Calibri" w:cs="Calibri"/>
          <w:sz w:val="24"/>
          <w:szCs w:val="24"/>
        </w:rPr>
        <w:t>Yeni Medya ve İletişim B</w:t>
      </w:r>
      <w:r w:rsidRPr="00D77210">
        <w:rPr>
          <w:rFonts w:ascii="Calibri" w:hAnsi="Calibri" w:cs="Calibri"/>
          <w:sz w:val="24"/>
          <w:szCs w:val="24"/>
        </w:rPr>
        <w:t xml:space="preserve">ölümü 2018–2019 eğitim-öğretim yılında öğrenci alarak lisans düzeyinde (1. Öğretim ve 2. Öğretim) eğitim-öğretime başlamıştır. </w:t>
      </w:r>
      <w:r>
        <w:rPr>
          <w:rFonts w:ascii="Calibri" w:hAnsi="Calibri" w:cs="Calibri"/>
          <w:sz w:val="24"/>
          <w:szCs w:val="24"/>
        </w:rPr>
        <w:t xml:space="preserve">2020-2021 Eğitim-Öğretim yılı itibariyle birinci, ikinci ve üçüncü sınıf düzeyinde öğrenim faaliyetleri devam etmektedir. Bölüm yalnızca lisans düzeyinde eğitim vermekte olup, lisansüstü programı bulunmamaktadır. 2018 ve 2019 yıllarında birinci ve ikinci öğretim toplam öğrenci kontenjanı 100 olup, 2020 yılında 115’e yükselmiştir. Yeni Medya ve İletişim Bölümünün 2018, 2019 ve 2020 yıllarında toplam tercih doluluk oranları yüzde yüze ulaşmıştır. </w:t>
      </w:r>
      <w:r w:rsidRPr="00D77210">
        <w:rPr>
          <w:rFonts w:ascii="Calibri" w:hAnsi="Calibri" w:cs="Calibri"/>
          <w:sz w:val="24"/>
          <w:szCs w:val="24"/>
        </w:rPr>
        <w:t>Bölüm bünyesinde 2020 yılı itibari ile “</w:t>
      </w:r>
      <w:r>
        <w:rPr>
          <w:rFonts w:ascii="Calibri" w:hAnsi="Calibri" w:cs="Calibri"/>
          <w:sz w:val="24"/>
          <w:szCs w:val="24"/>
        </w:rPr>
        <w:t>İletişim Bilimleri</w:t>
      </w:r>
      <w:r w:rsidRPr="00D77210">
        <w:rPr>
          <w:rFonts w:ascii="Calibri" w:hAnsi="Calibri" w:cs="Calibri"/>
          <w:sz w:val="24"/>
          <w:szCs w:val="24"/>
        </w:rPr>
        <w:t xml:space="preserve">” </w:t>
      </w:r>
      <w:r>
        <w:rPr>
          <w:rFonts w:ascii="Calibri" w:hAnsi="Calibri" w:cs="Calibri"/>
          <w:sz w:val="24"/>
          <w:szCs w:val="24"/>
        </w:rPr>
        <w:t xml:space="preserve">“Yeni Medya ve Gazetecilik” </w:t>
      </w:r>
      <w:r w:rsidRPr="00D77210">
        <w:rPr>
          <w:rFonts w:ascii="Calibri" w:hAnsi="Calibri" w:cs="Calibri"/>
          <w:sz w:val="24"/>
          <w:szCs w:val="24"/>
        </w:rPr>
        <w:t>ve “</w:t>
      </w:r>
      <w:r>
        <w:rPr>
          <w:rFonts w:ascii="Calibri" w:hAnsi="Calibri" w:cs="Calibri"/>
          <w:sz w:val="24"/>
          <w:szCs w:val="24"/>
        </w:rPr>
        <w:t>Radyo, Televizyon ve Sinema</w:t>
      </w:r>
      <w:r w:rsidRPr="00D77210">
        <w:rPr>
          <w:rFonts w:ascii="Calibri" w:hAnsi="Calibri" w:cs="Calibri"/>
          <w:sz w:val="24"/>
          <w:szCs w:val="24"/>
        </w:rPr>
        <w:t xml:space="preserve">” olmak üzere </w:t>
      </w:r>
      <w:r>
        <w:rPr>
          <w:rFonts w:ascii="Calibri" w:hAnsi="Calibri" w:cs="Calibri"/>
          <w:sz w:val="24"/>
          <w:szCs w:val="24"/>
        </w:rPr>
        <w:t>üç</w:t>
      </w:r>
      <w:r w:rsidRPr="00D77210">
        <w:rPr>
          <w:rFonts w:ascii="Calibri" w:hAnsi="Calibri" w:cs="Calibri"/>
          <w:sz w:val="24"/>
          <w:szCs w:val="24"/>
        </w:rPr>
        <w:t xml:space="preserve"> anabilim dalı bulunmaktadır. Bölümde </w:t>
      </w:r>
      <w:r w:rsidR="00DE60D0">
        <w:rPr>
          <w:rFonts w:ascii="Calibri" w:hAnsi="Calibri" w:cs="Calibri"/>
          <w:sz w:val="24"/>
          <w:szCs w:val="24"/>
        </w:rPr>
        <w:t>1</w:t>
      </w:r>
      <w:r w:rsidRPr="00D77210">
        <w:rPr>
          <w:rFonts w:ascii="Calibri" w:hAnsi="Calibri" w:cs="Calibri"/>
          <w:sz w:val="24"/>
          <w:szCs w:val="24"/>
        </w:rPr>
        <w:t xml:space="preserve"> Doçent, </w:t>
      </w:r>
      <w:r w:rsidR="0011494B">
        <w:rPr>
          <w:rFonts w:ascii="Calibri" w:hAnsi="Calibri" w:cs="Calibri"/>
          <w:sz w:val="24"/>
          <w:szCs w:val="24"/>
        </w:rPr>
        <w:t>3</w:t>
      </w:r>
      <w:r w:rsidRPr="00D77210">
        <w:rPr>
          <w:rFonts w:ascii="Calibri" w:hAnsi="Calibri" w:cs="Calibri"/>
          <w:sz w:val="24"/>
          <w:szCs w:val="24"/>
        </w:rPr>
        <w:t xml:space="preserve"> Dr</w:t>
      </w:r>
      <w:r>
        <w:rPr>
          <w:rFonts w:ascii="Calibri" w:hAnsi="Calibri" w:cs="Calibri"/>
          <w:sz w:val="24"/>
          <w:szCs w:val="24"/>
        </w:rPr>
        <w:t>. Öğretim Üyesi ve 2 Araştırma G</w:t>
      </w:r>
      <w:r w:rsidRPr="00D77210">
        <w:rPr>
          <w:rFonts w:ascii="Calibri" w:hAnsi="Calibri" w:cs="Calibri"/>
          <w:sz w:val="24"/>
          <w:szCs w:val="24"/>
        </w:rPr>
        <w:t xml:space="preserve">örevlisi olmak üzere toplam 7 akademik personel görev yapmaktadır. </w:t>
      </w:r>
    </w:p>
    <w:p w14:paraId="380A5555" w14:textId="77777777" w:rsidR="0062599B" w:rsidRPr="0011494B" w:rsidRDefault="0062599B" w:rsidP="0062599B">
      <w:pPr>
        <w:pStyle w:val="Balk2"/>
        <w:rPr>
          <w:rFonts w:asciiTheme="minorHAnsi" w:hAnsiTheme="minorHAnsi" w:cstheme="minorHAnsi"/>
          <w:b w:val="0"/>
        </w:rPr>
      </w:pPr>
      <w:r w:rsidRPr="0011494B">
        <w:rPr>
          <w:rFonts w:asciiTheme="minorHAnsi" w:hAnsiTheme="minorHAnsi" w:cstheme="minorHAnsi"/>
          <w:b w:val="0"/>
        </w:rPr>
        <w:t xml:space="preserve">Bandırma Onyedi Eylül Üniversitesi merkez kampüsü bünyesinde Yeni Medya ve İletişim Bölümü’nün uygulamalı dersleri için Medya Merkezi kurulmaktadır. Yapımı devam eden Medya Merkezi 350 m2'lik bir alanı kapsayacaktır. Medya Merkezi bünyesinde; Kurgu Ofisi, Montaj Odası, Radyo, Gazete, Çok Amaçlı Stüdyo, Reji Odası, video kurgu üniteleri, grafik tasarım donanımı, ses kayıt stüdyosu, fotoğrafçılık ekipmanları ve iki adet cep sineması yer alacaktır. </w:t>
      </w:r>
    </w:p>
    <w:p w14:paraId="7F7881AE" w14:textId="77777777" w:rsidR="0062599B" w:rsidRPr="0011494B" w:rsidRDefault="0062599B" w:rsidP="0062599B">
      <w:pPr>
        <w:pStyle w:val="Balk2"/>
        <w:rPr>
          <w:rFonts w:asciiTheme="minorHAnsi" w:hAnsiTheme="minorHAnsi" w:cstheme="minorHAnsi"/>
          <w:b w:val="0"/>
        </w:rPr>
      </w:pPr>
    </w:p>
    <w:p w14:paraId="4D13EE51" w14:textId="77777777" w:rsidR="0062599B" w:rsidRPr="0011494B" w:rsidRDefault="0062599B" w:rsidP="0062599B">
      <w:pPr>
        <w:pStyle w:val="Balk2"/>
        <w:rPr>
          <w:rFonts w:asciiTheme="minorHAnsi" w:hAnsiTheme="minorHAnsi" w:cstheme="minorHAnsi"/>
          <w:b w:val="0"/>
        </w:rPr>
      </w:pPr>
      <w:r w:rsidRPr="0011494B">
        <w:rPr>
          <w:rFonts w:asciiTheme="minorHAnsi" w:hAnsiTheme="minorHAnsi" w:cstheme="minorHAnsi"/>
          <w:b w:val="0"/>
        </w:rPr>
        <w:t>Kamu kurumları ve özel gazeteler, dergiler, TV’ler, radyolar, reklam şirketleri, film yapımı ve dağıtım şirketleri, halkla ilişkiler kuruluşları, grafik tasarımıyla uğraşan kuruluşlar, kamuoyu araştırma kuruluşlarının istihdam edecek kalifiye elemana ihtiyacı bulunmaktadır. Sektörün taleplerinin karşılanması ve özellikle Güney Marmara bölgesinin kalkınmasına yardımcı olabilecek mezunlar yetiştirmek hedeflenmektedir. Bu nedenle Yeni Medya ve İletişim Bölümü’nün bölgenin istihdamına doğrudan katkı sunacağı düşünülmektedir.</w:t>
      </w:r>
    </w:p>
    <w:p w14:paraId="10AA67E1" w14:textId="77777777" w:rsidR="0062599B" w:rsidRDefault="0062599B" w:rsidP="0062599B">
      <w:pPr>
        <w:pStyle w:val="Balk2"/>
      </w:pPr>
    </w:p>
    <w:p w14:paraId="745FDD08" w14:textId="77777777" w:rsidR="0062599B" w:rsidRPr="00311002" w:rsidRDefault="0062599B" w:rsidP="0062599B">
      <w:pPr>
        <w:pStyle w:val="Balk2"/>
      </w:pPr>
      <w:r w:rsidRPr="00311002">
        <w:t>1. İl</w:t>
      </w:r>
      <w:r w:rsidRPr="00311002">
        <w:rPr>
          <w:spacing w:val="-3"/>
        </w:rPr>
        <w:t>e</w:t>
      </w:r>
      <w:r w:rsidRPr="00311002">
        <w:t>t</w:t>
      </w:r>
      <w:r w:rsidRPr="00311002">
        <w:rPr>
          <w:spacing w:val="-2"/>
        </w:rPr>
        <w:t>i</w:t>
      </w:r>
      <w:r w:rsidRPr="00311002">
        <w:t>şim</w:t>
      </w:r>
      <w:r w:rsidRPr="00311002">
        <w:rPr>
          <w:spacing w:val="-4"/>
        </w:rPr>
        <w:t xml:space="preserve"> </w:t>
      </w:r>
      <w:r w:rsidRPr="00311002">
        <w:t>Bil</w:t>
      </w:r>
      <w:r w:rsidRPr="00311002">
        <w:rPr>
          <w:spacing w:val="-2"/>
        </w:rPr>
        <w:t>g</w:t>
      </w:r>
      <w:r w:rsidRPr="00311002">
        <w:t>il</w:t>
      </w:r>
      <w:r w:rsidRPr="00311002">
        <w:rPr>
          <w:spacing w:val="-3"/>
        </w:rPr>
        <w:t>e</w:t>
      </w:r>
      <w:r w:rsidRPr="00311002">
        <w:t>ri</w:t>
      </w:r>
    </w:p>
    <w:p w14:paraId="1CAF61E3" w14:textId="77777777" w:rsidR="0062599B" w:rsidRDefault="0062599B" w:rsidP="0062599B">
      <w:pPr>
        <w:pStyle w:val="Balk2"/>
        <w:rPr>
          <w:b w:val="0"/>
        </w:rPr>
      </w:pPr>
      <w:r>
        <w:t>Adres</w:t>
      </w:r>
      <w:r>
        <w:tab/>
      </w:r>
      <w:r w:rsidRPr="00E87157">
        <w:t>: Bandırma Onyedi Eylül Üniversitesi Merkez Yerleşkesi 1020</w:t>
      </w:r>
      <w:r>
        <w:t>0 Bandırma - Balıkesir</w:t>
      </w:r>
    </w:p>
    <w:p w14:paraId="0F4AFD30" w14:textId="77777777" w:rsidR="0062599B" w:rsidRPr="00E87157" w:rsidRDefault="0062599B" w:rsidP="0062599B">
      <w:pPr>
        <w:pStyle w:val="Balk2"/>
        <w:rPr>
          <w:b w:val="0"/>
        </w:rPr>
      </w:pPr>
      <w:r>
        <w:t>Tel</w:t>
      </w:r>
      <w:r>
        <w:tab/>
        <w:t>: 0266 606 4025, 0266 606 4024</w:t>
      </w:r>
    </w:p>
    <w:p w14:paraId="4ADFC4FF" w14:textId="77777777" w:rsidR="0062599B" w:rsidRPr="00E87157" w:rsidRDefault="0062599B" w:rsidP="0062599B">
      <w:pPr>
        <w:pStyle w:val="Balk2"/>
        <w:rPr>
          <w:b w:val="0"/>
        </w:rPr>
      </w:pPr>
      <w:r>
        <w:t>Faks</w:t>
      </w:r>
      <w:r>
        <w:tab/>
        <w:t xml:space="preserve">: </w:t>
      </w:r>
      <w:r w:rsidRPr="00E87157">
        <w:t>7170054</w:t>
      </w:r>
    </w:p>
    <w:p w14:paraId="05954B13" w14:textId="77777777" w:rsidR="0062599B" w:rsidRPr="00E87157" w:rsidRDefault="0062599B" w:rsidP="0062599B">
      <w:pPr>
        <w:pStyle w:val="Balk2"/>
        <w:rPr>
          <w:b w:val="0"/>
        </w:rPr>
      </w:pPr>
      <w:r>
        <w:t>E-Posta</w:t>
      </w:r>
      <w:r w:rsidRPr="00E87157">
        <w:t>:</w:t>
      </w:r>
      <w:r>
        <w:t xml:space="preserve"> medya@bandirma.edu.tr; </w:t>
      </w:r>
      <w:r w:rsidRPr="00E87157">
        <w:t>ubf@bandirma.edu.tr</w:t>
      </w:r>
    </w:p>
    <w:p w14:paraId="4B6DC29C" w14:textId="77777777" w:rsidR="0062599B" w:rsidRDefault="0062599B" w:rsidP="0062599B">
      <w:pPr>
        <w:pStyle w:val="Balk2"/>
        <w:rPr>
          <w:b w:val="0"/>
        </w:rPr>
      </w:pPr>
      <w:r w:rsidRPr="00E87157">
        <w:t>KEP</w:t>
      </w:r>
      <w:r w:rsidRPr="00E87157">
        <w:tab/>
        <w:t>:</w:t>
      </w:r>
      <w:r>
        <w:t xml:space="preserve"> </w:t>
      </w:r>
      <w:r w:rsidRPr="00E87157">
        <w:t>bandirmaonyedieylul@hs01.kep.t</w:t>
      </w:r>
    </w:p>
    <w:p w14:paraId="4CCFC90A" w14:textId="77777777" w:rsidR="0062599B" w:rsidRPr="00311002" w:rsidRDefault="0062599B" w:rsidP="0062599B">
      <w:pPr>
        <w:pStyle w:val="Balk2"/>
      </w:pPr>
      <w:r w:rsidRPr="00311002">
        <w:t xml:space="preserve">    </w:t>
      </w:r>
    </w:p>
    <w:p w14:paraId="5A6073D3" w14:textId="77777777" w:rsidR="0062599B" w:rsidRPr="00311002" w:rsidRDefault="0062599B" w:rsidP="0062599B">
      <w:pPr>
        <w:pStyle w:val="Balk2"/>
      </w:pPr>
      <w:r w:rsidRPr="00311002">
        <w:t>2. Tarihsel Gelişimi</w:t>
      </w:r>
      <w:r w:rsidRPr="00311002">
        <w:rPr>
          <w:spacing w:val="1"/>
        </w:rPr>
        <w:t xml:space="preserve"> </w:t>
      </w:r>
    </w:p>
    <w:p w14:paraId="414854C5" w14:textId="064813AA" w:rsidR="0062599B" w:rsidRPr="00A578A6" w:rsidRDefault="0062599B" w:rsidP="0062599B">
      <w:pPr>
        <w:spacing w:before="240" w:after="240"/>
        <w:ind w:right="63"/>
        <w:jc w:val="both"/>
        <w:rPr>
          <w:rFonts w:ascii="Calibri" w:hAnsi="Calibri" w:cs="Calibri"/>
          <w:sz w:val="28"/>
          <w:szCs w:val="24"/>
        </w:rPr>
      </w:pPr>
      <w:r w:rsidRPr="00A578A6">
        <w:rPr>
          <w:rFonts w:ascii="Calibri" w:hAnsi="Calibri" w:cs="Calibri"/>
          <w:sz w:val="24"/>
        </w:rPr>
        <w:t>Bandırma Onyedi Eylül Üniversitesi, Ömer Seyfettin Uygulamalı Bilimler Fakültesi Medya ve İletişim Bölümü 2018–2019 eğitim-öğretim yılında öğrenci alarak lisans düzeyinde (1. Öğretim ve 2. Öğretim) eğitim-öğretime başlamıştır. 202</w:t>
      </w:r>
      <w:r w:rsidR="009673E0">
        <w:rPr>
          <w:rFonts w:ascii="Calibri" w:hAnsi="Calibri" w:cs="Calibri"/>
          <w:sz w:val="24"/>
        </w:rPr>
        <w:t>1</w:t>
      </w:r>
      <w:r w:rsidRPr="00A578A6">
        <w:rPr>
          <w:rFonts w:ascii="Calibri" w:hAnsi="Calibri" w:cs="Calibri"/>
          <w:sz w:val="24"/>
        </w:rPr>
        <w:t xml:space="preserve"> yılı itibariyle toplamda üç eğitim öğretim döneminde öğrenci alımı yapılmıştır. Bu nedenle oldukça yeni bir bölümdür. </w:t>
      </w:r>
    </w:p>
    <w:p w14:paraId="0EE8F1B8" w14:textId="77777777" w:rsidR="0062599B" w:rsidRPr="00311002" w:rsidRDefault="0062599B" w:rsidP="0062599B">
      <w:pPr>
        <w:pStyle w:val="GvdeMetni"/>
        <w:ind w:left="0" w:right="63"/>
        <w:jc w:val="both"/>
        <w:rPr>
          <w:rFonts w:ascii="Calibri" w:hAnsi="Calibri" w:cs="Calibri"/>
          <w:highlight w:val="cyan"/>
        </w:rPr>
      </w:pPr>
    </w:p>
    <w:p w14:paraId="198DE5C1" w14:textId="77777777" w:rsidR="0062599B" w:rsidRDefault="0062599B" w:rsidP="0062599B">
      <w:pPr>
        <w:pStyle w:val="Balk2"/>
      </w:pPr>
      <w:r w:rsidRPr="00311002">
        <w:t xml:space="preserve">3. Misyonu, Vizyonu, Değerleri ve Hedefleri </w:t>
      </w:r>
    </w:p>
    <w:p w14:paraId="73B3E2A5" w14:textId="77777777" w:rsidR="0062599B" w:rsidRDefault="0062599B" w:rsidP="0062599B">
      <w:pPr>
        <w:pStyle w:val="Balk2"/>
      </w:pPr>
    </w:p>
    <w:p w14:paraId="570AC35C" w14:textId="6B495936" w:rsidR="0062599B" w:rsidRDefault="0062599B" w:rsidP="0062599B">
      <w:pPr>
        <w:jc w:val="both"/>
        <w:rPr>
          <w:rFonts w:ascii="Calibri" w:hAnsi="Calibri" w:cs="Calibri"/>
          <w:bCs/>
          <w:sz w:val="24"/>
          <w:szCs w:val="28"/>
        </w:rPr>
      </w:pPr>
      <w:r w:rsidRPr="0075474A">
        <w:rPr>
          <w:rFonts w:ascii="Calibri" w:hAnsi="Calibri" w:cs="Calibri"/>
          <w:bCs/>
          <w:sz w:val="24"/>
          <w:szCs w:val="28"/>
        </w:rPr>
        <w:t>Bölümün stratejik planı henüz bulunmamaktadır. Bandırma Onyedi Eylül Üniversitesi Stratejik Planlama çalışmaları 2020 yılı sonu itibari ile tamamlanmış olup ilk beş yıllık stratejik planın 2021 yılında yürürlüğe girmesi planlanmaktadır. Bölümün stratejik yönü, amaç hedef ve stratejileri Kurumun Stratejik planı çerçevesinde 202</w:t>
      </w:r>
      <w:r w:rsidR="00121838">
        <w:rPr>
          <w:rFonts w:ascii="Calibri" w:hAnsi="Calibri" w:cs="Calibri"/>
          <w:bCs/>
          <w:sz w:val="24"/>
          <w:szCs w:val="28"/>
        </w:rPr>
        <w:t>2</w:t>
      </w:r>
      <w:r w:rsidRPr="0075474A">
        <w:rPr>
          <w:rFonts w:ascii="Calibri" w:hAnsi="Calibri" w:cs="Calibri"/>
          <w:bCs/>
          <w:sz w:val="24"/>
          <w:szCs w:val="28"/>
        </w:rPr>
        <w:t xml:space="preserve"> yılı itibari ile tanımlanacaktır. Bununla birlikte Bölümümüz, proaktif bir yaklaşımı benimseyerek misyon ve vizyo</w:t>
      </w:r>
      <w:r>
        <w:rPr>
          <w:rFonts w:ascii="Calibri" w:hAnsi="Calibri" w:cs="Calibri"/>
          <w:bCs/>
          <w:sz w:val="24"/>
          <w:szCs w:val="28"/>
        </w:rPr>
        <w:t>n hedefi üzerinde çalışmalarını sürdürmektedir.</w:t>
      </w:r>
    </w:p>
    <w:p w14:paraId="52F57E28" w14:textId="77777777" w:rsidR="0062599B" w:rsidRDefault="0062599B" w:rsidP="0062599B">
      <w:pPr>
        <w:jc w:val="both"/>
        <w:rPr>
          <w:rFonts w:ascii="Calibri" w:hAnsi="Calibri" w:cs="Calibri"/>
          <w:bCs/>
          <w:sz w:val="24"/>
          <w:szCs w:val="28"/>
        </w:rPr>
      </w:pPr>
    </w:p>
    <w:p w14:paraId="2EF5A74A" w14:textId="77777777" w:rsidR="0062599B" w:rsidRDefault="0062599B" w:rsidP="0062599B">
      <w:pPr>
        <w:jc w:val="both"/>
        <w:rPr>
          <w:rFonts w:ascii="Calibri" w:hAnsi="Calibri" w:cs="Calibri"/>
          <w:bCs/>
          <w:sz w:val="24"/>
          <w:szCs w:val="28"/>
        </w:rPr>
      </w:pPr>
    </w:p>
    <w:p w14:paraId="211F84CC" w14:textId="77777777" w:rsidR="0062599B" w:rsidRDefault="0062599B" w:rsidP="0062599B">
      <w:pPr>
        <w:jc w:val="both"/>
        <w:rPr>
          <w:rFonts w:ascii="Calibri" w:hAnsi="Calibri" w:cs="Calibri"/>
          <w:bCs/>
          <w:sz w:val="24"/>
          <w:szCs w:val="28"/>
        </w:rPr>
      </w:pPr>
    </w:p>
    <w:p w14:paraId="7FA9C0C6" w14:textId="77777777" w:rsidR="0062599B" w:rsidRDefault="0062599B" w:rsidP="0062599B">
      <w:pPr>
        <w:pStyle w:val="Balk1"/>
        <w:spacing w:before="120"/>
        <w:rPr>
          <w:rFonts w:ascii="Calibri" w:hAnsi="Calibri"/>
          <w:color w:val="B81074"/>
          <w:sz w:val="24"/>
        </w:rPr>
      </w:pPr>
    </w:p>
    <w:p w14:paraId="172C8DF4" w14:textId="77777777" w:rsidR="0062599B" w:rsidRPr="00311002" w:rsidRDefault="0062599B" w:rsidP="0062599B">
      <w:pPr>
        <w:pStyle w:val="Balk1"/>
        <w:spacing w:before="120"/>
        <w:rPr>
          <w:rFonts w:ascii="Calibri" w:hAnsi="Calibri"/>
          <w:color w:val="64AEB0"/>
        </w:rPr>
      </w:pPr>
    </w:p>
    <w:p w14:paraId="47B3FABD" w14:textId="3C2312D2" w:rsidR="0062599B" w:rsidRPr="003D2484" w:rsidRDefault="0062599B" w:rsidP="003D2484">
      <w:pPr>
        <w:rPr>
          <w:rFonts w:ascii="Calibri" w:hAnsi="Calibri" w:cs="Calibri"/>
        </w:rPr>
      </w:pPr>
    </w:p>
    <w:p w14:paraId="52461DED" w14:textId="7164EBB9" w:rsidR="00C34E89" w:rsidRPr="00DD29F2" w:rsidRDefault="00681E4A" w:rsidP="00C34E89">
      <w:pPr>
        <w:jc w:val="center"/>
        <w:rPr>
          <w:rFonts w:ascii="CamberW04-Regular" w:eastAsia="MS PGothic" w:hAnsi="CamberW04-Regular" w:cs="Calibri"/>
          <w:b/>
          <w:color w:val="000000"/>
          <w:kern w:val="24"/>
          <w:sz w:val="44"/>
        </w:rPr>
      </w:pPr>
      <w:r w:rsidRPr="00DD29F2">
        <w:rPr>
          <w:rFonts w:ascii="CamberW04-Regular" w:hAnsi="CamberW04-Regular"/>
          <w:color w:val="64AEB0"/>
          <w:lang w:eastAsia="tr-TR"/>
        </w:rPr>
        <mc:AlternateContent>
          <mc:Choice Requires="wps">
            <w:drawing>
              <wp:anchor distT="0" distB="0" distL="114300" distR="114300" simplePos="0" relativeHeight="251660287" behindDoc="1" locked="0" layoutInCell="1" allowOverlap="1" wp14:anchorId="28371DF3" wp14:editId="64A69A7E">
                <wp:simplePos x="0" y="0"/>
                <wp:positionH relativeFrom="page">
                  <wp:posOffset>-75565</wp:posOffset>
                </wp:positionH>
                <wp:positionV relativeFrom="paragraph">
                  <wp:posOffset>-819785</wp:posOffset>
                </wp:positionV>
                <wp:extent cx="7561690" cy="10654748"/>
                <wp:effectExtent l="0" t="0" r="20320" b="13335"/>
                <wp:wrapNone/>
                <wp:docPr id="9" name="Dikdörtgen 9"/>
                <wp:cNvGraphicFramePr/>
                <a:graphic xmlns:a="http://schemas.openxmlformats.org/drawingml/2006/main">
                  <a:graphicData uri="http://schemas.microsoft.com/office/word/2010/wordprocessingShape">
                    <wps:wsp>
                      <wps:cNvSpPr/>
                      <wps:spPr>
                        <a:xfrm>
                          <a:off x="0" y="0"/>
                          <a:ext cx="7561690" cy="10654748"/>
                        </a:xfrm>
                        <a:prstGeom prst="rect">
                          <a:avLst/>
                        </a:prstGeom>
                        <a:solidFill>
                          <a:schemeClr val="accent1">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40B61C24" id="Dikdörtgen 9" o:spid="_x0000_s1026" style="position:absolute;margin-left:-5.95pt;margin-top:-64.55pt;width:595.4pt;height:838.95pt;z-index:-25165619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" fillcolor="#2f5496 [2404]" strokecolor="#1f3763 [1604]" strokeweight="1pt">
                <w10:wrap anchorx="page"/>
              </v:rect>
            </w:pict>
          </mc:Fallback>
        </mc:AlternateContent>
      </w:r>
    </w:p>
    <w:p w14:paraId="2A67E6F4" w14:textId="2B5D7F1C" w:rsidR="00C34E89" w:rsidRPr="00DD29F2" w:rsidRDefault="00C34E89" w:rsidP="00C34E89">
      <w:pPr>
        <w:jc w:val="center"/>
        <w:rPr>
          <w:rFonts w:ascii="CamberW04-Regular" w:eastAsia="MS PGothic" w:hAnsi="CamberW04-Regular" w:cs="Calibri"/>
          <w:b/>
          <w:color w:val="000000"/>
          <w:kern w:val="24"/>
          <w:sz w:val="44"/>
        </w:rPr>
      </w:pPr>
    </w:p>
    <w:p w14:paraId="6AE5C73A" w14:textId="3A536BCC" w:rsidR="00C34E89" w:rsidRPr="00DD29F2" w:rsidRDefault="00C34E89" w:rsidP="00C34E89">
      <w:pPr>
        <w:jc w:val="center"/>
        <w:rPr>
          <w:rFonts w:ascii="CamberW04-Regular" w:eastAsia="MS PGothic" w:hAnsi="CamberW04-Regular" w:cs="Calibri"/>
          <w:b/>
          <w:color w:val="000000"/>
          <w:kern w:val="24"/>
          <w:sz w:val="44"/>
        </w:rPr>
      </w:pPr>
    </w:p>
    <w:p w14:paraId="31CD06A2" w14:textId="5E616814" w:rsidR="00C34E89" w:rsidRPr="00DD29F2" w:rsidRDefault="00C34E89" w:rsidP="00C34E89">
      <w:pPr>
        <w:jc w:val="center"/>
        <w:rPr>
          <w:rFonts w:ascii="CamberW04-Regular" w:eastAsia="MS PGothic" w:hAnsi="CamberW04-Regular" w:cs="Calibri"/>
          <w:b/>
          <w:color w:val="000000"/>
          <w:kern w:val="24"/>
          <w:sz w:val="44"/>
        </w:rPr>
      </w:pPr>
    </w:p>
    <w:p w14:paraId="678FFEBA" w14:textId="77777777" w:rsidR="00C34E89" w:rsidRPr="00DD29F2" w:rsidRDefault="00C34E89" w:rsidP="00C34E89">
      <w:pPr>
        <w:jc w:val="center"/>
        <w:rPr>
          <w:rFonts w:ascii="CamberW04-Regular" w:eastAsia="MS PGothic" w:hAnsi="CamberW04-Regular" w:cs="Calibri"/>
          <w:b/>
          <w:color w:val="000000"/>
          <w:kern w:val="24"/>
          <w:sz w:val="44"/>
        </w:rPr>
      </w:pPr>
    </w:p>
    <w:p w14:paraId="27BDF09E" w14:textId="3CDEAF00" w:rsidR="00C34E89" w:rsidRPr="00DD29F2" w:rsidRDefault="00C34E89" w:rsidP="00C34E89">
      <w:pPr>
        <w:jc w:val="center"/>
        <w:rPr>
          <w:rFonts w:ascii="CamberW04-Regular" w:eastAsia="MS PGothic" w:hAnsi="CamberW04-Regular" w:cs="Calibri"/>
          <w:b/>
          <w:color w:val="000000"/>
          <w:kern w:val="24"/>
          <w:sz w:val="44"/>
        </w:rPr>
      </w:pPr>
    </w:p>
    <w:p w14:paraId="5D584323" w14:textId="77777777" w:rsidR="00C34E89" w:rsidRPr="00DD29F2" w:rsidRDefault="00C34E89" w:rsidP="00C34E89">
      <w:pPr>
        <w:jc w:val="center"/>
        <w:rPr>
          <w:rFonts w:ascii="CamberW04-Regular" w:eastAsia="MS PGothic" w:hAnsi="CamberW04-Regular" w:cs="Calibri"/>
          <w:b/>
          <w:color w:val="000000"/>
          <w:kern w:val="24"/>
          <w:sz w:val="44"/>
        </w:rPr>
      </w:pPr>
    </w:p>
    <w:p w14:paraId="157D98EB" w14:textId="29F6E876" w:rsidR="00C34E89" w:rsidRDefault="00C34E89" w:rsidP="00C34E89">
      <w:pPr>
        <w:jc w:val="center"/>
        <w:rPr>
          <w:rFonts w:ascii="CamberW04-Regular" w:eastAsia="MS PGothic" w:hAnsi="CamberW04-Regular" w:cs="Calibri"/>
          <w:b/>
          <w:color w:val="000000"/>
          <w:kern w:val="24"/>
          <w:sz w:val="44"/>
        </w:rPr>
      </w:pPr>
    </w:p>
    <w:p w14:paraId="0040B211" w14:textId="4CFBD652" w:rsidR="0062599B" w:rsidRDefault="0062599B" w:rsidP="00C34E89">
      <w:pPr>
        <w:jc w:val="center"/>
        <w:rPr>
          <w:rFonts w:ascii="CamberW04-Regular" w:eastAsia="MS PGothic" w:hAnsi="CamberW04-Regular" w:cs="Calibri"/>
          <w:b/>
          <w:color w:val="000000"/>
          <w:kern w:val="24"/>
          <w:sz w:val="44"/>
        </w:rPr>
      </w:pPr>
    </w:p>
    <w:p w14:paraId="7459DEB4" w14:textId="77777777" w:rsidR="0062599B" w:rsidRPr="00DD29F2" w:rsidRDefault="0062599B" w:rsidP="00C34E89">
      <w:pPr>
        <w:jc w:val="center"/>
        <w:rPr>
          <w:rFonts w:ascii="CamberW04-Regular" w:eastAsia="MS PGothic" w:hAnsi="CamberW04-Regular" w:cs="Calibri"/>
          <w:b/>
          <w:color w:val="000000"/>
          <w:kern w:val="24"/>
          <w:sz w:val="44"/>
        </w:rPr>
      </w:pPr>
    </w:p>
    <w:p w14:paraId="1B1CB9E0" w14:textId="21253BA4" w:rsidR="00C34E89" w:rsidRPr="00DD29F2" w:rsidRDefault="00C34E89" w:rsidP="00C34E89">
      <w:pPr>
        <w:jc w:val="center"/>
        <w:rPr>
          <w:rFonts w:ascii="CamberW04-Regular" w:eastAsia="MS PGothic" w:hAnsi="CamberW04-Regular" w:cs="Calibri"/>
          <w:b/>
          <w:color w:val="FFFFFF" w:themeColor="background1"/>
          <w:kern w:val="24"/>
          <w:sz w:val="52"/>
        </w:rPr>
      </w:pPr>
      <w:r w:rsidRPr="00DD29F2">
        <w:rPr>
          <w:rFonts w:ascii="CamberW04-Regular" w:eastAsia="MS PGothic" w:hAnsi="CamberW04-Regular" w:cs="Calibri"/>
          <w:b/>
          <w:color w:val="FFFFFF" w:themeColor="background1"/>
          <w:kern w:val="24"/>
          <w:sz w:val="52"/>
        </w:rPr>
        <w:t>YÖKAK</w:t>
      </w:r>
    </w:p>
    <w:p w14:paraId="6B24C7D4" w14:textId="15AC714C" w:rsidR="00B76D5D" w:rsidRPr="00DD29F2" w:rsidRDefault="00B76D5D" w:rsidP="00C34E89">
      <w:pPr>
        <w:jc w:val="center"/>
        <w:rPr>
          <w:rFonts w:ascii="CamberW04-Regular" w:eastAsia="MS PGothic" w:hAnsi="CamberW04-Regular" w:cs="Calibri"/>
          <w:b/>
          <w:color w:val="FFFFFF" w:themeColor="background1"/>
          <w:kern w:val="24"/>
          <w:sz w:val="52"/>
        </w:rPr>
      </w:pPr>
    </w:p>
    <w:p w14:paraId="193F02FB" w14:textId="724B61C5" w:rsidR="00115B4D" w:rsidRPr="00DD29F2" w:rsidRDefault="00C34E89" w:rsidP="00115B4D">
      <w:pPr>
        <w:jc w:val="center"/>
        <w:rPr>
          <w:rFonts w:ascii="CamberW04-Regular" w:eastAsia="MS PGothic" w:hAnsi="CamberW04-Regular" w:cs="Calibri"/>
          <w:sz w:val="32"/>
          <w:szCs w:val="32"/>
        </w:rPr>
      </w:pPr>
      <w:r w:rsidRPr="00DD29F2">
        <w:rPr>
          <w:rFonts w:ascii="CamberW04-Regular" w:eastAsia="MS PGothic" w:hAnsi="CamberW04-Regular" w:cs="Calibri"/>
          <w:b/>
          <w:color w:val="FFFFFF" w:themeColor="background1"/>
          <w:kern w:val="24"/>
          <w:sz w:val="52"/>
        </w:rPr>
        <w:t>DERECELİ DE</w:t>
      </w:r>
      <w:r w:rsidR="00254C87" w:rsidRPr="00DD29F2">
        <w:rPr>
          <w:rFonts w:ascii="CamberW04-Regular" w:eastAsia="MS PGothic" w:hAnsi="CamberW04-Regular" w:cs="Calibri"/>
          <w:b/>
          <w:color w:val="FFFFFF" w:themeColor="background1"/>
          <w:kern w:val="24"/>
          <w:sz w:val="52"/>
        </w:rPr>
        <w:t>Ğ</w:t>
      </w:r>
      <w:r w:rsidRPr="00DD29F2">
        <w:rPr>
          <w:rFonts w:ascii="CamberW04-Regular" w:eastAsia="MS PGothic" w:hAnsi="CamberW04-Regular" w:cs="Calibri"/>
          <w:b/>
          <w:color w:val="FFFFFF" w:themeColor="background1"/>
          <w:kern w:val="24"/>
          <w:sz w:val="52"/>
        </w:rPr>
        <w:t>ERLENDİRME ANAHTARI</w:t>
      </w:r>
      <w:bookmarkStart w:id="16" w:name="_Hlk88488198"/>
    </w:p>
    <w:p w14:paraId="6240D80B" w14:textId="37306BAF" w:rsidR="00115B4D" w:rsidRPr="00DD29F2" w:rsidRDefault="00115B4D" w:rsidP="00115B4D">
      <w:pPr>
        <w:tabs>
          <w:tab w:val="left" w:pos="5209"/>
        </w:tabs>
        <w:rPr>
          <w:rFonts w:ascii="CamberW04-Regular" w:eastAsia="MS PGothic" w:hAnsi="CamberW04-Regular" w:cs="Calibri"/>
          <w:sz w:val="32"/>
          <w:szCs w:val="32"/>
        </w:rPr>
        <w:sectPr w:rsidR="00115B4D" w:rsidRPr="00DD29F2" w:rsidSect="00306864">
          <w:pgSz w:w="11906" w:h="16838"/>
          <w:pgMar w:top="1417" w:right="1417" w:bottom="1417" w:left="1417" w:header="283" w:footer="708" w:gutter="0"/>
          <w:cols w:space="708"/>
          <w:docGrid w:linePitch="360"/>
        </w:sectPr>
      </w:pPr>
      <w:r w:rsidRPr="00DD29F2">
        <w:rPr>
          <w:rFonts w:ascii="CamberW04-Regular" w:eastAsia="MS PGothic" w:hAnsi="CamberW04-Regular" w:cs="Calibri"/>
          <w:sz w:val="32"/>
          <w:szCs w:val="32"/>
        </w:rPr>
        <w:tab/>
      </w:r>
    </w:p>
    <w:tbl>
      <w:tblPr>
        <w:tblStyle w:val="TabloKlavuzu2"/>
        <w:tblpPr w:leftFromText="141" w:rightFromText="141" w:vertAnchor="page" w:horzAnchor="margin" w:tblpXSpec="center" w:tblpY="745"/>
        <w:tblW w:w="16014" w:type="dxa"/>
        <w:tblLook w:val="04A0" w:firstRow="1" w:lastRow="0" w:firstColumn="1" w:lastColumn="0" w:noHBand="0" w:noVBand="1"/>
      </w:tblPr>
      <w:tblGrid>
        <w:gridCol w:w="5949"/>
        <w:gridCol w:w="2190"/>
        <w:gridCol w:w="1948"/>
        <w:gridCol w:w="2008"/>
        <w:gridCol w:w="1963"/>
        <w:gridCol w:w="1956"/>
      </w:tblGrid>
      <w:tr w:rsidR="00115B4D" w:rsidRPr="00681E4A" w14:paraId="454A6048" w14:textId="77777777" w:rsidTr="0062599B">
        <w:trPr>
          <w:trHeight w:val="412"/>
        </w:trPr>
        <w:tc>
          <w:tcPr>
            <w:tcW w:w="16014" w:type="dxa"/>
            <w:gridSpan w:val="6"/>
            <w:shd w:val="clear" w:color="auto" w:fill="FFCADE"/>
            <w:vAlign w:val="bottom"/>
          </w:tcPr>
          <w:p w14:paraId="6CAD094A" w14:textId="77777777" w:rsidR="00115B4D" w:rsidRPr="00681E4A" w:rsidRDefault="00115B4D" w:rsidP="0062599B">
            <w:pPr>
              <w:spacing w:line="276" w:lineRule="auto"/>
              <w:jc w:val="right"/>
              <w:rPr>
                <w:rFonts w:cstheme="minorHAnsi"/>
                <w:b/>
                <w:bCs/>
              </w:rPr>
            </w:pPr>
            <w:r w:rsidRPr="00681E4A">
              <w:rPr>
                <w:rFonts w:cstheme="minorHAnsi"/>
                <w:b/>
                <w:color w:val="7B0B4E"/>
                <w:sz w:val="28"/>
              </w:rPr>
              <w:lastRenderedPageBreak/>
              <w:t>A. LİDERLİK, YÖNETİM ve KALİTE</w:t>
            </w:r>
          </w:p>
        </w:tc>
      </w:tr>
      <w:tr w:rsidR="00115B4D" w:rsidRPr="00681E4A" w14:paraId="5DAC2D46" w14:textId="77777777" w:rsidTr="0062599B">
        <w:trPr>
          <w:trHeight w:val="261"/>
        </w:trPr>
        <w:tc>
          <w:tcPr>
            <w:tcW w:w="16014" w:type="dxa"/>
            <w:gridSpan w:val="6"/>
            <w:shd w:val="clear" w:color="auto" w:fill="FFCADE"/>
          </w:tcPr>
          <w:p w14:paraId="515C827F" w14:textId="77777777" w:rsidR="00115B4D" w:rsidRPr="00681E4A" w:rsidRDefault="00115B4D" w:rsidP="0062599B">
            <w:pPr>
              <w:spacing w:line="276" w:lineRule="auto"/>
              <w:rPr>
                <w:rFonts w:cstheme="minorHAnsi"/>
                <w:b/>
                <w:bCs/>
              </w:rPr>
            </w:pPr>
            <w:bookmarkStart w:id="17" w:name="_Toc39742577"/>
            <w:r w:rsidRPr="00681E4A">
              <w:rPr>
                <w:rFonts w:cstheme="minorHAnsi"/>
                <w:b/>
                <w:bCs/>
              </w:rPr>
              <w:t xml:space="preserve">A.1. </w:t>
            </w:r>
            <w:bookmarkEnd w:id="17"/>
            <w:r w:rsidRPr="00681E4A">
              <w:rPr>
                <w:rFonts w:cstheme="minorHAnsi"/>
                <w:b/>
                <w:bCs/>
              </w:rPr>
              <w:t>Liderlik ve Kalite</w:t>
            </w:r>
          </w:p>
          <w:tbl>
            <w:tblPr>
              <w:tblW w:w="0" w:type="auto"/>
              <w:tblBorders>
                <w:top w:val="nil"/>
                <w:left w:val="nil"/>
                <w:bottom w:val="nil"/>
                <w:right w:val="nil"/>
              </w:tblBorders>
              <w:tblLook w:val="0000" w:firstRow="0" w:lastRow="0" w:firstColumn="0" w:lastColumn="0" w:noHBand="0" w:noVBand="0"/>
            </w:tblPr>
            <w:tblGrid>
              <w:gridCol w:w="15798"/>
            </w:tblGrid>
            <w:tr w:rsidR="00DE60D0" w:rsidRPr="00DE60D0" w14:paraId="768BFDD2" w14:textId="77777777">
              <w:trPr>
                <w:trHeight w:val="2297"/>
              </w:trPr>
              <w:tc>
                <w:tcPr>
                  <w:tcW w:w="0" w:type="auto"/>
                </w:tcPr>
                <w:p w14:paraId="214E3107" w14:textId="7083BB00" w:rsidR="00DE60D0" w:rsidRPr="00DE60D0" w:rsidRDefault="00DE60D0" w:rsidP="00096020">
                  <w:pPr>
                    <w:framePr w:hSpace="141" w:wrap="around" w:vAnchor="page" w:hAnchor="margin" w:xAlign="center" w:y="745"/>
                    <w:widowControl/>
                    <w:autoSpaceDE w:val="0"/>
                    <w:autoSpaceDN w:val="0"/>
                    <w:adjustRightInd w:val="0"/>
                    <w:jc w:val="both"/>
                    <w:rPr>
                      <w:rFonts w:ascii="Calibri" w:hAnsi="Calibri" w:cs="Calibri"/>
                      <w:noProof w:val="0"/>
                      <w:color w:val="000000"/>
                    </w:rPr>
                  </w:pPr>
                  <w:r>
                    <w:rPr>
                      <w:rFonts w:ascii="Calibri" w:hAnsi="Calibri" w:cs="Calibri"/>
                      <w:noProof w:val="0"/>
                      <w:color w:val="000000"/>
                    </w:rPr>
                    <w:t>Yeni Medya ve İletişim</w:t>
                  </w:r>
                  <w:r w:rsidRPr="00DE60D0">
                    <w:rPr>
                      <w:rFonts w:ascii="Calibri" w:hAnsi="Calibri" w:cs="Calibri"/>
                      <w:noProof w:val="0"/>
                      <w:color w:val="000000"/>
                    </w:rPr>
                    <w:t xml:space="preserve"> bölüm yönetimi, Bölüm Başkanı</w:t>
                  </w:r>
                  <w:r w:rsidR="008C7849">
                    <w:rPr>
                      <w:rFonts w:ascii="Calibri" w:hAnsi="Calibri" w:cs="Calibri"/>
                      <w:noProof w:val="0"/>
                      <w:color w:val="000000"/>
                    </w:rPr>
                    <w:t xml:space="preserve"> ve </w:t>
                  </w:r>
                  <w:r>
                    <w:rPr>
                      <w:rFonts w:ascii="Calibri" w:hAnsi="Calibri" w:cs="Calibri"/>
                      <w:noProof w:val="0"/>
                      <w:color w:val="000000"/>
                    </w:rPr>
                    <w:t>Bölüm Başkan yardımcısı ve üyelerden</w:t>
                  </w:r>
                  <w:r w:rsidRPr="00DE60D0">
                    <w:rPr>
                      <w:rFonts w:ascii="Calibri" w:hAnsi="Calibri" w:cs="Calibri"/>
                      <w:noProof w:val="0"/>
                      <w:color w:val="000000"/>
                    </w:rPr>
                    <w:t xml:space="preserve"> oluşmaktadır. Bölümde </w:t>
                  </w:r>
                  <w:r>
                    <w:rPr>
                      <w:rFonts w:ascii="Calibri" w:hAnsi="Calibri" w:cs="Calibri"/>
                      <w:noProof w:val="0"/>
                      <w:color w:val="000000"/>
                    </w:rPr>
                    <w:t>1</w:t>
                  </w:r>
                  <w:r w:rsidRPr="00DE60D0">
                    <w:rPr>
                      <w:rFonts w:ascii="Calibri" w:hAnsi="Calibri" w:cs="Calibri"/>
                      <w:noProof w:val="0"/>
                      <w:color w:val="000000"/>
                    </w:rPr>
                    <w:t xml:space="preserve"> Doçent, </w:t>
                  </w:r>
                  <w:r>
                    <w:rPr>
                      <w:rFonts w:ascii="Calibri" w:hAnsi="Calibri" w:cs="Calibri"/>
                      <w:noProof w:val="0"/>
                      <w:color w:val="000000"/>
                    </w:rPr>
                    <w:t>3</w:t>
                  </w:r>
                  <w:r w:rsidRPr="00DE60D0">
                    <w:rPr>
                      <w:rFonts w:ascii="Calibri" w:hAnsi="Calibri" w:cs="Calibri"/>
                      <w:noProof w:val="0"/>
                      <w:color w:val="000000"/>
                    </w:rPr>
                    <w:t xml:space="preserve"> Dr. Öğr</w:t>
                  </w:r>
                  <w:r w:rsidR="007A691B">
                    <w:rPr>
                      <w:rFonts w:ascii="Calibri" w:hAnsi="Calibri" w:cs="Calibri"/>
                      <w:noProof w:val="0"/>
                      <w:color w:val="000000"/>
                    </w:rPr>
                    <w:t xml:space="preserve">etim </w:t>
                  </w:r>
                  <w:r w:rsidRPr="00DE60D0">
                    <w:rPr>
                      <w:rFonts w:ascii="Calibri" w:hAnsi="Calibri" w:cs="Calibri"/>
                      <w:noProof w:val="0"/>
                      <w:color w:val="000000"/>
                    </w:rPr>
                    <w:t xml:space="preserve">Üyesi ve 2 Araştırma Görevlisi olmak üzere toplam </w:t>
                  </w:r>
                  <w:r>
                    <w:rPr>
                      <w:rFonts w:ascii="Calibri" w:hAnsi="Calibri" w:cs="Calibri"/>
                      <w:noProof w:val="0"/>
                      <w:color w:val="000000"/>
                    </w:rPr>
                    <w:t>6</w:t>
                  </w:r>
                  <w:r w:rsidRPr="00DE60D0">
                    <w:rPr>
                      <w:rFonts w:ascii="Calibri" w:hAnsi="Calibri" w:cs="Calibri"/>
                      <w:noProof w:val="0"/>
                      <w:color w:val="000000"/>
                    </w:rPr>
                    <w:t xml:space="preserve"> akademik personel görev yapmaktadır. Organizasyon şeması ve bağlı olma/rapor verme ilişkileri; görev tanımları, iş akış süreçleri vardır ve gerçeği yansıtmaktadır; ayrıca bunlar yayımlanmış ve işleyişin paydaşlarca bilinirliği sağlanmıştır. </w:t>
                  </w:r>
                </w:p>
                <w:p w14:paraId="4FBB9064" w14:textId="493A4111" w:rsidR="00DE60D0" w:rsidRPr="00DE60D0" w:rsidRDefault="00DE60D0" w:rsidP="00096020">
                  <w:pPr>
                    <w:framePr w:hSpace="141" w:wrap="around" w:vAnchor="page" w:hAnchor="margin" w:xAlign="center" w:y="745"/>
                    <w:widowControl/>
                    <w:autoSpaceDE w:val="0"/>
                    <w:autoSpaceDN w:val="0"/>
                    <w:adjustRightInd w:val="0"/>
                    <w:jc w:val="both"/>
                    <w:rPr>
                      <w:rFonts w:ascii="Calibri" w:hAnsi="Calibri" w:cs="Calibri"/>
                      <w:noProof w:val="0"/>
                      <w:color w:val="000000"/>
                    </w:rPr>
                  </w:pPr>
                  <w:r>
                    <w:rPr>
                      <w:rFonts w:ascii="Calibri" w:hAnsi="Calibri" w:cs="Calibri"/>
                      <w:noProof w:val="0"/>
                      <w:color w:val="000000"/>
                    </w:rPr>
                    <w:t>Ü</w:t>
                  </w:r>
                  <w:r w:rsidRPr="00DE60D0">
                    <w:rPr>
                      <w:rFonts w:ascii="Calibri" w:hAnsi="Calibri" w:cs="Calibri"/>
                      <w:noProof w:val="0"/>
                      <w:color w:val="000000"/>
                    </w:rPr>
                    <w:t xml:space="preserve">niversitemiz stratejik plan ve kalite güvence sistemi doğrultusunda kalite anlayışının ve uygulamalarının bölüme yayılması amacı ile kalite yönetim sistemi-KİDR sosyal medya hesabı oluşturulmuştur. Böylece çevik liderlik yaklaşımı çerçevesinde kalite güvence sistem ve kültürü oluşturulmaya çalışılmaktadır. </w:t>
                  </w:r>
                </w:p>
                <w:p w14:paraId="699F24AB" w14:textId="5ADEFFB7" w:rsidR="00DE60D0" w:rsidRPr="00DE60D0" w:rsidRDefault="00DE60D0" w:rsidP="00096020">
                  <w:pPr>
                    <w:framePr w:hSpace="141" w:wrap="around" w:vAnchor="page" w:hAnchor="margin" w:xAlign="center" w:y="745"/>
                    <w:widowControl/>
                    <w:autoSpaceDE w:val="0"/>
                    <w:autoSpaceDN w:val="0"/>
                    <w:adjustRightInd w:val="0"/>
                    <w:jc w:val="both"/>
                    <w:rPr>
                      <w:rFonts w:ascii="Calibri" w:hAnsi="Calibri" w:cs="Calibri"/>
                      <w:noProof w:val="0"/>
                      <w:color w:val="000000"/>
                    </w:rPr>
                  </w:pPr>
                  <w:r w:rsidRPr="00DE60D0">
                    <w:rPr>
                      <w:rFonts w:ascii="Calibri" w:hAnsi="Calibri" w:cs="Calibri"/>
                      <w:noProof w:val="0"/>
                      <w:color w:val="000000"/>
                    </w:rPr>
                    <w:t>Kurumun kalite güvencesi sisteminin kurulması ve işletilmesi kapsamında Kalite Komisyonunun ve Birim Kalite Komisyonlarının yetki, görev ve sorumlulukları Bandırma Onyedi Eylül Üniversitesi Kalite Güvence Sistem yönergesinde açıkça tanımlanmıştır. Söz konusu Yönerge çerçevesinde Fakültemiz bünyesinde Birim Kalite komisyonu oluşturulmuş olup Faaliyetlerine devam etmektedir. Ancak bölüm bazında da uzmanlık alanları birbirinden farklı olan öğretim üyeleri tarafından kalite komisyonu oluşturulmuştur. KİDR üst komisyonda ve birim komisyonlarında tüm akademik personel görev alarak iç</w:t>
                  </w:r>
                  <w:r>
                    <w:rPr>
                      <w:rFonts w:ascii="Calibri" w:hAnsi="Calibri" w:cs="Calibri"/>
                      <w:noProof w:val="0"/>
                      <w:color w:val="000000"/>
                    </w:rPr>
                    <w:t xml:space="preserve"> </w:t>
                  </w:r>
                  <w:r w:rsidRPr="00DE60D0">
                    <w:rPr>
                      <w:rFonts w:ascii="Calibri" w:hAnsi="Calibri" w:cs="Calibri"/>
                      <w:noProof w:val="0"/>
                      <w:color w:val="000000"/>
                    </w:rPr>
                    <w:t xml:space="preserve">kalite güvence sistemi tanımlanmıştır. </w:t>
                  </w:r>
                </w:p>
                <w:p w14:paraId="194E93E2" w14:textId="77777777" w:rsidR="00DE60D0" w:rsidRPr="00DE60D0" w:rsidRDefault="00DE60D0" w:rsidP="00096020">
                  <w:pPr>
                    <w:framePr w:hSpace="141" w:wrap="around" w:vAnchor="page" w:hAnchor="margin" w:xAlign="center" w:y="745"/>
                    <w:widowControl/>
                    <w:autoSpaceDE w:val="0"/>
                    <w:autoSpaceDN w:val="0"/>
                    <w:adjustRightInd w:val="0"/>
                    <w:jc w:val="both"/>
                    <w:rPr>
                      <w:rFonts w:ascii="Calibri" w:hAnsi="Calibri" w:cs="Calibri"/>
                      <w:noProof w:val="0"/>
                      <w:color w:val="000000"/>
                    </w:rPr>
                  </w:pPr>
                  <w:r w:rsidRPr="00DE60D0">
                    <w:rPr>
                      <w:rFonts w:ascii="Calibri" w:hAnsi="Calibri" w:cs="Calibri"/>
                      <w:noProof w:val="0"/>
                      <w:color w:val="000000"/>
                    </w:rPr>
                    <w:t xml:space="preserve">Bölümümüz 5018 sayılı Kanundan kaynaklı hesap verilebilirliğe yönelik hükümleri yerine getirmektedir. Bölümümüz tarafından kurumsal web sitesi üzerinden yasal mevzuatlar gereğince açıklanması zorunlu olan bilgiler, kuruluş amacı doğrultusunda yürütülen faaliyetleri içeren bilgiler eğitim-öğretim, araştırma-geliştirme faaliyetleri ile ilgili bilgiler, projeler ve gelişmeler düzenli olarak kamuoyu ile resmi bölüm sayfamız aracılığı ile paylaşılmaktadır. Yapılacak bilgilendirmeler öncesinde planlanmakta ve yetkili kişiler olan dekanlık ve bölüm başkanı tarafından kontrol edilmektedir. Yapılan bilgilendirmeler hakkında yapılacak geri dönüşler için resmi mail adresi, öğrencilere ulaşmada ve geri bildirim almada ise OBS sistemi kullanılmaktadır. Ayrıca iç ve dış paydaşların hızlı bilgilendirilmesi ve son dönemlerde önemi artan hızlı iletişimin sağlanabilmesi için öğretim üyeleri mail adresleri ve çeşitli sosyal medya platformları kullanılmaktadır. </w:t>
                  </w:r>
                </w:p>
              </w:tc>
            </w:tr>
          </w:tbl>
          <w:p w14:paraId="650721E5" w14:textId="6955F2BD" w:rsidR="00115B4D" w:rsidRPr="00681E4A" w:rsidRDefault="00115B4D" w:rsidP="0062599B">
            <w:pPr>
              <w:spacing w:line="276" w:lineRule="auto"/>
              <w:rPr>
                <w:rFonts w:cstheme="minorHAnsi"/>
                <w14:textFill>
                  <w14:gradFill>
                    <w14:gsLst>
                      <w14:gs w14:pos="0">
                        <w14:srgbClr w14:val="000000">
                          <w14:tint w14:val="66000"/>
                          <w14:satMod w14:val="160000"/>
                        </w14:srgbClr>
                      </w14:gs>
                      <w14:gs w14:pos="50000">
                        <w14:srgbClr w14:val="000000">
                          <w14:tint w14:val="44500"/>
                          <w14:satMod w14:val="160000"/>
                        </w14:srgbClr>
                      </w14:gs>
                      <w14:gs w14:pos="100000">
                        <w14:srgbClr w14:val="000000">
                          <w14:tint w14:val="23500"/>
                          <w14:satMod w14:val="160000"/>
                        </w14:srgbClr>
                      </w14:gs>
                    </w14:gsLst>
                    <w14:lin w14:ang="5400000" w14:scaled="0"/>
                  </w14:gradFill>
                </w14:textFill>
              </w:rPr>
            </w:pPr>
            <w:r w:rsidRPr="00681E4A">
              <w:rPr>
                <w:rFonts w:cstheme="minorHAnsi"/>
              </w:rPr>
              <w:t>.</w:t>
            </w:r>
          </w:p>
        </w:tc>
      </w:tr>
      <w:tr w:rsidR="00115B4D" w:rsidRPr="00681E4A" w14:paraId="69FC8070" w14:textId="77777777" w:rsidTr="0062599B">
        <w:trPr>
          <w:trHeight w:val="227"/>
        </w:trPr>
        <w:tc>
          <w:tcPr>
            <w:tcW w:w="5949" w:type="dxa"/>
            <w:shd w:val="clear" w:color="auto" w:fill="FFCADE"/>
            <w:vAlign w:val="center"/>
          </w:tcPr>
          <w:p w14:paraId="3151C387" w14:textId="77777777" w:rsidR="00115B4D" w:rsidRPr="00681E4A" w:rsidRDefault="00115B4D" w:rsidP="0062599B">
            <w:pPr>
              <w:tabs>
                <w:tab w:val="center" w:pos="2792"/>
              </w:tabs>
              <w:spacing w:line="276" w:lineRule="auto"/>
              <w:rPr>
                <w:rFonts w:cstheme="minorHAnsi"/>
              </w:rPr>
            </w:pPr>
          </w:p>
        </w:tc>
        <w:tc>
          <w:tcPr>
            <w:tcW w:w="2190" w:type="dxa"/>
            <w:shd w:val="clear" w:color="auto" w:fill="FFCADE"/>
            <w:vAlign w:val="bottom"/>
          </w:tcPr>
          <w:p w14:paraId="28C6D781" w14:textId="77777777" w:rsidR="00115B4D" w:rsidRPr="00681E4A" w:rsidRDefault="00115B4D" w:rsidP="0062599B">
            <w:pPr>
              <w:spacing w:line="276" w:lineRule="auto"/>
              <w:jc w:val="center"/>
              <w:rPr>
                <w:rFonts w:cstheme="minorHAnsi"/>
                <w:b/>
                <w:bCs/>
              </w:rPr>
            </w:pPr>
            <w:r w:rsidRPr="00681E4A">
              <w:rPr>
                <w:rFonts w:cstheme="minorHAnsi"/>
                <w:b/>
                <w:bCs/>
              </w:rPr>
              <w:t>1</w:t>
            </w:r>
          </w:p>
        </w:tc>
        <w:tc>
          <w:tcPr>
            <w:tcW w:w="1948" w:type="dxa"/>
            <w:shd w:val="clear" w:color="auto" w:fill="FFCADE"/>
            <w:vAlign w:val="bottom"/>
          </w:tcPr>
          <w:p w14:paraId="6F4631F3" w14:textId="77777777" w:rsidR="00115B4D" w:rsidRPr="00681E4A" w:rsidRDefault="00115B4D" w:rsidP="0062599B">
            <w:pPr>
              <w:spacing w:line="276" w:lineRule="auto"/>
              <w:jc w:val="center"/>
              <w:rPr>
                <w:rFonts w:cstheme="minorHAnsi"/>
                <w:b/>
                <w:bCs/>
              </w:rPr>
            </w:pPr>
            <w:r w:rsidRPr="00681E4A">
              <w:rPr>
                <w:rFonts w:cstheme="minorHAnsi"/>
                <w:b/>
                <w:bCs/>
              </w:rPr>
              <w:t>2</w:t>
            </w:r>
          </w:p>
        </w:tc>
        <w:tc>
          <w:tcPr>
            <w:tcW w:w="2008" w:type="dxa"/>
            <w:shd w:val="clear" w:color="auto" w:fill="FFCADE"/>
            <w:vAlign w:val="bottom"/>
          </w:tcPr>
          <w:p w14:paraId="72F7190E" w14:textId="67588934" w:rsidR="00115B4D" w:rsidRPr="00681E4A" w:rsidRDefault="00115B4D" w:rsidP="0062599B">
            <w:pPr>
              <w:spacing w:line="276" w:lineRule="auto"/>
              <w:jc w:val="center"/>
              <w:rPr>
                <w:rFonts w:cstheme="minorHAnsi"/>
                <w:b/>
                <w:bCs/>
              </w:rPr>
            </w:pPr>
            <w:r w:rsidRPr="00681E4A">
              <w:rPr>
                <w:rFonts w:cstheme="minorHAnsi"/>
                <w:b/>
                <w:bCs/>
              </w:rPr>
              <w:t>3</w:t>
            </w:r>
            <w:r w:rsidR="007E239B">
              <w:rPr>
                <w:rFonts w:cstheme="minorHAnsi"/>
                <w:b/>
                <w:bCs/>
              </w:rPr>
              <w:t>(X)</w:t>
            </w:r>
          </w:p>
        </w:tc>
        <w:tc>
          <w:tcPr>
            <w:tcW w:w="1963" w:type="dxa"/>
            <w:shd w:val="clear" w:color="auto" w:fill="FFCADE"/>
            <w:vAlign w:val="bottom"/>
          </w:tcPr>
          <w:p w14:paraId="0C892FF1" w14:textId="77777777" w:rsidR="00115B4D" w:rsidRPr="00681E4A" w:rsidRDefault="00115B4D" w:rsidP="0062599B">
            <w:pPr>
              <w:spacing w:line="276" w:lineRule="auto"/>
              <w:jc w:val="center"/>
              <w:rPr>
                <w:rFonts w:cstheme="minorHAnsi"/>
                <w:b/>
                <w:bCs/>
              </w:rPr>
            </w:pPr>
            <w:r w:rsidRPr="00681E4A">
              <w:rPr>
                <w:rFonts w:cstheme="minorHAnsi"/>
                <w:b/>
                <w:bCs/>
              </w:rPr>
              <w:t>4</w:t>
            </w:r>
          </w:p>
        </w:tc>
        <w:tc>
          <w:tcPr>
            <w:tcW w:w="1956" w:type="dxa"/>
            <w:shd w:val="clear" w:color="auto" w:fill="FFCADE"/>
            <w:vAlign w:val="bottom"/>
          </w:tcPr>
          <w:p w14:paraId="0600DBCA" w14:textId="77777777" w:rsidR="00115B4D" w:rsidRPr="00681E4A" w:rsidRDefault="00115B4D" w:rsidP="0062599B">
            <w:pPr>
              <w:spacing w:line="276" w:lineRule="auto"/>
              <w:jc w:val="center"/>
              <w:rPr>
                <w:rFonts w:cstheme="minorHAnsi"/>
                <w:b/>
                <w:bCs/>
              </w:rPr>
            </w:pPr>
            <w:r w:rsidRPr="00681E4A">
              <w:rPr>
                <w:rFonts w:cstheme="minorHAnsi"/>
                <w:b/>
                <w:bCs/>
              </w:rPr>
              <w:t>5</w:t>
            </w:r>
          </w:p>
        </w:tc>
      </w:tr>
      <w:tr w:rsidR="00115B4D" w:rsidRPr="00681E4A" w14:paraId="3BEA3A8D" w14:textId="77777777" w:rsidTr="0062599B">
        <w:trPr>
          <w:trHeight w:val="3969"/>
        </w:trPr>
        <w:tc>
          <w:tcPr>
            <w:tcW w:w="5949" w:type="dxa"/>
            <w:vMerge w:val="restart"/>
            <w:shd w:val="clear" w:color="auto" w:fill="FFFFFF"/>
          </w:tcPr>
          <w:p w14:paraId="16D84166" w14:textId="77777777" w:rsidR="00115B4D" w:rsidRPr="00681E4A" w:rsidRDefault="00115B4D" w:rsidP="0062599B">
            <w:pPr>
              <w:spacing w:line="276" w:lineRule="auto"/>
              <w:rPr>
                <w:rFonts w:cstheme="minorHAnsi"/>
                <w:b/>
                <w:bCs/>
                <w:u w:val="single"/>
              </w:rPr>
            </w:pPr>
          </w:p>
          <w:p w14:paraId="0151B170" w14:textId="77777777" w:rsidR="00115B4D" w:rsidRPr="00681E4A" w:rsidRDefault="00115B4D" w:rsidP="0062599B">
            <w:pPr>
              <w:spacing w:line="276" w:lineRule="auto"/>
              <w:rPr>
                <w:rFonts w:cstheme="minorHAnsi"/>
                <w:b/>
                <w:bCs/>
                <w:u w:val="single"/>
              </w:rPr>
            </w:pPr>
            <w:r w:rsidRPr="00681E4A">
              <w:rPr>
                <w:rFonts w:cstheme="minorHAnsi"/>
                <w:b/>
                <w:bCs/>
                <w:u w:val="single"/>
              </w:rPr>
              <w:t>A.1.1. Yönetim modeli ve idari yapı</w:t>
            </w:r>
          </w:p>
          <w:p w14:paraId="3610BED3" w14:textId="77777777" w:rsidR="00115B4D" w:rsidRPr="00681E4A" w:rsidRDefault="00115B4D" w:rsidP="0062599B">
            <w:pPr>
              <w:spacing w:line="276" w:lineRule="auto"/>
              <w:rPr>
                <w:rFonts w:cstheme="minorHAnsi"/>
                <w:u w:val="single"/>
              </w:rPr>
            </w:pPr>
          </w:p>
          <w:p w14:paraId="3B7573C7" w14:textId="77777777" w:rsidR="00115B4D" w:rsidRPr="00681E4A" w:rsidRDefault="00115B4D" w:rsidP="0062599B">
            <w:pPr>
              <w:spacing w:line="276" w:lineRule="auto"/>
              <w:jc w:val="both"/>
              <w:rPr>
                <w:rFonts w:cstheme="minorHAnsi"/>
              </w:rPr>
            </w:pPr>
            <w:r w:rsidRPr="00681E4A">
              <w:rPr>
                <w:rFonts w:cstheme="minorHAnsi"/>
              </w:rPr>
              <w:t xml:space="preserve">Kurumdaki yönetim modeli ve idari yapı (yasal düzenlemeler çerçevesinde kurumsal yaklaşım, gelenekler, tercihler); karar verme mekanizmaları,  kontrol ve denge unsurları; kurulların çok sesliliği ve bağımsız hareket kabiliyeti, paydaşların temsil edilmesi; öngörülen yönetim modeli ile gerçekleşmenin karşılaştırılması, modelin kurumsallığı ve sürekliliği yerleşmiş ve benimsenmiştir. Vakıf yükseköğretim kurumlarında mütevelli heyet, devlet yükseköğretim kurumlarında rektör yardımcıları ve danışmanlarının (üst yönetimin) çalışma tarzı, yetki ve sorumlulukları, kurumun akademik camiasıyla iletişimi; üst yönetim tarzının hedeflenen kurum kimliği ile uyumu yerleşmiş ve benimsenmiştir. Organizasyon şeması ve bağlı olma/rapor verme ilişkileri; görev tanımları, iş akış süreçleri vardır ve gerçeği yansıtmaktadır; ayrıca bunlar yayımlanmış ve işleyişin paydaşlarca bilinirliği sağlanmıştır. </w:t>
            </w:r>
          </w:p>
          <w:p w14:paraId="23E77768" w14:textId="77777777" w:rsidR="00115B4D" w:rsidRPr="00681E4A" w:rsidRDefault="00115B4D" w:rsidP="0062599B">
            <w:pPr>
              <w:spacing w:line="276" w:lineRule="auto"/>
              <w:rPr>
                <w:rFonts w:cstheme="minorHAnsi"/>
              </w:rPr>
            </w:pPr>
          </w:p>
        </w:tc>
        <w:tc>
          <w:tcPr>
            <w:tcW w:w="2190" w:type="dxa"/>
            <w:shd w:val="clear" w:color="auto" w:fill="FEE8EF"/>
          </w:tcPr>
          <w:p w14:paraId="01DC89A8" w14:textId="77777777" w:rsidR="00115B4D" w:rsidRPr="00681E4A" w:rsidRDefault="00115B4D" w:rsidP="0062599B">
            <w:pPr>
              <w:spacing w:line="276" w:lineRule="auto"/>
              <w:rPr>
                <w:rFonts w:cstheme="minorHAnsi"/>
              </w:rPr>
            </w:pPr>
            <w:r w:rsidRPr="00681E4A">
              <w:rPr>
                <w:rFonts w:cstheme="minorHAnsi"/>
              </w:rPr>
              <w:t>Kurumun misyonuyla uyumlu ve stratejik hedeflerini gerçekleştirmeyi sağlayacak bir yönetim modeli ve organizasyonel yapılanması bulunmamaktadır.</w:t>
            </w:r>
          </w:p>
        </w:tc>
        <w:tc>
          <w:tcPr>
            <w:tcW w:w="1948" w:type="dxa"/>
            <w:shd w:val="clear" w:color="auto" w:fill="FECEDD"/>
          </w:tcPr>
          <w:p w14:paraId="0499A057" w14:textId="77777777" w:rsidR="00115B4D" w:rsidRPr="00681E4A" w:rsidRDefault="00115B4D" w:rsidP="0062599B">
            <w:pPr>
              <w:spacing w:line="276" w:lineRule="auto"/>
              <w:rPr>
                <w:rFonts w:cstheme="minorHAnsi"/>
              </w:rPr>
            </w:pPr>
            <w:r w:rsidRPr="00681E4A">
              <w:rPr>
                <w:rFonts w:cstheme="minorHAnsi"/>
              </w:rPr>
              <w:t>Kurumun misyon ve stratejik hedeflerine ulaşmasını güvence altına alan ve süreçleriyle uyumlu yönetim modeli ve idari yapılanması belirlenmiştir.</w:t>
            </w:r>
          </w:p>
        </w:tc>
        <w:tc>
          <w:tcPr>
            <w:tcW w:w="2008" w:type="dxa"/>
            <w:shd w:val="clear" w:color="auto" w:fill="E7A3B8"/>
          </w:tcPr>
          <w:p w14:paraId="14A8E6D4" w14:textId="77777777" w:rsidR="00115B4D" w:rsidRPr="007E239B" w:rsidRDefault="00115B4D" w:rsidP="0062599B">
            <w:pPr>
              <w:spacing w:line="276" w:lineRule="auto"/>
              <w:rPr>
                <w:rFonts w:cstheme="minorHAnsi"/>
              </w:rPr>
            </w:pPr>
            <w:r w:rsidRPr="007E239B">
              <w:rPr>
                <w:rFonts w:cstheme="minorHAnsi"/>
              </w:rPr>
              <w:t>Kurumun yönetim modeli ve organizasyonel yapılanması birim ve alanların genelini kapsayacak şekilde faaliyet göstermektedir.</w:t>
            </w:r>
          </w:p>
        </w:tc>
        <w:tc>
          <w:tcPr>
            <w:tcW w:w="1963" w:type="dxa"/>
            <w:shd w:val="clear" w:color="auto" w:fill="DE829E"/>
          </w:tcPr>
          <w:p w14:paraId="2EAC067C" w14:textId="77777777" w:rsidR="00115B4D" w:rsidRPr="00681E4A" w:rsidRDefault="00115B4D" w:rsidP="0062599B">
            <w:pPr>
              <w:spacing w:line="276" w:lineRule="auto"/>
              <w:rPr>
                <w:rFonts w:cstheme="minorHAnsi"/>
              </w:rPr>
            </w:pPr>
            <w:r w:rsidRPr="00681E4A">
              <w:rPr>
                <w:rFonts w:cstheme="minorHAnsi"/>
              </w:rPr>
              <w:t>Kurumun yönetim ve organizasyonel yapılanmasına ilişkin uygulamaları izlenmekte ve iyileştirilmektedir.</w:t>
            </w:r>
          </w:p>
        </w:tc>
        <w:tc>
          <w:tcPr>
            <w:tcW w:w="1956" w:type="dxa"/>
            <w:shd w:val="clear" w:color="auto" w:fill="D87292"/>
          </w:tcPr>
          <w:p w14:paraId="18818579" w14:textId="77777777" w:rsidR="00115B4D" w:rsidRPr="00681E4A" w:rsidRDefault="00115B4D" w:rsidP="0062599B">
            <w:pPr>
              <w:spacing w:line="276" w:lineRule="auto"/>
              <w:rPr>
                <w:rFonts w:cstheme="minorHAnsi"/>
              </w:rPr>
            </w:pPr>
            <w:r w:rsidRPr="00681E4A">
              <w:rPr>
                <w:rFonts w:cstheme="minorHAnsi"/>
              </w:rPr>
              <w:t>İçselleştirilmiş, sistematik, sürdürülebilir ve örnek gösterilebilir uygulamalar bulunmaktadır.</w:t>
            </w:r>
          </w:p>
        </w:tc>
      </w:tr>
      <w:tr w:rsidR="00115B4D" w:rsidRPr="00681E4A" w14:paraId="68D9CCFB" w14:textId="77777777" w:rsidTr="0062599B">
        <w:trPr>
          <w:trHeight w:val="1984"/>
        </w:trPr>
        <w:tc>
          <w:tcPr>
            <w:tcW w:w="5949" w:type="dxa"/>
            <w:vMerge/>
            <w:shd w:val="clear" w:color="auto" w:fill="FFFFFF"/>
          </w:tcPr>
          <w:p w14:paraId="23D50F46" w14:textId="77777777" w:rsidR="00115B4D" w:rsidRPr="00681E4A" w:rsidRDefault="00115B4D" w:rsidP="0062599B">
            <w:pPr>
              <w:spacing w:line="276" w:lineRule="auto"/>
              <w:rPr>
                <w:rFonts w:cstheme="minorHAnsi"/>
              </w:rPr>
            </w:pPr>
          </w:p>
        </w:tc>
        <w:tc>
          <w:tcPr>
            <w:tcW w:w="10065" w:type="dxa"/>
            <w:gridSpan w:val="5"/>
            <w:shd w:val="clear" w:color="auto" w:fill="E5AEC0"/>
          </w:tcPr>
          <w:p w14:paraId="3FB7BCB5" w14:textId="77777777" w:rsidR="00115B4D" w:rsidRPr="00681E4A" w:rsidRDefault="00115B4D" w:rsidP="0062599B">
            <w:pPr>
              <w:spacing w:line="276" w:lineRule="auto"/>
              <w:ind w:left="118" w:right="63"/>
              <w:jc w:val="both"/>
              <w:outlineLvl w:val="3"/>
              <w:rPr>
                <w:rFonts w:cstheme="minorHAnsi"/>
                <w:b/>
                <w:bCs/>
                <w:i/>
                <w:iCs/>
              </w:rPr>
            </w:pPr>
          </w:p>
          <w:p w14:paraId="06CF4226" w14:textId="6CE838B4" w:rsidR="00115B4D" w:rsidRPr="008C7849" w:rsidRDefault="00115B4D" w:rsidP="0062599B">
            <w:pPr>
              <w:spacing w:line="276" w:lineRule="auto"/>
              <w:ind w:left="118" w:right="63"/>
              <w:outlineLvl w:val="3"/>
              <w:rPr>
                <w:rFonts w:cstheme="minorHAnsi"/>
                <w:b/>
                <w:i/>
                <w:iCs/>
              </w:rPr>
            </w:pPr>
            <w:r w:rsidRPr="00681E4A">
              <w:rPr>
                <w:rFonts w:cstheme="minorHAnsi"/>
                <w:i/>
                <w:iCs/>
              </w:rPr>
              <w:t xml:space="preserve"> </w:t>
            </w:r>
            <w:r w:rsidRPr="008C7849">
              <w:rPr>
                <w:rFonts w:cstheme="minorHAnsi"/>
                <w:b/>
                <w:i/>
                <w:iCs/>
              </w:rPr>
              <w:t>Kanıtlar</w:t>
            </w:r>
          </w:p>
          <w:p w14:paraId="495A583F" w14:textId="467813BB" w:rsidR="00115B4D" w:rsidRPr="007E239B" w:rsidRDefault="00096020" w:rsidP="00620A7F">
            <w:pPr>
              <w:pStyle w:val="ListeParagraf"/>
              <w:numPr>
                <w:ilvl w:val="0"/>
                <w:numId w:val="17"/>
              </w:numPr>
              <w:ind w:right="63"/>
              <w:jc w:val="both"/>
              <w:outlineLvl w:val="3"/>
              <w:rPr>
                <w:rFonts w:cstheme="minorHAnsi"/>
                <w:iCs/>
                <w:color w:val="000000" w:themeColor="text1"/>
              </w:rPr>
            </w:pPr>
            <w:hyperlink r:id="rId14" w:history="1">
              <w:r w:rsidR="007E239B" w:rsidRPr="007E239B">
                <w:rPr>
                  <w:rStyle w:val="Kpr"/>
                  <w:rFonts w:cstheme="minorHAnsi"/>
                  <w:iCs/>
                  <w:color w:val="000000" w:themeColor="text1"/>
                  <w:u w:val="none"/>
                </w:rPr>
                <w:t>https://ubf.bandirma.edu.tr/tr/medya/Personel/AkademikYonetim</w:t>
              </w:r>
            </w:hyperlink>
          </w:p>
          <w:p w14:paraId="454AFD07" w14:textId="5DB07865" w:rsidR="007E239B" w:rsidRPr="008C7849" w:rsidRDefault="00096020" w:rsidP="00620A7F">
            <w:pPr>
              <w:pStyle w:val="ListeParagraf"/>
              <w:numPr>
                <w:ilvl w:val="0"/>
                <w:numId w:val="17"/>
              </w:numPr>
              <w:ind w:right="63"/>
              <w:jc w:val="both"/>
              <w:outlineLvl w:val="3"/>
              <w:rPr>
                <w:rFonts w:cstheme="minorHAnsi"/>
                <w:i/>
              </w:rPr>
            </w:pPr>
            <w:hyperlink r:id="rId15" w:history="1">
              <w:r w:rsidR="007E239B" w:rsidRPr="007E239B">
                <w:rPr>
                  <w:rStyle w:val="Kpr"/>
                  <w:rFonts w:cstheme="minorHAnsi"/>
                  <w:iCs/>
                  <w:color w:val="000000" w:themeColor="text1"/>
                  <w:u w:val="none"/>
                </w:rPr>
                <w:t>https://ubf.bandirma.edu.tr/tr/medya/Personel/AkademikYonetim</w:t>
              </w:r>
            </w:hyperlink>
            <w:r w:rsidR="007E239B" w:rsidRPr="007E239B">
              <w:rPr>
                <w:rFonts w:cstheme="minorHAnsi"/>
                <w:iCs/>
                <w:color w:val="000000" w:themeColor="text1"/>
              </w:rPr>
              <w:t xml:space="preserve"> </w:t>
            </w:r>
          </w:p>
        </w:tc>
      </w:tr>
    </w:tbl>
    <w:p w14:paraId="0699B86A" w14:textId="77777777" w:rsidR="00115B4D" w:rsidRPr="00681E4A" w:rsidRDefault="00115B4D" w:rsidP="00115B4D">
      <w:pPr>
        <w:rPr>
          <w:rFonts w:eastAsia="Calibri" w:cstheme="minorHAnsi"/>
        </w:rPr>
      </w:pPr>
    </w:p>
    <w:p w14:paraId="52447E51" w14:textId="77777777" w:rsidR="00115B4D" w:rsidRPr="00681E4A" w:rsidRDefault="00115B4D" w:rsidP="00115B4D">
      <w:pPr>
        <w:rPr>
          <w:rFonts w:eastAsia="Calibri" w:cstheme="minorHAnsi"/>
        </w:rPr>
      </w:pPr>
    </w:p>
    <w:p w14:paraId="28AED207" w14:textId="77777777" w:rsidR="00115B4D" w:rsidRPr="00681E4A" w:rsidRDefault="00115B4D" w:rsidP="00115B4D">
      <w:pPr>
        <w:rPr>
          <w:rFonts w:eastAsia="Calibri" w:cstheme="minorHAnsi"/>
        </w:rPr>
      </w:pPr>
    </w:p>
    <w:p w14:paraId="55BC1FE6" w14:textId="77777777" w:rsidR="00115B4D" w:rsidRPr="00681E4A" w:rsidRDefault="00115B4D" w:rsidP="00115B4D">
      <w:pPr>
        <w:rPr>
          <w:rFonts w:eastAsia="Calibri" w:cstheme="minorHAnsi"/>
        </w:rPr>
      </w:pPr>
    </w:p>
    <w:p w14:paraId="2D208DBA" w14:textId="77777777" w:rsidR="00115B4D" w:rsidRPr="00681E4A" w:rsidRDefault="00115B4D" w:rsidP="00115B4D">
      <w:pPr>
        <w:rPr>
          <w:rFonts w:eastAsia="Calibri" w:cstheme="minorHAnsi"/>
        </w:rPr>
      </w:pPr>
    </w:p>
    <w:p w14:paraId="54E9E3DF" w14:textId="77777777" w:rsidR="00115B4D" w:rsidRPr="00681E4A" w:rsidRDefault="00115B4D" w:rsidP="00115B4D">
      <w:pPr>
        <w:rPr>
          <w:rFonts w:eastAsia="Calibri" w:cstheme="minorHAnsi"/>
        </w:rPr>
      </w:pPr>
    </w:p>
    <w:p w14:paraId="2BD7D0E8" w14:textId="77777777" w:rsidR="00115B4D" w:rsidRPr="00681E4A" w:rsidRDefault="00115B4D" w:rsidP="00115B4D">
      <w:pPr>
        <w:rPr>
          <w:rFonts w:eastAsia="Calibri" w:cstheme="minorHAnsi"/>
        </w:rPr>
      </w:pPr>
    </w:p>
    <w:tbl>
      <w:tblPr>
        <w:tblStyle w:val="TabloKlavuzu2"/>
        <w:tblpPr w:leftFromText="141" w:rightFromText="141" w:vertAnchor="page" w:horzAnchor="margin" w:tblpXSpec="center" w:tblpY="671"/>
        <w:tblW w:w="16030" w:type="dxa"/>
        <w:tblLook w:val="04A0" w:firstRow="1" w:lastRow="0" w:firstColumn="1" w:lastColumn="0" w:noHBand="0" w:noVBand="1"/>
      </w:tblPr>
      <w:tblGrid>
        <w:gridCol w:w="5647"/>
        <w:gridCol w:w="2121"/>
        <w:gridCol w:w="1915"/>
        <w:gridCol w:w="1965"/>
        <w:gridCol w:w="2462"/>
        <w:gridCol w:w="1920"/>
      </w:tblGrid>
      <w:tr w:rsidR="00115B4D" w:rsidRPr="00681E4A" w14:paraId="7CD73850" w14:textId="77777777" w:rsidTr="0062599B">
        <w:trPr>
          <w:trHeight w:hRule="exact" w:val="434"/>
        </w:trPr>
        <w:tc>
          <w:tcPr>
            <w:tcW w:w="16030" w:type="dxa"/>
            <w:gridSpan w:val="6"/>
            <w:shd w:val="clear" w:color="auto" w:fill="FFCADE"/>
          </w:tcPr>
          <w:p w14:paraId="11762788" w14:textId="77777777" w:rsidR="00115B4D" w:rsidRPr="00681E4A" w:rsidRDefault="00115B4D" w:rsidP="0062599B">
            <w:pPr>
              <w:spacing w:line="276" w:lineRule="auto"/>
              <w:jc w:val="right"/>
              <w:rPr>
                <w:rFonts w:cstheme="minorHAnsi"/>
                <w:b/>
                <w:bCs/>
              </w:rPr>
            </w:pPr>
            <w:r w:rsidRPr="00681E4A">
              <w:rPr>
                <w:rFonts w:cstheme="minorHAnsi"/>
                <w:b/>
                <w:bCs/>
                <w:color w:val="7B0B4E"/>
                <w:sz w:val="28"/>
              </w:rPr>
              <w:lastRenderedPageBreak/>
              <w:t>A. LİDERLİK, YÖNETİM ve KALİTE</w:t>
            </w:r>
          </w:p>
        </w:tc>
      </w:tr>
      <w:tr w:rsidR="00115B4D" w:rsidRPr="00681E4A" w14:paraId="62774667" w14:textId="77777777" w:rsidTr="0062599B">
        <w:trPr>
          <w:trHeight w:val="205"/>
        </w:trPr>
        <w:tc>
          <w:tcPr>
            <w:tcW w:w="16030" w:type="dxa"/>
            <w:gridSpan w:val="6"/>
            <w:shd w:val="clear" w:color="auto" w:fill="FFCADE"/>
            <w:vAlign w:val="center"/>
          </w:tcPr>
          <w:p w14:paraId="67983FD5" w14:textId="77777777" w:rsidR="00115B4D" w:rsidRPr="00681E4A" w:rsidRDefault="00115B4D" w:rsidP="0062599B">
            <w:pPr>
              <w:spacing w:line="276" w:lineRule="auto"/>
              <w:rPr>
                <w:rFonts w:cstheme="minorHAnsi"/>
                <w:b/>
                <w:bCs/>
              </w:rPr>
            </w:pPr>
            <w:r w:rsidRPr="00681E4A">
              <w:rPr>
                <w:rFonts w:cstheme="minorHAnsi"/>
                <w:b/>
                <w:bCs/>
              </w:rPr>
              <w:t>A.1. Liderlik ve Kalite</w:t>
            </w:r>
          </w:p>
          <w:p w14:paraId="56D5C870" w14:textId="77777777" w:rsidR="00115B4D" w:rsidRPr="00681E4A" w:rsidRDefault="00115B4D" w:rsidP="0062599B">
            <w:pPr>
              <w:spacing w:line="276" w:lineRule="auto"/>
              <w:rPr>
                <w:rFonts w:cstheme="minorHAnsi"/>
                <w:b/>
                <w:bCs/>
              </w:rPr>
            </w:pPr>
          </w:p>
        </w:tc>
      </w:tr>
      <w:tr w:rsidR="00115B4D" w:rsidRPr="00681E4A" w14:paraId="019298EE" w14:textId="77777777" w:rsidTr="0062599B">
        <w:trPr>
          <w:trHeight w:val="205"/>
        </w:trPr>
        <w:tc>
          <w:tcPr>
            <w:tcW w:w="5647" w:type="dxa"/>
            <w:shd w:val="clear" w:color="auto" w:fill="FFCADE"/>
            <w:vAlign w:val="center"/>
          </w:tcPr>
          <w:p w14:paraId="14D4D5D5" w14:textId="77777777" w:rsidR="00115B4D" w:rsidRPr="00681E4A" w:rsidRDefault="00115B4D" w:rsidP="0062599B">
            <w:pPr>
              <w:spacing w:line="276" w:lineRule="auto"/>
              <w:rPr>
                <w:rFonts w:cstheme="minorHAnsi"/>
                <w:b/>
                <w:bCs/>
              </w:rPr>
            </w:pPr>
          </w:p>
        </w:tc>
        <w:tc>
          <w:tcPr>
            <w:tcW w:w="2121" w:type="dxa"/>
            <w:shd w:val="clear" w:color="auto" w:fill="FFCADE"/>
            <w:vAlign w:val="bottom"/>
          </w:tcPr>
          <w:p w14:paraId="441BFBE2" w14:textId="5F697948" w:rsidR="00115B4D" w:rsidRPr="00681E4A" w:rsidRDefault="00115B4D" w:rsidP="0062599B">
            <w:pPr>
              <w:spacing w:line="276" w:lineRule="auto"/>
              <w:jc w:val="center"/>
              <w:rPr>
                <w:rFonts w:cstheme="minorHAnsi"/>
                <w:b/>
                <w:bCs/>
              </w:rPr>
            </w:pPr>
            <w:r w:rsidRPr="00681E4A">
              <w:rPr>
                <w:rFonts w:cstheme="minorHAnsi"/>
                <w:b/>
                <w:bCs/>
              </w:rPr>
              <w:t>1</w:t>
            </w:r>
            <w:r w:rsidR="007E239B">
              <w:rPr>
                <w:rFonts w:cstheme="minorHAnsi"/>
                <w:b/>
                <w:bCs/>
              </w:rPr>
              <w:t xml:space="preserve"> (X)</w:t>
            </w:r>
          </w:p>
        </w:tc>
        <w:tc>
          <w:tcPr>
            <w:tcW w:w="1915" w:type="dxa"/>
            <w:shd w:val="clear" w:color="auto" w:fill="FFCADE"/>
            <w:vAlign w:val="bottom"/>
          </w:tcPr>
          <w:p w14:paraId="009AED17" w14:textId="0E46D880" w:rsidR="00115B4D" w:rsidRPr="00681E4A" w:rsidRDefault="00115B4D" w:rsidP="0062599B">
            <w:pPr>
              <w:spacing w:line="276" w:lineRule="auto"/>
              <w:jc w:val="center"/>
              <w:rPr>
                <w:rFonts w:cstheme="minorHAnsi"/>
                <w:b/>
                <w:bCs/>
              </w:rPr>
            </w:pPr>
            <w:r w:rsidRPr="00681E4A">
              <w:rPr>
                <w:rFonts w:cstheme="minorHAnsi"/>
                <w:b/>
                <w:bCs/>
              </w:rPr>
              <w:t>2</w:t>
            </w:r>
            <w:r w:rsidR="004046B0">
              <w:rPr>
                <w:rFonts w:cstheme="minorHAnsi"/>
                <w:b/>
                <w:bCs/>
              </w:rPr>
              <w:t xml:space="preserve"> </w:t>
            </w:r>
          </w:p>
        </w:tc>
        <w:tc>
          <w:tcPr>
            <w:tcW w:w="1965" w:type="dxa"/>
            <w:shd w:val="clear" w:color="auto" w:fill="FFCADE"/>
            <w:vAlign w:val="bottom"/>
          </w:tcPr>
          <w:p w14:paraId="5286329E" w14:textId="77777777" w:rsidR="00115B4D" w:rsidRPr="00681E4A" w:rsidRDefault="00115B4D" w:rsidP="0062599B">
            <w:pPr>
              <w:spacing w:line="276" w:lineRule="auto"/>
              <w:jc w:val="center"/>
              <w:rPr>
                <w:rFonts w:cstheme="minorHAnsi"/>
                <w:b/>
                <w:bCs/>
              </w:rPr>
            </w:pPr>
            <w:r w:rsidRPr="00681E4A">
              <w:rPr>
                <w:rFonts w:cstheme="minorHAnsi"/>
                <w:b/>
                <w:bCs/>
              </w:rPr>
              <w:t>3</w:t>
            </w:r>
          </w:p>
        </w:tc>
        <w:tc>
          <w:tcPr>
            <w:tcW w:w="2462" w:type="dxa"/>
            <w:shd w:val="clear" w:color="auto" w:fill="FFCADE"/>
            <w:vAlign w:val="bottom"/>
          </w:tcPr>
          <w:p w14:paraId="0150B823" w14:textId="77777777" w:rsidR="00115B4D" w:rsidRPr="00681E4A" w:rsidRDefault="00115B4D" w:rsidP="0062599B">
            <w:pPr>
              <w:spacing w:line="276" w:lineRule="auto"/>
              <w:jc w:val="center"/>
              <w:rPr>
                <w:rFonts w:cstheme="minorHAnsi"/>
                <w:b/>
                <w:bCs/>
              </w:rPr>
            </w:pPr>
            <w:r w:rsidRPr="00681E4A">
              <w:rPr>
                <w:rFonts w:cstheme="minorHAnsi"/>
                <w:b/>
                <w:bCs/>
              </w:rPr>
              <w:t>4</w:t>
            </w:r>
          </w:p>
        </w:tc>
        <w:tc>
          <w:tcPr>
            <w:tcW w:w="1920" w:type="dxa"/>
            <w:shd w:val="clear" w:color="auto" w:fill="FFCADE"/>
            <w:vAlign w:val="bottom"/>
          </w:tcPr>
          <w:p w14:paraId="10B4C267" w14:textId="77777777" w:rsidR="00115B4D" w:rsidRPr="00681E4A" w:rsidRDefault="00115B4D" w:rsidP="0062599B">
            <w:pPr>
              <w:spacing w:line="276" w:lineRule="auto"/>
              <w:jc w:val="center"/>
              <w:rPr>
                <w:rFonts w:cstheme="minorHAnsi"/>
                <w:b/>
                <w:bCs/>
              </w:rPr>
            </w:pPr>
            <w:r w:rsidRPr="00681E4A">
              <w:rPr>
                <w:rFonts w:cstheme="minorHAnsi"/>
                <w:b/>
                <w:bCs/>
              </w:rPr>
              <w:t>5</w:t>
            </w:r>
          </w:p>
        </w:tc>
      </w:tr>
      <w:tr w:rsidR="00115B4D" w:rsidRPr="00681E4A" w14:paraId="4D8777AE" w14:textId="77777777" w:rsidTr="0062599B">
        <w:trPr>
          <w:trHeight w:hRule="exact" w:val="3823"/>
        </w:trPr>
        <w:tc>
          <w:tcPr>
            <w:tcW w:w="5647" w:type="dxa"/>
            <w:vMerge w:val="restart"/>
            <w:shd w:val="clear" w:color="auto" w:fill="FFFFFF"/>
          </w:tcPr>
          <w:p w14:paraId="70018137" w14:textId="77777777" w:rsidR="00115B4D" w:rsidRPr="00681E4A" w:rsidRDefault="00115B4D" w:rsidP="0062599B">
            <w:pPr>
              <w:spacing w:line="276" w:lineRule="auto"/>
              <w:rPr>
                <w:rFonts w:cstheme="minorHAnsi"/>
              </w:rPr>
            </w:pPr>
          </w:p>
          <w:p w14:paraId="04C71DA0" w14:textId="77777777" w:rsidR="00115B4D" w:rsidRPr="00681E4A" w:rsidRDefault="00115B4D" w:rsidP="0062599B">
            <w:pPr>
              <w:spacing w:line="276" w:lineRule="auto"/>
              <w:rPr>
                <w:rFonts w:cstheme="minorHAnsi"/>
              </w:rPr>
            </w:pPr>
          </w:p>
          <w:p w14:paraId="65C8231E" w14:textId="77777777" w:rsidR="00115B4D" w:rsidRPr="00681E4A" w:rsidRDefault="00115B4D" w:rsidP="0062599B">
            <w:pPr>
              <w:spacing w:line="276" w:lineRule="auto"/>
              <w:rPr>
                <w:rFonts w:cstheme="minorHAnsi"/>
                <w:b/>
                <w:bCs/>
                <w:u w:val="single"/>
              </w:rPr>
            </w:pPr>
            <w:r w:rsidRPr="00681E4A">
              <w:rPr>
                <w:rFonts w:cstheme="minorHAnsi"/>
                <w:b/>
                <w:bCs/>
                <w:u w:val="single"/>
              </w:rPr>
              <w:t>A.1.2. Liderlik</w:t>
            </w:r>
          </w:p>
          <w:p w14:paraId="49F8253E" w14:textId="77777777" w:rsidR="00115B4D" w:rsidRPr="00681E4A" w:rsidRDefault="00115B4D" w:rsidP="0062599B">
            <w:pPr>
              <w:spacing w:line="276" w:lineRule="auto"/>
              <w:rPr>
                <w:rFonts w:cstheme="minorHAnsi"/>
                <w:b/>
                <w:bCs/>
                <w:u w:val="single"/>
              </w:rPr>
            </w:pPr>
          </w:p>
          <w:p w14:paraId="4FB99237" w14:textId="77777777" w:rsidR="00115B4D" w:rsidRPr="00681E4A" w:rsidRDefault="00115B4D" w:rsidP="0062599B">
            <w:pPr>
              <w:spacing w:line="276" w:lineRule="auto"/>
              <w:jc w:val="both"/>
              <w:rPr>
                <w:rFonts w:cstheme="minorHAnsi"/>
              </w:rPr>
            </w:pPr>
            <w:r w:rsidRPr="00681E4A">
              <w:rPr>
                <w:rFonts w:cstheme="minorHAnsi"/>
              </w:rPr>
              <w:t xml:space="preserve">Kurumda rektörün ve süreç liderlerinin  yükseköğretim ekosistemindeki değişim, belirsizlik ve karmaşıklığı dikkate alan bir kalite güvencesi sistemi ve kültürü oluşturma konusunda sahipliği ve motivasyonu yüksektir. Bu süreçler çevik bir liderlik yaklaşımıyla yönetilmektedir. </w:t>
            </w:r>
          </w:p>
          <w:p w14:paraId="1D2B27E4" w14:textId="77777777" w:rsidR="00115B4D" w:rsidRPr="00681E4A" w:rsidRDefault="00115B4D" w:rsidP="0062599B">
            <w:pPr>
              <w:spacing w:line="276" w:lineRule="auto"/>
              <w:jc w:val="both"/>
              <w:rPr>
                <w:rFonts w:cstheme="minorHAnsi"/>
              </w:rPr>
            </w:pPr>
            <w:r w:rsidRPr="00681E4A">
              <w:rPr>
                <w:rFonts w:cstheme="minorHAnsi"/>
              </w:rPr>
              <w:t>Birimlerde liderlik anlayışı ve koordinasyon kültürü yerleşmiştir. Liderler kurumun değerleri ve hedefleri doğrultusunda stratejilerinin yanı sıra; yetki paylaşımını, ilişkileri, zamanı, kurumsal motivasyon ve stresi de etkin ve dengeli biçimde yönetmektedir.</w:t>
            </w:r>
          </w:p>
          <w:p w14:paraId="1BA61C7D" w14:textId="77777777" w:rsidR="00115B4D" w:rsidRPr="00681E4A" w:rsidRDefault="00115B4D" w:rsidP="0062599B">
            <w:pPr>
              <w:spacing w:line="276" w:lineRule="auto"/>
              <w:jc w:val="both"/>
              <w:rPr>
                <w:rFonts w:cstheme="minorHAnsi"/>
              </w:rPr>
            </w:pPr>
            <w:r w:rsidRPr="00681E4A">
              <w:rPr>
                <w:rFonts w:cstheme="minorHAnsi"/>
              </w:rPr>
              <w:t xml:space="preserve">Akademik ve idari birimler ile yönetim arasında etkin bir iletişim ağı oluşturulmuştur. </w:t>
            </w:r>
          </w:p>
          <w:p w14:paraId="4E9FA5E6" w14:textId="77777777" w:rsidR="00115B4D" w:rsidRPr="00681E4A" w:rsidRDefault="00115B4D" w:rsidP="0062599B">
            <w:pPr>
              <w:spacing w:line="276" w:lineRule="auto"/>
              <w:jc w:val="both"/>
              <w:rPr>
                <w:rFonts w:cstheme="minorHAnsi"/>
              </w:rPr>
            </w:pPr>
            <w:r w:rsidRPr="00681E4A">
              <w:rPr>
                <w:rFonts w:cstheme="minorHAnsi"/>
              </w:rPr>
              <w:t xml:space="preserve">Liderlik süreçleri ve kalite güvencesi kültürünün içselleştirilmesi sürekli değerlendirilmektedir. </w:t>
            </w:r>
          </w:p>
          <w:p w14:paraId="5DAC5520" w14:textId="77777777" w:rsidR="00115B4D" w:rsidRPr="00681E4A" w:rsidRDefault="00115B4D" w:rsidP="0062599B">
            <w:pPr>
              <w:spacing w:line="276" w:lineRule="auto"/>
              <w:rPr>
                <w:rFonts w:cstheme="minorHAnsi"/>
              </w:rPr>
            </w:pPr>
            <w:r w:rsidRPr="00681E4A">
              <w:rPr>
                <w:rFonts w:cstheme="minorHAnsi"/>
              </w:rPr>
              <w:t xml:space="preserve"> </w:t>
            </w:r>
          </w:p>
          <w:p w14:paraId="374A8E08" w14:textId="77777777" w:rsidR="00115B4D" w:rsidRPr="00681E4A" w:rsidRDefault="00115B4D" w:rsidP="0062599B">
            <w:pPr>
              <w:spacing w:line="276" w:lineRule="auto"/>
              <w:rPr>
                <w:rFonts w:cstheme="minorHAnsi"/>
              </w:rPr>
            </w:pPr>
          </w:p>
        </w:tc>
        <w:tc>
          <w:tcPr>
            <w:tcW w:w="2121" w:type="dxa"/>
            <w:shd w:val="clear" w:color="auto" w:fill="FDDFE8"/>
          </w:tcPr>
          <w:p w14:paraId="4237A7D7" w14:textId="77777777" w:rsidR="00115B4D" w:rsidRPr="00681E4A" w:rsidRDefault="00115B4D" w:rsidP="0062599B">
            <w:pPr>
              <w:spacing w:line="276" w:lineRule="auto"/>
              <w:rPr>
                <w:rFonts w:cstheme="minorHAnsi"/>
              </w:rPr>
            </w:pPr>
            <w:r w:rsidRPr="00681E4A">
              <w:rPr>
                <w:rFonts w:cstheme="minorHAnsi"/>
              </w:rPr>
              <w:t xml:space="preserve">Kurumda kalite güvencesi sisteminin yönetilmesi ve kalite kültürünün içselleştirilmesini destekleyen etkin bir liderlik yaklaşımı bulunmamaktadır. </w:t>
            </w:r>
          </w:p>
          <w:p w14:paraId="6C2EC243" w14:textId="77777777" w:rsidR="00115B4D" w:rsidRPr="00681E4A" w:rsidRDefault="00115B4D" w:rsidP="0062599B">
            <w:pPr>
              <w:spacing w:line="276" w:lineRule="auto"/>
              <w:rPr>
                <w:rFonts w:cstheme="minorHAnsi"/>
              </w:rPr>
            </w:pPr>
          </w:p>
        </w:tc>
        <w:tc>
          <w:tcPr>
            <w:tcW w:w="1915" w:type="dxa"/>
            <w:shd w:val="clear" w:color="auto" w:fill="FECEDD"/>
          </w:tcPr>
          <w:p w14:paraId="58DF7867" w14:textId="77777777" w:rsidR="00115B4D" w:rsidRPr="008C7849" w:rsidRDefault="00115B4D" w:rsidP="0062599B">
            <w:pPr>
              <w:spacing w:line="276" w:lineRule="auto"/>
              <w:rPr>
                <w:rFonts w:cstheme="minorHAnsi"/>
                <w:highlight w:val="yellow"/>
              </w:rPr>
            </w:pPr>
            <w:r w:rsidRPr="004046B0">
              <w:rPr>
                <w:rFonts w:cstheme="minorHAnsi"/>
              </w:rPr>
              <w:t xml:space="preserve">Kurumda liderlerin kalite güvencesi sisteminin yönetimi ve kültürünün içselleştirilmesi konusunda sahipliği ve motivasyonu bulunmaktadır. </w:t>
            </w:r>
          </w:p>
        </w:tc>
        <w:tc>
          <w:tcPr>
            <w:tcW w:w="1965" w:type="dxa"/>
            <w:shd w:val="clear" w:color="auto" w:fill="E59BB2"/>
          </w:tcPr>
          <w:p w14:paraId="101AEF32" w14:textId="77777777" w:rsidR="00115B4D" w:rsidRPr="00681E4A" w:rsidRDefault="00115B4D" w:rsidP="0062599B">
            <w:pPr>
              <w:spacing w:line="276" w:lineRule="auto"/>
              <w:rPr>
                <w:rFonts w:cstheme="minorHAnsi"/>
              </w:rPr>
            </w:pPr>
            <w:r w:rsidRPr="00681E4A">
              <w:rPr>
                <w:rFonts w:cstheme="minorHAnsi"/>
              </w:rPr>
              <w:t>Kurumun geneline yayılmış, kalite güvencesi sistemi ve kültürünün gelişimini destekleyen etkin liderlik uygulamaları bulunmaktadır.</w:t>
            </w:r>
          </w:p>
        </w:tc>
        <w:tc>
          <w:tcPr>
            <w:tcW w:w="2462" w:type="dxa"/>
            <w:shd w:val="clear" w:color="auto" w:fill="DE829E"/>
          </w:tcPr>
          <w:p w14:paraId="74571A97" w14:textId="77777777" w:rsidR="00115B4D" w:rsidRPr="00681E4A" w:rsidRDefault="00115B4D" w:rsidP="0062599B">
            <w:pPr>
              <w:spacing w:line="276" w:lineRule="auto"/>
              <w:rPr>
                <w:rFonts w:cstheme="minorHAnsi"/>
              </w:rPr>
            </w:pPr>
            <w:r w:rsidRPr="00681E4A">
              <w:rPr>
                <w:rFonts w:cstheme="minorHAnsi"/>
              </w:rPr>
              <w:t>Liderlik uygulamaları ve bu uygulamaların kalite güvencesi sistemi ve kültürünün gelişimine katkısı izlenmekte ve bağlı iyileştirmeler gerçekleştirilmektedir.</w:t>
            </w:r>
          </w:p>
        </w:tc>
        <w:tc>
          <w:tcPr>
            <w:tcW w:w="1920" w:type="dxa"/>
            <w:shd w:val="clear" w:color="auto" w:fill="D87292"/>
          </w:tcPr>
          <w:p w14:paraId="4CA4135B" w14:textId="77777777" w:rsidR="00115B4D" w:rsidRPr="00681E4A" w:rsidRDefault="00115B4D" w:rsidP="0062599B">
            <w:pPr>
              <w:spacing w:line="276" w:lineRule="auto"/>
              <w:rPr>
                <w:rFonts w:cstheme="minorHAnsi"/>
              </w:rPr>
            </w:pPr>
            <w:r w:rsidRPr="00681E4A">
              <w:rPr>
                <w:rFonts w:cstheme="minorHAnsi"/>
              </w:rPr>
              <w:t>İçselleştirilmiş, sistematik, sürdürülebilir ve örnek gösterilebilir uygulamalar bulunmaktadır.</w:t>
            </w:r>
          </w:p>
        </w:tc>
      </w:tr>
      <w:tr w:rsidR="00115B4D" w:rsidRPr="00681E4A" w14:paraId="5497897D" w14:textId="77777777" w:rsidTr="0062599B">
        <w:trPr>
          <w:trHeight w:val="2823"/>
        </w:trPr>
        <w:tc>
          <w:tcPr>
            <w:tcW w:w="5647" w:type="dxa"/>
            <w:vMerge/>
            <w:shd w:val="clear" w:color="auto" w:fill="FFFFFF"/>
          </w:tcPr>
          <w:p w14:paraId="61071E15" w14:textId="77777777" w:rsidR="00115B4D" w:rsidRPr="00681E4A" w:rsidRDefault="00115B4D" w:rsidP="0062599B">
            <w:pPr>
              <w:spacing w:line="276" w:lineRule="auto"/>
              <w:rPr>
                <w:rFonts w:cstheme="minorHAnsi"/>
              </w:rPr>
            </w:pPr>
          </w:p>
        </w:tc>
        <w:tc>
          <w:tcPr>
            <w:tcW w:w="10383" w:type="dxa"/>
            <w:gridSpan w:val="5"/>
            <w:shd w:val="clear" w:color="auto" w:fill="E5AEC0"/>
          </w:tcPr>
          <w:p w14:paraId="6919FD98" w14:textId="77777777" w:rsidR="00115B4D" w:rsidRPr="00681E4A" w:rsidRDefault="00115B4D" w:rsidP="0062599B">
            <w:pPr>
              <w:spacing w:line="276" w:lineRule="auto"/>
              <w:ind w:left="118" w:right="63"/>
              <w:jc w:val="both"/>
              <w:outlineLvl w:val="3"/>
              <w:rPr>
                <w:rFonts w:cstheme="minorHAnsi"/>
              </w:rPr>
            </w:pPr>
          </w:p>
          <w:p w14:paraId="252294A0" w14:textId="7B622F8A" w:rsidR="00115B4D" w:rsidRPr="00681E4A" w:rsidRDefault="00115B4D" w:rsidP="0062599B">
            <w:pPr>
              <w:spacing w:line="276" w:lineRule="auto"/>
              <w:ind w:left="118" w:right="63"/>
              <w:jc w:val="both"/>
              <w:outlineLvl w:val="3"/>
              <w:rPr>
                <w:rFonts w:cstheme="minorHAnsi"/>
                <w:b/>
                <w:bCs/>
                <w:i/>
                <w:iCs/>
              </w:rPr>
            </w:pPr>
            <w:r w:rsidRPr="00681E4A">
              <w:rPr>
                <w:rFonts w:cstheme="minorHAnsi"/>
                <w:b/>
                <w:bCs/>
                <w:i/>
                <w:iCs/>
              </w:rPr>
              <w:t>Kanıtlar</w:t>
            </w:r>
          </w:p>
          <w:p w14:paraId="213DA2B4" w14:textId="621B1544" w:rsidR="00115B4D" w:rsidRPr="008C7849" w:rsidRDefault="00115B4D" w:rsidP="007E239B">
            <w:pPr>
              <w:pStyle w:val="ListeParagraf"/>
              <w:spacing w:line="276" w:lineRule="auto"/>
              <w:ind w:left="838"/>
              <w:jc w:val="both"/>
              <w:outlineLvl w:val="3"/>
              <w:rPr>
                <w:rFonts w:cstheme="minorHAnsi"/>
                <w:i/>
                <w:iCs/>
              </w:rPr>
            </w:pPr>
          </w:p>
        </w:tc>
      </w:tr>
    </w:tbl>
    <w:p w14:paraId="54825FCB" w14:textId="77777777" w:rsidR="00115B4D" w:rsidRPr="00681E4A" w:rsidRDefault="00115B4D" w:rsidP="00115B4D">
      <w:pPr>
        <w:rPr>
          <w:rFonts w:eastAsia="Calibri" w:cstheme="minorHAnsi"/>
        </w:rPr>
      </w:pPr>
    </w:p>
    <w:p w14:paraId="28A1D15A" w14:textId="77777777" w:rsidR="00115B4D" w:rsidRPr="00681E4A" w:rsidRDefault="00115B4D" w:rsidP="00115B4D">
      <w:pPr>
        <w:rPr>
          <w:rFonts w:eastAsia="Calibri" w:cstheme="minorHAnsi"/>
        </w:rPr>
      </w:pPr>
    </w:p>
    <w:p w14:paraId="62E94508" w14:textId="77777777" w:rsidR="00115B4D" w:rsidRPr="00681E4A" w:rsidRDefault="00115B4D" w:rsidP="00115B4D">
      <w:pPr>
        <w:rPr>
          <w:rFonts w:eastAsia="Calibri" w:cstheme="minorHAnsi"/>
        </w:rPr>
      </w:pPr>
    </w:p>
    <w:p w14:paraId="2A0A2DDB" w14:textId="77777777" w:rsidR="00115B4D" w:rsidRPr="00681E4A" w:rsidRDefault="00115B4D" w:rsidP="00115B4D">
      <w:pPr>
        <w:rPr>
          <w:rFonts w:eastAsia="Calibri" w:cstheme="minorHAnsi"/>
        </w:rPr>
      </w:pPr>
    </w:p>
    <w:p w14:paraId="638DFE40" w14:textId="77777777" w:rsidR="00115B4D" w:rsidRPr="00681E4A" w:rsidRDefault="00115B4D" w:rsidP="00115B4D">
      <w:pPr>
        <w:rPr>
          <w:rFonts w:eastAsia="Calibri" w:cstheme="minorHAnsi"/>
        </w:rPr>
      </w:pPr>
    </w:p>
    <w:tbl>
      <w:tblPr>
        <w:tblStyle w:val="TabloKlavuzu2"/>
        <w:tblpPr w:leftFromText="141" w:rightFromText="141" w:vertAnchor="page" w:horzAnchor="margin" w:tblpXSpec="center" w:tblpY="671"/>
        <w:tblW w:w="15760" w:type="dxa"/>
        <w:tblLook w:val="04A0" w:firstRow="1" w:lastRow="0" w:firstColumn="1" w:lastColumn="0" w:noHBand="0" w:noVBand="1"/>
      </w:tblPr>
      <w:tblGrid>
        <w:gridCol w:w="5747"/>
        <w:gridCol w:w="2089"/>
        <w:gridCol w:w="1891"/>
        <w:gridCol w:w="1945"/>
        <w:gridCol w:w="2187"/>
        <w:gridCol w:w="1901"/>
      </w:tblGrid>
      <w:tr w:rsidR="00115B4D" w:rsidRPr="00681E4A" w14:paraId="4D2163ED" w14:textId="77777777" w:rsidTr="0062599B">
        <w:trPr>
          <w:trHeight w:hRule="exact" w:val="449"/>
        </w:trPr>
        <w:tc>
          <w:tcPr>
            <w:tcW w:w="15760" w:type="dxa"/>
            <w:gridSpan w:val="6"/>
            <w:shd w:val="clear" w:color="auto" w:fill="FFCADE"/>
          </w:tcPr>
          <w:p w14:paraId="595FD954" w14:textId="77777777" w:rsidR="00115B4D" w:rsidRPr="00681E4A" w:rsidRDefault="00115B4D" w:rsidP="0062599B">
            <w:pPr>
              <w:spacing w:line="276" w:lineRule="auto"/>
              <w:jc w:val="right"/>
              <w:rPr>
                <w:rFonts w:cstheme="minorHAnsi"/>
                <w:b/>
                <w:bCs/>
                <w:sz w:val="28"/>
              </w:rPr>
            </w:pPr>
            <w:r w:rsidRPr="00681E4A">
              <w:rPr>
                <w:rFonts w:cstheme="minorHAnsi"/>
                <w:b/>
                <w:bCs/>
                <w:color w:val="7B0B4E"/>
                <w:sz w:val="28"/>
              </w:rPr>
              <w:lastRenderedPageBreak/>
              <w:t>A. LİDERLİK, YÖNETİM ve KALİTE</w:t>
            </w:r>
          </w:p>
        </w:tc>
      </w:tr>
      <w:tr w:rsidR="00115B4D" w:rsidRPr="00681E4A" w14:paraId="05A3811C" w14:textId="77777777" w:rsidTr="0062599B">
        <w:trPr>
          <w:trHeight w:val="212"/>
        </w:trPr>
        <w:tc>
          <w:tcPr>
            <w:tcW w:w="15760" w:type="dxa"/>
            <w:gridSpan w:val="6"/>
            <w:shd w:val="clear" w:color="auto" w:fill="FFCADE"/>
            <w:vAlign w:val="center"/>
          </w:tcPr>
          <w:p w14:paraId="150350F8" w14:textId="77777777" w:rsidR="00115B4D" w:rsidRPr="00681E4A" w:rsidRDefault="00115B4D" w:rsidP="0062599B">
            <w:pPr>
              <w:spacing w:line="276" w:lineRule="auto"/>
              <w:rPr>
                <w:rFonts w:cstheme="minorHAnsi"/>
                <w:b/>
                <w:bCs/>
              </w:rPr>
            </w:pPr>
            <w:r w:rsidRPr="00681E4A">
              <w:rPr>
                <w:rFonts w:cstheme="minorHAnsi"/>
                <w:b/>
                <w:bCs/>
              </w:rPr>
              <w:t>A.1. Liderlik ve Kalite</w:t>
            </w:r>
          </w:p>
          <w:p w14:paraId="3B45F3B7" w14:textId="77777777" w:rsidR="00115B4D" w:rsidRPr="00681E4A" w:rsidRDefault="00115B4D" w:rsidP="0062599B">
            <w:pPr>
              <w:spacing w:line="276" w:lineRule="auto"/>
              <w:rPr>
                <w:rFonts w:cstheme="minorHAnsi"/>
                <w:b/>
                <w:bCs/>
              </w:rPr>
            </w:pPr>
          </w:p>
        </w:tc>
      </w:tr>
      <w:tr w:rsidR="00115B4D" w:rsidRPr="00681E4A" w14:paraId="32CA7B30" w14:textId="77777777" w:rsidTr="0062599B">
        <w:trPr>
          <w:trHeight w:val="212"/>
        </w:trPr>
        <w:tc>
          <w:tcPr>
            <w:tcW w:w="5747" w:type="dxa"/>
            <w:shd w:val="clear" w:color="auto" w:fill="FFCADE"/>
            <w:vAlign w:val="center"/>
          </w:tcPr>
          <w:p w14:paraId="6C9CC98A" w14:textId="77777777" w:rsidR="00115B4D" w:rsidRPr="00681E4A" w:rsidRDefault="00115B4D" w:rsidP="0062599B">
            <w:pPr>
              <w:spacing w:line="276" w:lineRule="auto"/>
              <w:rPr>
                <w:rFonts w:cstheme="minorHAnsi"/>
                <w:b/>
                <w:bCs/>
              </w:rPr>
            </w:pPr>
          </w:p>
        </w:tc>
        <w:tc>
          <w:tcPr>
            <w:tcW w:w="2089" w:type="dxa"/>
            <w:shd w:val="clear" w:color="auto" w:fill="FFCADE"/>
            <w:vAlign w:val="bottom"/>
          </w:tcPr>
          <w:p w14:paraId="55ECA014" w14:textId="00E79177" w:rsidR="00115B4D" w:rsidRPr="00681E4A" w:rsidRDefault="00115B4D" w:rsidP="0062599B">
            <w:pPr>
              <w:spacing w:line="276" w:lineRule="auto"/>
              <w:jc w:val="center"/>
              <w:rPr>
                <w:rFonts w:cstheme="minorHAnsi"/>
                <w:b/>
                <w:bCs/>
              </w:rPr>
            </w:pPr>
            <w:r w:rsidRPr="00681E4A">
              <w:rPr>
                <w:rFonts w:cstheme="minorHAnsi"/>
                <w:b/>
                <w:bCs/>
              </w:rPr>
              <w:t>1</w:t>
            </w:r>
            <w:r w:rsidR="00146263">
              <w:rPr>
                <w:rFonts w:cstheme="minorHAnsi"/>
                <w:b/>
                <w:bCs/>
              </w:rPr>
              <w:t xml:space="preserve"> (X)</w:t>
            </w:r>
          </w:p>
        </w:tc>
        <w:tc>
          <w:tcPr>
            <w:tcW w:w="1891" w:type="dxa"/>
            <w:shd w:val="clear" w:color="auto" w:fill="FFCADE"/>
            <w:vAlign w:val="bottom"/>
          </w:tcPr>
          <w:p w14:paraId="71C5FD4C" w14:textId="77777777" w:rsidR="00115B4D" w:rsidRPr="00681E4A" w:rsidRDefault="00115B4D" w:rsidP="0062599B">
            <w:pPr>
              <w:spacing w:line="276" w:lineRule="auto"/>
              <w:jc w:val="center"/>
              <w:rPr>
                <w:rFonts w:cstheme="minorHAnsi"/>
                <w:b/>
                <w:bCs/>
              </w:rPr>
            </w:pPr>
            <w:r w:rsidRPr="00681E4A">
              <w:rPr>
                <w:rFonts w:cstheme="minorHAnsi"/>
                <w:b/>
                <w:bCs/>
              </w:rPr>
              <w:t>2</w:t>
            </w:r>
          </w:p>
        </w:tc>
        <w:tc>
          <w:tcPr>
            <w:tcW w:w="1945" w:type="dxa"/>
            <w:shd w:val="clear" w:color="auto" w:fill="FFCADE"/>
            <w:vAlign w:val="bottom"/>
          </w:tcPr>
          <w:p w14:paraId="53934B3D" w14:textId="77777777" w:rsidR="00115B4D" w:rsidRPr="00681E4A" w:rsidRDefault="00115B4D" w:rsidP="0062599B">
            <w:pPr>
              <w:spacing w:line="276" w:lineRule="auto"/>
              <w:jc w:val="center"/>
              <w:rPr>
                <w:rFonts w:cstheme="minorHAnsi"/>
                <w:b/>
                <w:bCs/>
              </w:rPr>
            </w:pPr>
            <w:r w:rsidRPr="00681E4A">
              <w:rPr>
                <w:rFonts w:cstheme="minorHAnsi"/>
                <w:b/>
                <w:bCs/>
              </w:rPr>
              <w:t>3</w:t>
            </w:r>
          </w:p>
        </w:tc>
        <w:tc>
          <w:tcPr>
            <w:tcW w:w="2187" w:type="dxa"/>
            <w:shd w:val="clear" w:color="auto" w:fill="FFCADE"/>
            <w:vAlign w:val="bottom"/>
          </w:tcPr>
          <w:p w14:paraId="54BA3C19" w14:textId="77777777" w:rsidR="00115B4D" w:rsidRPr="00681E4A" w:rsidRDefault="00115B4D" w:rsidP="0062599B">
            <w:pPr>
              <w:spacing w:line="276" w:lineRule="auto"/>
              <w:jc w:val="center"/>
              <w:rPr>
                <w:rFonts w:cstheme="minorHAnsi"/>
                <w:b/>
                <w:bCs/>
              </w:rPr>
            </w:pPr>
            <w:r w:rsidRPr="00681E4A">
              <w:rPr>
                <w:rFonts w:cstheme="minorHAnsi"/>
                <w:b/>
                <w:bCs/>
              </w:rPr>
              <w:t>4</w:t>
            </w:r>
          </w:p>
        </w:tc>
        <w:tc>
          <w:tcPr>
            <w:tcW w:w="1898" w:type="dxa"/>
            <w:shd w:val="clear" w:color="auto" w:fill="FFCADE"/>
            <w:vAlign w:val="bottom"/>
          </w:tcPr>
          <w:p w14:paraId="07A07C3A" w14:textId="77777777" w:rsidR="00115B4D" w:rsidRPr="00681E4A" w:rsidRDefault="00115B4D" w:rsidP="0062599B">
            <w:pPr>
              <w:spacing w:line="276" w:lineRule="auto"/>
              <w:jc w:val="center"/>
              <w:rPr>
                <w:rFonts w:cstheme="minorHAnsi"/>
                <w:b/>
                <w:bCs/>
              </w:rPr>
            </w:pPr>
            <w:r w:rsidRPr="00681E4A">
              <w:rPr>
                <w:rFonts w:cstheme="minorHAnsi"/>
                <w:b/>
                <w:bCs/>
              </w:rPr>
              <w:t>5</w:t>
            </w:r>
          </w:p>
        </w:tc>
      </w:tr>
      <w:tr w:rsidR="00115B4D" w:rsidRPr="00681E4A" w14:paraId="48E5F71E" w14:textId="77777777" w:rsidTr="0062599B">
        <w:trPr>
          <w:trHeight w:hRule="exact" w:val="3956"/>
        </w:trPr>
        <w:tc>
          <w:tcPr>
            <w:tcW w:w="5747" w:type="dxa"/>
            <w:vMerge w:val="restart"/>
            <w:shd w:val="clear" w:color="auto" w:fill="FFFFFF"/>
          </w:tcPr>
          <w:p w14:paraId="1CE4AA2B" w14:textId="77777777" w:rsidR="00115B4D" w:rsidRPr="00681E4A" w:rsidRDefault="00115B4D" w:rsidP="0062599B">
            <w:pPr>
              <w:spacing w:line="276" w:lineRule="auto"/>
              <w:rPr>
                <w:rFonts w:cstheme="minorHAnsi"/>
              </w:rPr>
            </w:pPr>
          </w:p>
          <w:p w14:paraId="0B610346" w14:textId="77777777" w:rsidR="00115B4D" w:rsidRPr="00681E4A" w:rsidRDefault="00115B4D" w:rsidP="0062599B">
            <w:pPr>
              <w:spacing w:line="276" w:lineRule="auto"/>
              <w:rPr>
                <w:rFonts w:cstheme="minorHAnsi"/>
              </w:rPr>
            </w:pPr>
          </w:p>
          <w:p w14:paraId="23C74B21" w14:textId="77777777" w:rsidR="00115B4D" w:rsidRPr="00681E4A" w:rsidRDefault="00115B4D" w:rsidP="0062599B">
            <w:pPr>
              <w:spacing w:line="276" w:lineRule="auto"/>
              <w:rPr>
                <w:rFonts w:cstheme="minorHAnsi"/>
                <w:b/>
                <w:bCs/>
                <w:u w:val="single"/>
              </w:rPr>
            </w:pPr>
            <w:r w:rsidRPr="00681E4A">
              <w:rPr>
                <w:rFonts w:cstheme="minorHAnsi"/>
                <w:b/>
                <w:bCs/>
                <w:u w:val="single"/>
              </w:rPr>
              <w:t>A.1.3. Kurumsal dönüşüm kapasitesi</w:t>
            </w:r>
          </w:p>
          <w:p w14:paraId="2F99FB65" w14:textId="77777777" w:rsidR="00115B4D" w:rsidRPr="00681E4A" w:rsidRDefault="00115B4D" w:rsidP="0062599B">
            <w:pPr>
              <w:spacing w:line="276" w:lineRule="auto"/>
              <w:jc w:val="both"/>
              <w:rPr>
                <w:rFonts w:cstheme="minorHAnsi"/>
              </w:rPr>
            </w:pPr>
          </w:p>
          <w:p w14:paraId="414E1354" w14:textId="77777777" w:rsidR="00115B4D" w:rsidRPr="00681E4A" w:rsidRDefault="00115B4D" w:rsidP="0062599B">
            <w:pPr>
              <w:spacing w:line="276" w:lineRule="auto"/>
              <w:jc w:val="both"/>
              <w:rPr>
                <w:rFonts w:cstheme="minorHAnsi"/>
              </w:rPr>
            </w:pPr>
            <w:r w:rsidRPr="00681E4A">
              <w:rPr>
                <w:rFonts w:cstheme="minorHAnsi"/>
              </w:rPr>
              <w:t>Yükseköğretim ekosistemi içerisindeki değişimleri, küresel eğilimleri, ulusal hedefleri ve paydaş beklentilerini dikkate alarak kurumun geleceğe hazır olmasını sağlayan çevik yönetim yetkinliği vardır. Geleceğe uyum için amaç, misyon ve hedefler doğrultusunda kurumu dönüştürmek üzere değişim yönetimi, kıyaslama, yenilik yönetimi gibi yaklaşımları kullanır ve kurumsal özgünlüğü güçlendirir.</w:t>
            </w:r>
          </w:p>
        </w:tc>
        <w:tc>
          <w:tcPr>
            <w:tcW w:w="2089" w:type="dxa"/>
            <w:shd w:val="clear" w:color="auto" w:fill="FDDFE8"/>
          </w:tcPr>
          <w:p w14:paraId="6B485BD9" w14:textId="77777777" w:rsidR="00115B4D" w:rsidRPr="008C7849" w:rsidRDefault="00115B4D" w:rsidP="0062599B">
            <w:pPr>
              <w:spacing w:line="276" w:lineRule="auto"/>
              <w:rPr>
                <w:rFonts w:cstheme="minorHAnsi"/>
                <w:highlight w:val="yellow"/>
              </w:rPr>
            </w:pPr>
            <w:r w:rsidRPr="00146263">
              <w:rPr>
                <w:rFonts w:cstheme="minorHAnsi"/>
              </w:rPr>
              <w:t xml:space="preserve">Kurumda değişim yönetimi bulunmamaktadır. </w:t>
            </w:r>
          </w:p>
        </w:tc>
        <w:tc>
          <w:tcPr>
            <w:tcW w:w="1891" w:type="dxa"/>
            <w:shd w:val="clear" w:color="auto" w:fill="FECEDD"/>
          </w:tcPr>
          <w:p w14:paraId="51F887F8" w14:textId="77777777" w:rsidR="00115B4D" w:rsidRPr="00681E4A" w:rsidRDefault="00115B4D" w:rsidP="0062599B">
            <w:pPr>
              <w:spacing w:line="276" w:lineRule="auto"/>
              <w:rPr>
                <w:rFonts w:cstheme="minorHAnsi"/>
              </w:rPr>
            </w:pPr>
            <w:r w:rsidRPr="00681E4A">
              <w:rPr>
                <w:rFonts w:cstheme="minorHAnsi"/>
              </w:rPr>
              <w:t xml:space="preserve">Kurumda değişim ihtiyacı belirlenmiştir. </w:t>
            </w:r>
          </w:p>
        </w:tc>
        <w:tc>
          <w:tcPr>
            <w:tcW w:w="1945" w:type="dxa"/>
            <w:shd w:val="clear" w:color="auto" w:fill="E59BB2"/>
          </w:tcPr>
          <w:p w14:paraId="468523EA" w14:textId="77777777" w:rsidR="00115B4D" w:rsidRPr="00681E4A" w:rsidRDefault="00115B4D" w:rsidP="0062599B">
            <w:pPr>
              <w:spacing w:line="276" w:lineRule="auto"/>
              <w:rPr>
                <w:rFonts w:cstheme="minorHAnsi"/>
              </w:rPr>
            </w:pPr>
            <w:r w:rsidRPr="00681E4A">
              <w:rPr>
                <w:rFonts w:cstheme="minorHAnsi"/>
              </w:rPr>
              <w:t xml:space="preserve">Kurumda değişim yönetimi yaklaşımı kurumun geneline yayılmış ve bütüncül olarak yürütülmektedir. </w:t>
            </w:r>
          </w:p>
        </w:tc>
        <w:tc>
          <w:tcPr>
            <w:tcW w:w="2187" w:type="dxa"/>
            <w:shd w:val="clear" w:color="auto" w:fill="DE829E"/>
          </w:tcPr>
          <w:p w14:paraId="7CBF9448" w14:textId="77777777" w:rsidR="00115B4D" w:rsidRPr="00681E4A" w:rsidRDefault="00115B4D" w:rsidP="0062599B">
            <w:pPr>
              <w:spacing w:line="276" w:lineRule="auto"/>
              <w:rPr>
                <w:rFonts w:cstheme="minorHAnsi"/>
              </w:rPr>
            </w:pPr>
            <w:r w:rsidRPr="00681E4A">
              <w:rPr>
                <w:rFonts w:cstheme="minorHAnsi"/>
              </w:rPr>
              <w:t>Amaç, misyon ve hedefler doğrultusunda gerçekleştirilen değişim yönetimi uygulamaları izlenmekte ve önlemler alınmaktadır.</w:t>
            </w:r>
          </w:p>
        </w:tc>
        <w:tc>
          <w:tcPr>
            <w:tcW w:w="1898" w:type="dxa"/>
            <w:shd w:val="clear" w:color="auto" w:fill="D87292"/>
          </w:tcPr>
          <w:p w14:paraId="5CA88AE9" w14:textId="77777777" w:rsidR="00115B4D" w:rsidRPr="00681E4A" w:rsidRDefault="00115B4D" w:rsidP="0062599B">
            <w:pPr>
              <w:spacing w:line="276" w:lineRule="auto"/>
              <w:rPr>
                <w:rFonts w:cstheme="minorHAnsi"/>
              </w:rPr>
            </w:pPr>
            <w:r w:rsidRPr="00681E4A">
              <w:rPr>
                <w:rFonts w:cstheme="minorHAnsi"/>
              </w:rPr>
              <w:t>İçselleştirilmiş, sistematik, sürdürülebilir ve örnek gösterilebilir uygulamalar bulunmaktadır.</w:t>
            </w:r>
          </w:p>
        </w:tc>
      </w:tr>
      <w:tr w:rsidR="00115B4D" w:rsidRPr="00681E4A" w14:paraId="1BE7CF6B" w14:textId="77777777" w:rsidTr="0062599B">
        <w:trPr>
          <w:trHeight w:val="72"/>
        </w:trPr>
        <w:tc>
          <w:tcPr>
            <w:tcW w:w="5747" w:type="dxa"/>
            <w:vMerge/>
            <w:shd w:val="clear" w:color="auto" w:fill="FFFFFF"/>
          </w:tcPr>
          <w:p w14:paraId="39461802" w14:textId="77777777" w:rsidR="00115B4D" w:rsidRPr="00681E4A" w:rsidRDefault="00115B4D" w:rsidP="0062599B">
            <w:pPr>
              <w:spacing w:line="276" w:lineRule="auto"/>
              <w:rPr>
                <w:rFonts w:cstheme="minorHAnsi"/>
              </w:rPr>
            </w:pPr>
          </w:p>
        </w:tc>
        <w:tc>
          <w:tcPr>
            <w:tcW w:w="10012" w:type="dxa"/>
            <w:gridSpan w:val="5"/>
            <w:shd w:val="clear" w:color="auto" w:fill="E5AEC0"/>
          </w:tcPr>
          <w:p w14:paraId="5113E3F6" w14:textId="77777777" w:rsidR="00115B4D" w:rsidRPr="00681E4A" w:rsidRDefault="00115B4D" w:rsidP="0062599B">
            <w:pPr>
              <w:spacing w:line="276" w:lineRule="auto"/>
              <w:ind w:left="118" w:right="63"/>
              <w:jc w:val="both"/>
              <w:outlineLvl w:val="3"/>
              <w:rPr>
                <w:rFonts w:cstheme="minorHAnsi"/>
              </w:rPr>
            </w:pPr>
          </w:p>
          <w:p w14:paraId="031D290A" w14:textId="35DDC889" w:rsidR="00115B4D" w:rsidRPr="00681E4A" w:rsidRDefault="00115B4D" w:rsidP="0062599B">
            <w:pPr>
              <w:spacing w:line="276" w:lineRule="auto"/>
              <w:ind w:left="118" w:right="63"/>
              <w:jc w:val="both"/>
              <w:outlineLvl w:val="3"/>
              <w:rPr>
                <w:rFonts w:cstheme="minorHAnsi"/>
                <w:b/>
                <w:bCs/>
                <w:i/>
                <w:iCs/>
              </w:rPr>
            </w:pPr>
            <w:r w:rsidRPr="00681E4A">
              <w:rPr>
                <w:rFonts w:cstheme="minorHAnsi"/>
                <w:b/>
                <w:bCs/>
                <w:i/>
                <w:iCs/>
              </w:rPr>
              <w:t>Kanıtlar</w:t>
            </w:r>
          </w:p>
          <w:p w14:paraId="6778AF3E" w14:textId="77777777" w:rsidR="00115B4D" w:rsidRPr="00681E4A" w:rsidRDefault="00115B4D" w:rsidP="008C7849">
            <w:pPr>
              <w:spacing w:line="276" w:lineRule="auto"/>
              <w:ind w:left="838"/>
              <w:jc w:val="both"/>
              <w:outlineLvl w:val="3"/>
              <w:rPr>
                <w:rFonts w:cstheme="minorHAnsi"/>
                <w:i/>
                <w:iCs/>
              </w:rPr>
            </w:pPr>
          </w:p>
        </w:tc>
      </w:tr>
    </w:tbl>
    <w:p w14:paraId="270CF2F2" w14:textId="77777777" w:rsidR="00115B4D" w:rsidRPr="00681E4A" w:rsidRDefault="00115B4D" w:rsidP="00115B4D">
      <w:pPr>
        <w:rPr>
          <w:rFonts w:eastAsia="Calibri" w:cstheme="minorHAnsi"/>
        </w:rPr>
      </w:pPr>
    </w:p>
    <w:p w14:paraId="36D0F4CC" w14:textId="77777777" w:rsidR="00115B4D" w:rsidRPr="00681E4A" w:rsidRDefault="00115B4D" w:rsidP="00115B4D">
      <w:pPr>
        <w:rPr>
          <w:rFonts w:eastAsia="Calibri" w:cstheme="minorHAnsi"/>
        </w:rPr>
      </w:pPr>
    </w:p>
    <w:p w14:paraId="094C0982" w14:textId="77777777" w:rsidR="00115B4D" w:rsidRPr="00681E4A" w:rsidRDefault="00115B4D" w:rsidP="00115B4D">
      <w:pPr>
        <w:rPr>
          <w:rFonts w:eastAsia="Calibri" w:cstheme="minorHAnsi"/>
        </w:rPr>
      </w:pPr>
    </w:p>
    <w:p w14:paraId="45157A12" w14:textId="77777777" w:rsidR="00115B4D" w:rsidRPr="00681E4A" w:rsidRDefault="00115B4D" w:rsidP="00115B4D">
      <w:pPr>
        <w:rPr>
          <w:rFonts w:eastAsia="Calibri" w:cstheme="minorHAnsi"/>
        </w:rPr>
      </w:pPr>
    </w:p>
    <w:p w14:paraId="63F8E711" w14:textId="77777777" w:rsidR="00115B4D" w:rsidRPr="00681E4A" w:rsidRDefault="00115B4D" w:rsidP="00115B4D">
      <w:pPr>
        <w:rPr>
          <w:rFonts w:eastAsia="Calibri" w:cstheme="minorHAnsi"/>
        </w:rPr>
      </w:pPr>
    </w:p>
    <w:tbl>
      <w:tblPr>
        <w:tblStyle w:val="TabloKlavuzu2"/>
        <w:tblpPr w:leftFromText="141" w:rightFromText="141" w:vertAnchor="page" w:horzAnchor="margin" w:tblpXSpec="center" w:tblpY="920"/>
        <w:tblW w:w="16096" w:type="dxa"/>
        <w:tblLook w:val="04A0" w:firstRow="1" w:lastRow="0" w:firstColumn="1" w:lastColumn="0" w:noHBand="0" w:noVBand="1"/>
      </w:tblPr>
      <w:tblGrid>
        <w:gridCol w:w="5956"/>
        <w:gridCol w:w="2199"/>
        <w:gridCol w:w="1957"/>
        <w:gridCol w:w="2017"/>
        <w:gridCol w:w="2000"/>
        <w:gridCol w:w="1967"/>
      </w:tblGrid>
      <w:tr w:rsidR="00115B4D" w:rsidRPr="00681E4A" w14:paraId="57AFBF5A" w14:textId="77777777" w:rsidTr="0062599B">
        <w:trPr>
          <w:trHeight w:val="170"/>
        </w:trPr>
        <w:tc>
          <w:tcPr>
            <w:tcW w:w="16096" w:type="dxa"/>
            <w:gridSpan w:val="6"/>
            <w:shd w:val="clear" w:color="auto" w:fill="FFCADE"/>
          </w:tcPr>
          <w:p w14:paraId="5EC571E8" w14:textId="77777777" w:rsidR="00115B4D" w:rsidRPr="00681E4A" w:rsidRDefault="00115B4D" w:rsidP="0062599B">
            <w:pPr>
              <w:spacing w:line="276" w:lineRule="auto"/>
              <w:jc w:val="right"/>
              <w:rPr>
                <w:rFonts w:cstheme="minorHAnsi"/>
                <w:b/>
                <w:bCs/>
              </w:rPr>
            </w:pPr>
            <w:r w:rsidRPr="00681E4A">
              <w:rPr>
                <w:rFonts w:cstheme="minorHAnsi"/>
                <w:b/>
                <w:bCs/>
                <w:color w:val="7B0B4E"/>
                <w:sz w:val="28"/>
              </w:rPr>
              <w:lastRenderedPageBreak/>
              <w:t>A. LİDERLİK, YÖNETİM ve KALİTE</w:t>
            </w:r>
          </w:p>
        </w:tc>
      </w:tr>
      <w:tr w:rsidR="00115B4D" w:rsidRPr="00681E4A" w14:paraId="435561F4" w14:textId="77777777" w:rsidTr="0062599B">
        <w:trPr>
          <w:trHeight w:val="196"/>
        </w:trPr>
        <w:tc>
          <w:tcPr>
            <w:tcW w:w="16096" w:type="dxa"/>
            <w:gridSpan w:val="6"/>
            <w:shd w:val="clear" w:color="auto" w:fill="FFCADE"/>
            <w:vAlign w:val="center"/>
          </w:tcPr>
          <w:p w14:paraId="0C4CB305" w14:textId="77777777" w:rsidR="00115B4D" w:rsidRPr="00681E4A" w:rsidRDefault="00115B4D" w:rsidP="0062599B">
            <w:pPr>
              <w:spacing w:line="276" w:lineRule="auto"/>
              <w:rPr>
                <w:rFonts w:cstheme="minorHAnsi"/>
                <w:b/>
                <w:bCs/>
              </w:rPr>
            </w:pPr>
            <w:r w:rsidRPr="00681E4A">
              <w:rPr>
                <w:rFonts w:cstheme="minorHAnsi"/>
                <w:b/>
                <w:bCs/>
              </w:rPr>
              <w:t>A.1. Liderlik ve Kalite</w:t>
            </w:r>
          </w:p>
          <w:p w14:paraId="757C79B1" w14:textId="77777777" w:rsidR="00115B4D" w:rsidRPr="00681E4A" w:rsidRDefault="00115B4D" w:rsidP="0062599B">
            <w:pPr>
              <w:spacing w:line="276" w:lineRule="auto"/>
              <w:rPr>
                <w:rFonts w:cstheme="minorHAnsi"/>
                <w:b/>
                <w:bCs/>
              </w:rPr>
            </w:pPr>
          </w:p>
        </w:tc>
      </w:tr>
      <w:tr w:rsidR="00115B4D" w:rsidRPr="00681E4A" w14:paraId="24DB2764" w14:textId="77777777" w:rsidTr="0062599B">
        <w:trPr>
          <w:trHeight w:val="196"/>
        </w:trPr>
        <w:tc>
          <w:tcPr>
            <w:tcW w:w="5956" w:type="dxa"/>
            <w:shd w:val="clear" w:color="auto" w:fill="FFCADE"/>
            <w:vAlign w:val="center"/>
          </w:tcPr>
          <w:p w14:paraId="3D9BA1C9" w14:textId="77777777" w:rsidR="00115B4D" w:rsidRPr="00681E4A" w:rsidRDefault="00115B4D" w:rsidP="0062599B">
            <w:pPr>
              <w:spacing w:line="276" w:lineRule="auto"/>
              <w:rPr>
                <w:rFonts w:cstheme="minorHAnsi"/>
                <w:b/>
                <w:bCs/>
              </w:rPr>
            </w:pPr>
          </w:p>
        </w:tc>
        <w:tc>
          <w:tcPr>
            <w:tcW w:w="2199" w:type="dxa"/>
            <w:shd w:val="clear" w:color="auto" w:fill="FFCADE"/>
            <w:vAlign w:val="bottom"/>
          </w:tcPr>
          <w:p w14:paraId="169A7530" w14:textId="562DEADE" w:rsidR="00115B4D" w:rsidRPr="00681E4A" w:rsidRDefault="00115B4D" w:rsidP="0062599B">
            <w:pPr>
              <w:spacing w:line="276" w:lineRule="auto"/>
              <w:jc w:val="center"/>
              <w:rPr>
                <w:rFonts w:cstheme="minorHAnsi"/>
                <w:b/>
                <w:bCs/>
              </w:rPr>
            </w:pPr>
            <w:r w:rsidRPr="00681E4A">
              <w:rPr>
                <w:rFonts w:cstheme="minorHAnsi"/>
                <w:b/>
                <w:bCs/>
              </w:rPr>
              <w:t>1</w:t>
            </w:r>
            <w:r w:rsidR="00146263">
              <w:rPr>
                <w:rFonts w:cstheme="minorHAnsi"/>
                <w:b/>
                <w:bCs/>
              </w:rPr>
              <w:t xml:space="preserve"> (X)</w:t>
            </w:r>
          </w:p>
        </w:tc>
        <w:tc>
          <w:tcPr>
            <w:tcW w:w="1957" w:type="dxa"/>
            <w:shd w:val="clear" w:color="auto" w:fill="FFCADE"/>
            <w:vAlign w:val="bottom"/>
          </w:tcPr>
          <w:p w14:paraId="3E8E6BC2" w14:textId="77777777" w:rsidR="00115B4D" w:rsidRPr="00681E4A" w:rsidRDefault="00115B4D" w:rsidP="0062599B">
            <w:pPr>
              <w:spacing w:line="276" w:lineRule="auto"/>
              <w:jc w:val="center"/>
              <w:rPr>
                <w:rFonts w:cstheme="minorHAnsi"/>
                <w:b/>
                <w:bCs/>
              </w:rPr>
            </w:pPr>
            <w:r w:rsidRPr="00681E4A">
              <w:rPr>
                <w:rFonts w:cstheme="minorHAnsi"/>
                <w:b/>
                <w:bCs/>
              </w:rPr>
              <w:t>2</w:t>
            </w:r>
          </w:p>
        </w:tc>
        <w:tc>
          <w:tcPr>
            <w:tcW w:w="2017" w:type="dxa"/>
            <w:shd w:val="clear" w:color="auto" w:fill="FFCADE"/>
            <w:vAlign w:val="bottom"/>
          </w:tcPr>
          <w:p w14:paraId="78C8C997" w14:textId="77777777" w:rsidR="00115B4D" w:rsidRPr="00681E4A" w:rsidRDefault="00115B4D" w:rsidP="0062599B">
            <w:pPr>
              <w:spacing w:line="276" w:lineRule="auto"/>
              <w:jc w:val="center"/>
              <w:rPr>
                <w:rFonts w:cstheme="minorHAnsi"/>
                <w:b/>
                <w:bCs/>
              </w:rPr>
            </w:pPr>
            <w:r w:rsidRPr="00681E4A">
              <w:rPr>
                <w:rFonts w:cstheme="minorHAnsi"/>
                <w:b/>
                <w:bCs/>
              </w:rPr>
              <w:t>3</w:t>
            </w:r>
          </w:p>
        </w:tc>
        <w:tc>
          <w:tcPr>
            <w:tcW w:w="2000" w:type="dxa"/>
            <w:shd w:val="clear" w:color="auto" w:fill="FFCADE"/>
            <w:vAlign w:val="bottom"/>
          </w:tcPr>
          <w:p w14:paraId="49EA9712" w14:textId="77777777" w:rsidR="00115B4D" w:rsidRPr="00681E4A" w:rsidRDefault="00115B4D" w:rsidP="0062599B">
            <w:pPr>
              <w:spacing w:line="276" w:lineRule="auto"/>
              <w:jc w:val="center"/>
              <w:rPr>
                <w:rFonts w:cstheme="minorHAnsi"/>
                <w:b/>
                <w:bCs/>
              </w:rPr>
            </w:pPr>
            <w:r w:rsidRPr="00681E4A">
              <w:rPr>
                <w:rFonts w:cstheme="minorHAnsi"/>
                <w:b/>
                <w:bCs/>
              </w:rPr>
              <w:t>4</w:t>
            </w:r>
          </w:p>
        </w:tc>
        <w:tc>
          <w:tcPr>
            <w:tcW w:w="1967" w:type="dxa"/>
            <w:shd w:val="clear" w:color="auto" w:fill="FFCADE"/>
            <w:vAlign w:val="bottom"/>
          </w:tcPr>
          <w:p w14:paraId="47B27910" w14:textId="77777777" w:rsidR="00115B4D" w:rsidRPr="00681E4A" w:rsidRDefault="00115B4D" w:rsidP="0062599B">
            <w:pPr>
              <w:spacing w:line="276" w:lineRule="auto"/>
              <w:jc w:val="center"/>
              <w:rPr>
                <w:rFonts w:cstheme="minorHAnsi"/>
                <w:b/>
                <w:bCs/>
              </w:rPr>
            </w:pPr>
            <w:r w:rsidRPr="00681E4A">
              <w:rPr>
                <w:rFonts w:cstheme="minorHAnsi"/>
                <w:b/>
                <w:bCs/>
              </w:rPr>
              <w:t>5</w:t>
            </w:r>
          </w:p>
        </w:tc>
      </w:tr>
      <w:tr w:rsidR="00115B4D" w:rsidRPr="00681E4A" w14:paraId="4A99B0B5" w14:textId="77777777" w:rsidTr="0062599B">
        <w:trPr>
          <w:trHeight w:hRule="exact" w:val="3509"/>
        </w:trPr>
        <w:tc>
          <w:tcPr>
            <w:tcW w:w="5956" w:type="dxa"/>
            <w:vMerge w:val="restart"/>
            <w:shd w:val="clear" w:color="auto" w:fill="FFFFFF"/>
          </w:tcPr>
          <w:p w14:paraId="0682F33C" w14:textId="77777777" w:rsidR="00115B4D" w:rsidRPr="00681E4A" w:rsidRDefault="00115B4D" w:rsidP="0062599B">
            <w:pPr>
              <w:spacing w:line="276" w:lineRule="auto"/>
              <w:rPr>
                <w:rFonts w:cstheme="minorHAnsi"/>
              </w:rPr>
            </w:pPr>
          </w:p>
          <w:p w14:paraId="68B9F858" w14:textId="77777777" w:rsidR="00115B4D" w:rsidRPr="00681E4A" w:rsidRDefault="00115B4D" w:rsidP="0062599B">
            <w:pPr>
              <w:spacing w:line="276" w:lineRule="auto"/>
              <w:jc w:val="both"/>
              <w:rPr>
                <w:rFonts w:cstheme="minorHAnsi"/>
                <w:b/>
                <w:bCs/>
                <w:u w:val="single"/>
              </w:rPr>
            </w:pPr>
            <w:r w:rsidRPr="00681E4A">
              <w:rPr>
                <w:rFonts w:cstheme="minorHAnsi"/>
                <w:b/>
                <w:bCs/>
                <w:u w:val="single"/>
              </w:rPr>
              <w:t>A.1.4. İç kalite güvencesi mekanizmaları</w:t>
            </w:r>
          </w:p>
          <w:p w14:paraId="417946F9" w14:textId="77777777" w:rsidR="00115B4D" w:rsidRPr="00681E4A" w:rsidRDefault="00115B4D" w:rsidP="0062599B">
            <w:pPr>
              <w:spacing w:line="276" w:lineRule="auto"/>
              <w:rPr>
                <w:rFonts w:cstheme="minorHAnsi"/>
                <w:b/>
                <w:bCs/>
                <w:u w:val="single"/>
              </w:rPr>
            </w:pPr>
          </w:p>
          <w:p w14:paraId="64A493B9" w14:textId="77777777" w:rsidR="00115B4D" w:rsidRPr="00681E4A" w:rsidRDefault="00115B4D" w:rsidP="0062599B">
            <w:pPr>
              <w:spacing w:line="276" w:lineRule="auto"/>
              <w:jc w:val="both"/>
              <w:rPr>
                <w:rFonts w:cstheme="minorHAnsi"/>
              </w:rPr>
            </w:pPr>
            <w:r w:rsidRPr="00681E4A">
              <w:rPr>
                <w:rFonts w:cstheme="minorHAnsi"/>
              </w:rPr>
              <w:t xml:space="preserve">PUKÖ çevrimleri itibarı ile takvim yılı temelinde hangi işlem, süreç, mekanizmaların devreye gireceği planlanmış, akış şemaları belirlidir. Sorumluluklar ve yetkiler tanımlanmıştır. Gerçekleşen uygulamalar değerlendirilmektedir. </w:t>
            </w:r>
          </w:p>
          <w:p w14:paraId="18C4152C" w14:textId="77777777" w:rsidR="00115B4D" w:rsidRPr="00681E4A" w:rsidRDefault="00115B4D" w:rsidP="0062599B">
            <w:pPr>
              <w:spacing w:line="276" w:lineRule="auto"/>
              <w:jc w:val="both"/>
              <w:rPr>
                <w:rFonts w:cstheme="minorHAnsi"/>
              </w:rPr>
            </w:pPr>
            <w:r w:rsidRPr="00681E4A">
              <w:rPr>
                <w:rFonts w:cstheme="minorHAnsi"/>
              </w:rPr>
              <w:t xml:space="preserve">Takvim yılı temelinde tasarlanmayan diğer kalite döngülerinin ise tüm katmanları içerdiği kanıtları ile belirtilmiştir, gerçekleşen uygulamalar değerlendirilmektedir. </w:t>
            </w:r>
          </w:p>
          <w:p w14:paraId="356D0137" w14:textId="77777777" w:rsidR="00115B4D" w:rsidRPr="00681E4A" w:rsidRDefault="00115B4D" w:rsidP="0062599B">
            <w:pPr>
              <w:spacing w:line="276" w:lineRule="auto"/>
              <w:jc w:val="both"/>
              <w:rPr>
                <w:rFonts w:cstheme="minorHAnsi"/>
              </w:rPr>
            </w:pPr>
            <w:r w:rsidRPr="00681E4A">
              <w:rPr>
                <w:rFonts w:cstheme="minorHAnsi"/>
              </w:rPr>
              <w:t xml:space="preserve">Kuruma ait kalite güvencesi rehberi gibi, politika ayrıntılarının yer aldığı erişilebilen ve güncellenen bir doküman bulunmaktadır. </w:t>
            </w:r>
          </w:p>
          <w:p w14:paraId="31D478B8" w14:textId="77777777" w:rsidR="00115B4D" w:rsidRPr="00681E4A" w:rsidRDefault="00115B4D" w:rsidP="0062599B">
            <w:pPr>
              <w:spacing w:line="276" w:lineRule="auto"/>
              <w:rPr>
                <w:rFonts w:cstheme="minorHAnsi"/>
              </w:rPr>
            </w:pPr>
          </w:p>
        </w:tc>
        <w:tc>
          <w:tcPr>
            <w:tcW w:w="2199" w:type="dxa"/>
            <w:shd w:val="clear" w:color="auto" w:fill="FDDFE8"/>
          </w:tcPr>
          <w:p w14:paraId="3F27E73D" w14:textId="77777777" w:rsidR="00115B4D" w:rsidRPr="00146263" w:rsidRDefault="00115B4D" w:rsidP="0062599B">
            <w:pPr>
              <w:spacing w:line="276" w:lineRule="auto"/>
              <w:rPr>
                <w:rFonts w:cstheme="minorHAnsi"/>
              </w:rPr>
            </w:pPr>
            <w:r w:rsidRPr="00146263">
              <w:rPr>
                <w:rFonts w:cstheme="minorHAnsi"/>
              </w:rPr>
              <w:t>Kurumun tanımlanmış bir iç kalite güvencesi sistemi bulunmamaktadır.</w:t>
            </w:r>
          </w:p>
        </w:tc>
        <w:tc>
          <w:tcPr>
            <w:tcW w:w="1957" w:type="dxa"/>
            <w:shd w:val="clear" w:color="auto" w:fill="FECEDD"/>
          </w:tcPr>
          <w:p w14:paraId="78DED211" w14:textId="77777777" w:rsidR="00115B4D" w:rsidRPr="00681E4A" w:rsidRDefault="00115B4D" w:rsidP="0062599B">
            <w:pPr>
              <w:spacing w:line="276" w:lineRule="auto"/>
              <w:rPr>
                <w:rFonts w:cstheme="minorHAnsi"/>
              </w:rPr>
            </w:pPr>
            <w:r w:rsidRPr="00681E4A">
              <w:rPr>
                <w:rFonts w:cstheme="minorHAnsi"/>
              </w:rPr>
              <w:t xml:space="preserve">Kurumun iç kalite güvencesi süreç ve mekanizmaları tanımlanmıştır. </w:t>
            </w:r>
          </w:p>
          <w:p w14:paraId="172DDE40" w14:textId="77777777" w:rsidR="00115B4D" w:rsidRPr="00681E4A" w:rsidRDefault="00115B4D" w:rsidP="0062599B">
            <w:pPr>
              <w:spacing w:line="276" w:lineRule="auto"/>
              <w:rPr>
                <w:rFonts w:cstheme="minorHAnsi"/>
              </w:rPr>
            </w:pPr>
          </w:p>
        </w:tc>
        <w:tc>
          <w:tcPr>
            <w:tcW w:w="2017" w:type="dxa"/>
            <w:shd w:val="clear" w:color="auto" w:fill="E59BB2"/>
          </w:tcPr>
          <w:p w14:paraId="55B3EB54" w14:textId="77777777" w:rsidR="00115B4D" w:rsidRPr="00681E4A" w:rsidRDefault="00115B4D" w:rsidP="0062599B">
            <w:pPr>
              <w:spacing w:line="276" w:lineRule="auto"/>
              <w:rPr>
                <w:rFonts w:cstheme="minorHAnsi"/>
              </w:rPr>
            </w:pPr>
            <w:r w:rsidRPr="00681E4A">
              <w:rPr>
                <w:rFonts w:cstheme="minorHAnsi"/>
              </w:rPr>
              <w:t>İç kalite güvencesi sistemi kurumun geneline yayılmış, şeffaf ve bütüncül olarak yürütülmektedir.</w:t>
            </w:r>
          </w:p>
        </w:tc>
        <w:tc>
          <w:tcPr>
            <w:tcW w:w="2000" w:type="dxa"/>
            <w:shd w:val="clear" w:color="auto" w:fill="DE829E"/>
          </w:tcPr>
          <w:p w14:paraId="7257EA8D" w14:textId="77777777" w:rsidR="00115B4D" w:rsidRPr="00681E4A" w:rsidRDefault="00115B4D" w:rsidP="0062599B">
            <w:pPr>
              <w:spacing w:line="276" w:lineRule="auto"/>
              <w:rPr>
                <w:rFonts w:cstheme="minorHAnsi"/>
              </w:rPr>
            </w:pPr>
            <w:r w:rsidRPr="00681E4A">
              <w:rPr>
                <w:rFonts w:cstheme="minorHAnsi"/>
              </w:rPr>
              <w:t>İç kalite güvencesi sistemi mekanizmaları izlenmekte ve ilgili paydaşlarla birlikte iyileştirilmektedir.</w:t>
            </w:r>
          </w:p>
        </w:tc>
        <w:tc>
          <w:tcPr>
            <w:tcW w:w="1967" w:type="dxa"/>
            <w:shd w:val="clear" w:color="auto" w:fill="D87292"/>
          </w:tcPr>
          <w:p w14:paraId="31CE18C9" w14:textId="77777777" w:rsidR="00115B4D" w:rsidRPr="00681E4A" w:rsidRDefault="00115B4D" w:rsidP="0062599B">
            <w:pPr>
              <w:spacing w:line="276" w:lineRule="auto"/>
              <w:rPr>
                <w:rFonts w:cstheme="minorHAnsi"/>
              </w:rPr>
            </w:pPr>
            <w:r w:rsidRPr="00681E4A">
              <w:rPr>
                <w:rFonts w:cstheme="minorHAnsi"/>
              </w:rPr>
              <w:t>İçselleştirilmiş, sistematik, sürdürülebilir ve örnek gösterilebilir uygulamalar bulunmaktadır.</w:t>
            </w:r>
          </w:p>
        </w:tc>
      </w:tr>
      <w:tr w:rsidR="00115B4D" w:rsidRPr="00681E4A" w14:paraId="0D09F93F" w14:textId="77777777" w:rsidTr="0062599B">
        <w:trPr>
          <w:trHeight w:val="2724"/>
        </w:trPr>
        <w:tc>
          <w:tcPr>
            <w:tcW w:w="5956" w:type="dxa"/>
            <w:vMerge/>
            <w:shd w:val="clear" w:color="auto" w:fill="FFFFFF"/>
          </w:tcPr>
          <w:p w14:paraId="051CF9DB" w14:textId="77777777" w:rsidR="00115B4D" w:rsidRPr="00681E4A" w:rsidRDefault="00115B4D" w:rsidP="0062599B">
            <w:pPr>
              <w:spacing w:line="276" w:lineRule="auto"/>
              <w:rPr>
                <w:rFonts w:cstheme="minorHAnsi"/>
              </w:rPr>
            </w:pPr>
          </w:p>
        </w:tc>
        <w:tc>
          <w:tcPr>
            <w:tcW w:w="10140" w:type="dxa"/>
            <w:gridSpan w:val="5"/>
            <w:shd w:val="clear" w:color="auto" w:fill="E5AEC0"/>
          </w:tcPr>
          <w:p w14:paraId="43AA01D4" w14:textId="77777777" w:rsidR="00115B4D" w:rsidRPr="00681E4A" w:rsidRDefault="00115B4D" w:rsidP="0062599B">
            <w:pPr>
              <w:spacing w:line="276" w:lineRule="auto"/>
              <w:ind w:left="118" w:right="63"/>
              <w:jc w:val="both"/>
              <w:outlineLvl w:val="3"/>
              <w:rPr>
                <w:rFonts w:cstheme="minorHAnsi"/>
              </w:rPr>
            </w:pPr>
          </w:p>
          <w:p w14:paraId="6C14EF7D" w14:textId="18630F3B" w:rsidR="00115B4D" w:rsidRPr="00681E4A" w:rsidRDefault="00115B4D" w:rsidP="0062599B">
            <w:pPr>
              <w:spacing w:line="276" w:lineRule="auto"/>
              <w:ind w:left="118" w:right="63"/>
              <w:jc w:val="both"/>
              <w:outlineLvl w:val="3"/>
              <w:rPr>
                <w:rFonts w:cstheme="minorHAnsi"/>
                <w:b/>
                <w:bCs/>
                <w:i/>
                <w:iCs/>
              </w:rPr>
            </w:pPr>
            <w:r w:rsidRPr="00681E4A">
              <w:rPr>
                <w:rFonts w:cstheme="minorHAnsi"/>
                <w:b/>
                <w:bCs/>
                <w:i/>
                <w:iCs/>
              </w:rPr>
              <w:t>Kanıtlar</w:t>
            </w:r>
          </w:p>
          <w:p w14:paraId="3F7BD793" w14:textId="77777777" w:rsidR="00115B4D" w:rsidRPr="00681E4A" w:rsidRDefault="00115B4D" w:rsidP="008C7849">
            <w:pPr>
              <w:spacing w:line="276" w:lineRule="auto"/>
              <w:jc w:val="both"/>
              <w:outlineLvl w:val="3"/>
              <w:rPr>
                <w:rFonts w:cstheme="minorHAnsi"/>
                <w:i/>
                <w:iCs/>
              </w:rPr>
            </w:pPr>
          </w:p>
        </w:tc>
      </w:tr>
    </w:tbl>
    <w:p w14:paraId="52ABAD5E" w14:textId="77777777" w:rsidR="00115B4D" w:rsidRPr="00681E4A" w:rsidRDefault="00115B4D" w:rsidP="00115B4D">
      <w:pPr>
        <w:rPr>
          <w:rFonts w:eastAsia="Calibri" w:cstheme="minorHAnsi"/>
        </w:rPr>
      </w:pPr>
    </w:p>
    <w:p w14:paraId="1F26D3EE" w14:textId="77777777" w:rsidR="00115B4D" w:rsidRPr="00681E4A" w:rsidRDefault="00115B4D" w:rsidP="00115B4D">
      <w:pPr>
        <w:rPr>
          <w:rFonts w:eastAsia="Calibri" w:cstheme="minorHAnsi"/>
        </w:rPr>
      </w:pPr>
    </w:p>
    <w:p w14:paraId="2F9D10B4" w14:textId="77777777" w:rsidR="00115B4D" w:rsidRPr="00681E4A" w:rsidRDefault="00115B4D" w:rsidP="00115B4D">
      <w:pPr>
        <w:rPr>
          <w:rFonts w:eastAsia="Calibri" w:cstheme="minorHAnsi"/>
        </w:rPr>
      </w:pPr>
    </w:p>
    <w:tbl>
      <w:tblPr>
        <w:tblStyle w:val="TabloKlavuzu2"/>
        <w:tblpPr w:leftFromText="141" w:rightFromText="141" w:vertAnchor="page" w:horzAnchor="margin" w:tblpXSpec="center" w:tblpY="920"/>
        <w:tblW w:w="16096" w:type="dxa"/>
        <w:tblLook w:val="04A0" w:firstRow="1" w:lastRow="0" w:firstColumn="1" w:lastColumn="0" w:noHBand="0" w:noVBand="1"/>
      </w:tblPr>
      <w:tblGrid>
        <w:gridCol w:w="5956"/>
        <w:gridCol w:w="2199"/>
        <w:gridCol w:w="1957"/>
        <w:gridCol w:w="2017"/>
        <w:gridCol w:w="2000"/>
        <w:gridCol w:w="1967"/>
      </w:tblGrid>
      <w:tr w:rsidR="00115B4D" w:rsidRPr="00681E4A" w14:paraId="25018E26" w14:textId="77777777" w:rsidTr="0062599B">
        <w:trPr>
          <w:trHeight w:val="170"/>
        </w:trPr>
        <w:tc>
          <w:tcPr>
            <w:tcW w:w="16096" w:type="dxa"/>
            <w:gridSpan w:val="6"/>
            <w:shd w:val="clear" w:color="auto" w:fill="FFCADE"/>
          </w:tcPr>
          <w:p w14:paraId="3796888E" w14:textId="77777777" w:rsidR="00115B4D" w:rsidRPr="00681E4A" w:rsidRDefault="00115B4D" w:rsidP="0062599B">
            <w:pPr>
              <w:spacing w:line="276" w:lineRule="auto"/>
              <w:jc w:val="right"/>
              <w:rPr>
                <w:rFonts w:cstheme="minorHAnsi"/>
                <w:b/>
                <w:bCs/>
              </w:rPr>
            </w:pPr>
            <w:r w:rsidRPr="00681E4A">
              <w:rPr>
                <w:rFonts w:cstheme="minorHAnsi"/>
                <w:b/>
                <w:bCs/>
                <w:color w:val="7B0B4E"/>
                <w:sz w:val="28"/>
              </w:rPr>
              <w:lastRenderedPageBreak/>
              <w:t>A. LİDERLİK, YÖNETİM ve KALİTE</w:t>
            </w:r>
          </w:p>
        </w:tc>
      </w:tr>
      <w:tr w:rsidR="00115B4D" w:rsidRPr="00681E4A" w14:paraId="7330CF80" w14:textId="77777777" w:rsidTr="0062599B">
        <w:trPr>
          <w:trHeight w:val="196"/>
        </w:trPr>
        <w:tc>
          <w:tcPr>
            <w:tcW w:w="16096" w:type="dxa"/>
            <w:gridSpan w:val="6"/>
            <w:shd w:val="clear" w:color="auto" w:fill="FFCADE"/>
            <w:vAlign w:val="center"/>
          </w:tcPr>
          <w:p w14:paraId="47B7041F" w14:textId="77777777" w:rsidR="00115B4D" w:rsidRPr="00681E4A" w:rsidRDefault="00115B4D" w:rsidP="0062599B">
            <w:pPr>
              <w:spacing w:line="276" w:lineRule="auto"/>
              <w:rPr>
                <w:rFonts w:cstheme="minorHAnsi"/>
                <w:b/>
                <w:bCs/>
              </w:rPr>
            </w:pPr>
            <w:r w:rsidRPr="00681E4A">
              <w:rPr>
                <w:rFonts w:cstheme="minorHAnsi"/>
                <w:b/>
                <w:bCs/>
              </w:rPr>
              <w:t>A.1. Liderlik ve Kalite</w:t>
            </w:r>
          </w:p>
          <w:p w14:paraId="5325FB91" w14:textId="77777777" w:rsidR="00115B4D" w:rsidRPr="00681E4A" w:rsidRDefault="00115B4D" w:rsidP="0062599B">
            <w:pPr>
              <w:spacing w:line="276" w:lineRule="auto"/>
              <w:rPr>
                <w:rFonts w:cstheme="minorHAnsi"/>
                <w:b/>
                <w:bCs/>
              </w:rPr>
            </w:pPr>
          </w:p>
        </w:tc>
      </w:tr>
      <w:tr w:rsidR="00115B4D" w:rsidRPr="00681E4A" w14:paraId="39DE8CD2" w14:textId="77777777" w:rsidTr="0062599B">
        <w:trPr>
          <w:trHeight w:val="196"/>
        </w:trPr>
        <w:tc>
          <w:tcPr>
            <w:tcW w:w="5956" w:type="dxa"/>
            <w:shd w:val="clear" w:color="auto" w:fill="FFCADE"/>
            <w:vAlign w:val="center"/>
          </w:tcPr>
          <w:p w14:paraId="32955BEF" w14:textId="77777777" w:rsidR="00115B4D" w:rsidRPr="00681E4A" w:rsidRDefault="00115B4D" w:rsidP="0062599B">
            <w:pPr>
              <w:spacing w:line="276" w:lineRule="auto"/>
              <w:rPr>
                <w:rFonts w:cstheme="minorHAnsi"/>
                <w:b/>
                <w:bCs/>
              </w:rPr>
            </w:pPr>
          </w:p>
        </w:tc>
        <w:tc>
          <w:tcPr>
            <w:tcW w:w="2199" w:type="dxa"/>
            <w:shd w:val="clear" w:color="auto" w:fill="FFCADE"/>
            <w:vAlign w:val="bottom"/>
          </w:tcPr>
          <w:p w14:paraId="26F4B22C" w14:textId="77777777" w:rsidR="00115B4D" w:rsidRPr="00681E4A" w:rsidRDefault="00115B4D" w:rsidP="0062599B">
            <w:pPr>
              <w:spacing w:line="276" w:lineRule="auto"/>
              <w:jc w:val="center"/>
              <w:rPr>
                <w:rFonts w:cstheme="minorHAnsi"/>
                <w:b/>
                <w:bCs/>
              </w:rPr>
            </w:pPr>
            <w:r w:rsidRPr="00681E4A">
              <w:rPr>
                <w:rFonts w:cstheme="minorHAnsi"/>
                <w:b/>
                <w:bCs/>
              </w:rPr>
              <w:t>1</w:t>
            </w:r>
          </w:p>
        </w:tc>
        <w:tc>
          <w:tcPr>
            <w:tcW w:w="1957" w:type="dxa"/>
            <w:shd w:val="clear" w:color="auto" w:fill="FFCADE"/>
            <w:vAlign w:val="bottom"/>
          </w:tcPr>
          <w:p w14:paraId="14640D5D" w14:textId="77777777" w:rsidR="00115B4D" w:rsidRPr="00681E4A" w:rsidRDefault="00115B4D" w:rsidP="0062599B">
            <w:pPr>
              <w:spacing w:line="276" w:lineRule="auto"/>
              <w:jc w:val="center"/>
              <w:rPr>
                <w:rFonts w:cstheme="minorHAnsi"/>
                <w:b/>
                <w:bCs/>
              </w:rPr>
            </w:pPr>
            <w:r w:rsidRPr="00681E4A">
              <w:rPr>
                <w:rFonts w:cstheme="minorHAnsi"/>
                <w:b/>
                <w:bCs/>
              </w:rPr>
              <w:t>2</w:t>
            </w:r>
          </w:p>
        </w:tc>
        <w:tc>
          <w:tcPr>
            <w:tcW w:w="2017" w:type="dxa"/>
            <w:shd w:val="clear" w:color="auto" w:fill="FFCADE"/>
            <w:vAlign w:val="bottom"/>
          </w:tcPr>
          <w:p w14:paraId="5D617848" w14:textId="7C874606" w:rsidR="00115B4D" w:rsidRPr="00681E4A" w:rsidRDefault="00115B4D" w:rsidP="0062599B">
            <w:pPr>
              <w:spacing w:line="276" w:lineRule="auto"/>
              <w:jc w:val="center"/>
              <w:rPr>
                <w:rFonts w:cstheme="minorHAnsi"/>
                <w:b/>
                <w:bCs/>
              </w:rPr>
            </w:pPr>
            <w:r w:rsidRPr="00681E4A">
              <w:rPr>
                <w:rFonts w:cstheme="minorHAnsi"/>
                <w:b/>
                <w:bCs/>
              </w:rPr>
              <w:t>3</w:t>
            </w:r>
            <w:r w:rsidR="00146263">
              <w:rPr>
                <w:rFonts w:cstheme="minorHAnsi"/>
                <w:b/>
                <w:bCs/>
              </w:rPr>
              <w:t xml:space="preserve"> (X)</w:t>
            </w:r>
          </w:p>
        </w:tc>
        <w:tc>
          <w:tcPr>
            <w:tcW w:w="2000" w:type="dxa"/>
            <w:shd w:val="clear" w:color="auto" w:fill="FFCADE"/>
            <w:vAlign w:val="bottom"/>
          </w:tcPr>
          <w:p w14:paraId="7F5057A4" w14:textId="77777777" w:rsidR="00115B4D" w:rsidRPr="00681E4A" w:rsidRDefault="00115B4D" w:rsidP="0062599B">
            <w:pPr>
              <w:spacing w:line="276" w:lineRule="auto"/>
              <w:jc w:val="center"/>
              <w:rPr>
                <w:rFonts w:cstheme="minorHAnsi"/>
                <w:b/>
                <w:bCs/>
              </w:rPr>
            </w:pPr>
            <w:r w:rsidRPr="00681E4A">
              <w:rPr>
                <w:rFonts w:cstheme="minorHAnsi"/>
                <w:b/>
                <w:bCs/>
              </w:rPr>
              <w:t>4</w:t>
            </w:r>
          </w:p>
        </w:tc>
        <w:tc>
          <w:tcPr>
            <w:tcW w:w="1967" w:type="dxa"/>
            <w:shd w:val="clear" w:color="auto" w:fill="FFCADE"/>
            <w:vAlign w:val="bottom"/>
          </w:tcPr>
          <w:p w14:paraId="483F2796" w14:textId="77777777" w:rsidR="00115B4D" w:rsidRPr="00681E4A" w:rsidRDefault="00115B4D" w:rsidP="0062599B">
            <w:pPr>
              <w:spacing w:line="276" w:lineRule="auto"/>
              <w:jc w:val="center"/>
              <w:rPr>
                <w:rFonts w:cstheme="minorHAnsi"/>
                <w:b/>
                <w:bCs/>
              </w:rPr>
            </w:pPr>
            <w:r w:rsidRPr="00681E4A">
              <w:rPr>
                <w:rFonts w:cstheme="minorHAnsi"/>
                <w:b/>
                <w:bCs/>
              </w:rPr>
              <w:t>5</w:t>
            </w:r>
          </w:p>
        </w:tc>
      </w:tr>
      <w:tr w:rsidR="00115B4D" w:rsidRPr="00681E4A" w14:paraId="2B0566BF" w14:textId="77777777" w:rsidTr="0062599B">
        <w:trPr>
          <w:trHeight w:hRule="exact" w:val="3509"/>
        </w:trPr>
        <w:tc>
          <w:tcPr>
            <w:tcW w:w="5956" w:type="dxa"/>
            <w:vMerge w:val="restart"/>
            <w:shd w:val="clear" w:color="auto" w:fill="FFFFFF"/>
          </w:tcPr>
          <w:p w14:paraId="29CD1A46" w14:textId="77777777" w:rsidR="00115B4D" w:rsidRPr="00681E4A" w:rsidRDefault="00115B4D" w:rsidP="0062599B">
            <w:pPr>
              <w:spacing w:line="276" w:lineRule="auto"/>
              <w:rPr>
                <w:rFonts w:cstheme="minorHAnsi"/>
              </w:rPr>
            </w:pPr>
          </w:p>
          <w:p w14:paraId="3C75BBEF" w14:textId="77777777" w:rsidR="00115B4D" w:rsidRPr="00681E4A" w:rsidRDefault="00115B4D" w:rsidP="0062599B">
            <w:pPr>
              <w:spacing w:line="276" w:lineRule="auto"/>
              <w:jc w:val="both"/>
              <w:rPr>
                <w:rFonts w:cstheme="minorHAnsi"/>
                <w:b/>
                <w:bCs/>
                <w:u w:val="single"/>
              </w:rPr>
            </w:pPr>
            <w:r w:rsidRPr="00681E4A">
              <w:rPr>
                <w:rFonts w:cstheme="minorHAnsi"/>
                <w:b/>
                <w:bCs/>
                <w:u w:val="single"/>
              </w:rPr>
              <w:t>A.1.5. Kamuoyunu bilgilendirme ve hesap verebilirlik</w:t>
            </w:r>
          </w:p>
          <w:p w14:paraId="0BB784C3" w14:textId="77777777" w:rsidR="00115B4D" w:rsidRPr="00681E4A" w:rsidRDefault="00115B4D" w:rsidP="0062599B">
            <w:pPr>
              <w:spacing w:line="276" w:lineRule="auto"/>
              <w:rPr>
                <w:rFonts w:cstheme="minorHAnsi"/>
                <w:b/>
                <w:bCs/>
                <w:u w:val="single"/>
              </w:rPr>
            </w:pPr>
          </w:p>
          <w:p w14:paraId="1A6CE484" w14:textId="77777777" w:rsidR="00115B4D" w:rsidRPr="00681E4A" w:rsidRDefault="00115B4D" w:rsidP="0062599B">
            <w:pPr>
              <w:spacing w:line="276" w:lineRule="auto"/>
              <w:jc w:val="both"/>
              <w:rPr>
                <w:rFonts w:cstheme="minorHAnsi"/>
              </w:rPr>
            </w:pPr>
            <w:r w:rsidRPr="00681E4A">
              <w:rPr>
                <w:rFonts w:cstheme="minorHAnsi"/>
              </w:rPr>
              <w:t>Kamuoyunu bilgilendirme ilkesel olarak benimsenmiştir, hangi kanalların nasıl kullanılacağı tasarlanmıştır, erişilebilir olarak ilan edilmiştir ve tüm bilgilendirme adımları sistematik olarak atılmaktadır. Kurum web sayfası doğru, güncel, ilgili ve kolayca erişilebilir bilgiyi vermektedir; bunun sağlanması için gerekli mekanizma mevcuttur.  Kurumsal özerklik ile hesap verebilirlik kavramlarının birbirini tamamladığına ilişkin bulgular mevcuttur.  İçe ve dışa hesap verme yöntemleri kurgulanmıştır ve uygulanmaktadır. Sistematiktir, ilan edilen takvim çerçevesinde gerçekleştirilir, sorumluları nettir. Alınan geri beslemeler ile etkinliği değerlendirilmektedir. Kurumun bölgesindeki dış paydaşları, ilişkili olduğu yerel yönetimler, diğer üniversiteler, kamu kurumu kuruluşları, sivil toplum kuruluşları, sanayi ve yerel halk ile ilişkileri değerlendirilmektedir.</w:t>
            </w:r>
          </w:p>
          <w:p w14:paraId="5E874DDB" w14:textId="77777777" w:rsidR="00115B4D" w:rsidRPr="00681E4A" w:rsidRDefault="00115B4D" w:rsidP="0062599B">
            <w:pPr>
              <w:spacing w:line="276" w:lineRule="auto"/>
              <w:rPr>
                <w:rFonts w:cstheme="minorHAnsi"/>
              </w:rPr>
            </w:pPr>
          </w:p>
        </w:tc>
        <w:tc>
          <w:tcPr>
            <w:tcW w:w="2199" w:type="dxa"/>
            <w:shd w:val="clear" w:color="auto" w:fill="FDDFE8"/>
          </w:tcPr>
          <w:p w14:paraId="07C2A35A" w14:textId="77777777" w:rsidR="00115B4D" w:rsidRPr="00681E4A" w:rsidRDefault="00115B4D" w:rsidP="0062599B">
            <w:pPr>
              <w:spacing w:line="276" w:lineRule="auto"/>
              <w:rPr>
                <w:rFonts w:cstheme="minorHAnsi"/>
              </w:rPr>
            </w:pPr>
            <w:r w:rsidRPr="00681E4A">
              <w:rPr>
                <w:rFonts w:cstheme="minorHAnsi"/>
              </w:rPr>
              <w:t xml:space="preserve">Kurumda kamuoyunu bilgilendirmek ve hesap verebilirliği gerçekleştirmek üzere mekanizmalar bulunmamaktadır. </w:t>
            </w:r>
          </w:p>
        </w:tc>
        <w:tc>
          <w:tcPr>
            <w:tcW w:w="1957" w:type="dxa"/>
            <w:shd w:val="clear" w:color="auto" w:fill="FECEDD"/>
          </w:tcPr>
          <w:p w14:paraId="51017089" w14:textId="77777777" w:rsidR="00115B4D" w:rsidRPr="00681E4A" w:rsidRDefault="00115B4D" w:rsidP="0062599B">
            <w:pPr>
              <w:spacing w:line="276" w:lineRule="auto"/>
              <w:rPr>
                <w:rFonts w:cstheme="minorHAnsi"/>
              </w:rPr>
            </w:pPr>
            <w:r w:rsidRPr="00681E4A">
              <w:rPr>
                <w:rFonts w:cstheme="minorHAnsi"/>
              </w:rPr>
              <w:t>Kurumda şeffaflık ve hesap verebilirlik ilkeleri doğrultusunda kamuoyunu bilgilendirmek üzere tanımlı süreçler bulunmaktadır.</w:t>
            </w:r>
          </w:p>
        </w:tc>
        <w:tc>
          <w:tcPr>
            <w:tcW w:w="2017" w:type="dxa"/>
            <w:shd w:val="clear" w:color="auto" w:fill="E59BB2"/>
          </w:tcPr>
          <w:p w14:paraId="3F47247E" w14:textId="77777777" w:rsidR="00115B4D" w:rsidRPr="008C7849" w:rsidRDefault="00115B4D" w:rsidP="0062599B">
            <w:pPr>
              <w:spacing w:line="276" w:lineRule="auto"/>
              <w:rPr>
                <w:rFonts w:cstheme="minorHAnsi"/>
                <w:highlight w:val="yellow"/>
              </w:rPr>
            </w:pPr>
            <w:r w:rsidRPr="00146263">
              <w:rPr>
                <w:rFonts w:cstheme="minorHAnsi"/>
              </w:rPr>
              <w:t xml:space="preserve">Kurum tanımlı süreçleri doğrultusunda kamuoyunu bilgilendirme ve hesap verebilirlik mekanizmalarını işletmektedir. </w:t>
            </w:r>
          </w:p>
        </w:tc>
        <w:tc>
          <w:tcPr>
            <w:tcW w:w="2000" w:type="dxa"/>
            <w:shd w:val="clear" w:color="auto" w:fill="DE829E"/>
          </w:tcPr>
          <w:p w14:paraId="274FBEC1" w14:textId="77777777" w:rsidR="00115B4D" w:rsidRPr="00681E4A" w:rsidRDefault="00115B4D" w:rsidP="0062599B">
            <w:pPr>
              <w:spacing w:line="276" w:lineRule="auto"/>
              <w:rPr>
                <w:rFonts w:cstheme="minorHAnsi"/>
              </w:rPr>
            </w:pPr>
            <w:r w:rsidRPr="00681E4A">
              <w:rPr>
                <w:rFonts w:cstheme="minorHAnsi"/>
              </w:rPr>
              <w:t>Kurumun kamuoyunu bilgilendirme ve hesap verebilirlik mekanizmaları izlenmekte ve paydaş görüşleri doğrultusunda iyileştirilmektedir.</w:t>
            </w:r>
          </w:p>
        </w:tc>
        <w:tc>
          <w:tcPr>
            <w:tcW w:w="1967" w:type="dxa"/>
            <w:shd w:val="clear" w:color="auto" w:fill="D87292"/>
          </w:tcPr>
          <w:p w14:paraId="3955C8CE" w14:textId="77777777" w:rsidR="00115B4D" w:rsidRPr="00681E4A" w:rsidRDefault="00115B4D" w:rsidP="0062599B">
            <w:pPr>
              <w:spacing w:line="276" w:lineRule="auto"/>
              <w:rPr>
                <w:rFonts w:cstheme="minorHAnsi"/>
              </w:rPr>
            </w:pPr>
            <w:r w:rsidRPr="00681E4A">
              <w:rPr>
                <w:rFonts w:cstheme="minorHAnsi"/>
              </w:rPr>
              <w:t>İçselleştirilmiş, sistematik, sürdürülebilir ve örnek gösterilebilir uygulamalar bulunmaktadır.</w:t>
            </w:r>
          </w:p>
        </w:tc>
      </w:tr>
      <w:tr w:rsidR="00115B4D" w:rsidRPr="00681E4A" w14:paraId="10A81273" w14:textId="77777777" w:rsidTr="0062599B">
        <w:trPr>
          <w:trHeight w:val="2724"/>
        </w:trPr>
        <w:tc>
          <w:tcPr>
            <w:tcW w:w="5956" w:type="dxa"/>
            <w:vMerge/>
            <w:shd w:val="clear" w:color="auto" w:fill="FFFFFF"/>
          </w:tcPr>
          <w:p w14:paraId="0943740C" w14:textId="77777777" w:rsidR="00115B4D" w:rsidRPr="00681E4A" w:rsidRDefault="00115B4D" w:rsidP="0062599B">
            <w:pPr>
              <w:spacing w:line="276" w:lineRule="auto"/>
              <w:rPr>
                <w:rFonts w:cstheme="minorHAnsi"/>
              </w:rPr>
            </w:pPr>
          </w:p>
        </w:tc>
        <w:tc>
          <w:tcPr>
            <w:tcW w:w="10140" w:type="dxa"/>
            <w:gridSpan w:val="5"/>
            <w:shd w:val="clear" w:color="auto" w:fill="E5AEC0"/>
          </w:tcPr>
          <w:p w14:paraId="7BC7AED9" w14:textId="77777777" w:rsidR="00115B4D" w:rsidRPr="00681E4A" w:rsidRDefault="00115B4D" w:rsidP="0062599B">
            <w:pPr>
              <w:spacing w:line="276" w:lineRule="auto"/>
              <w:ind w:left="118" w:right="63"/>
              <w:jc w:val="both"/>
              <w:outlineLvl w:val="3"/>
              <w:rPr>
                <w:rFonts w:cstheme="minorHAnsi"/>
              </w:rPr>
            </w:pPr>
          </w:p>
          <w:p w14:paraId="3FABA41A" w14:textId="77777777" w:rsidR="008C7849" w:rsidRDefault="00115B4D" w:rsidP="008C7849">
            <w:pPr>
              <w:spacing w:line="276" w:lineRule="auto"/>
              <w:ind w:left="118" w:right="63"/>
              <w:jc w:val="both"/>
              <w:outlineLvl w:val="3"/>
              <w:rPr>
                <w:rFonts w:cstheme="minorHAnsi"/>
                <w:b/>
                <w:i/>
                <w:iCs/>
              </w:rPr>
            </w:pPr>
            <w:r w:rsidRPr="00681E4A">
              <w:rPr>
                <w:rFonts w:cstheme="minorHAnsi"/>
                <w:b/>
                <w:i/>
                <w:iCs/>
              </w:rPr>
              <w:t>Kanıtlar</w:t>
            </w:r>
          </w:p>
          <w:p w14:paraId="14653A24" w14:textId="4DB178D7" w:rsidR="00115B4D" w:rsidRPr="007A691B" w:rsidRDefault="00096020" w:rsidP="008C7849">
            <w:pPr>
              <w:pStyle w:val="ListeParagraf"/>
              <w:numPr>
                <w:ilvl w:val="0"/>
                <w:numId w:val="4"/>
              </w:numPr>
              <w:spacing w:line="276" w:lineRule="auto"/>
              <w:ind w:right="63"/>
              <w:jc w:val="both"/>
              <w:outlineLvl w:val="3"/>
              <w:rPr>
                <w:rFonts w:cstheme="minorHAnsi"/>
                <w:b/>
                <w:i/>
                <w:iCs/>
                <w:color w:val="000000" w:themeColor="text1"/>
              </w:rPr>
            </w:pPr>
            <w:hyperlink r:id="rId16" w:history="1">
              <w:r w:rsidR="008C7849" w:rsidRPr="007A691B">
                <w:rPr>
                  <w:rStyle w:val="Kpr"/>
                  <w:color w:val="000000" w:themeColor="text1"/>
                  <w:u w:val="none"/>
                </w:rPr>
                <w:t>https://obs.bandirma.edu.tr/</w:t>
              </w:r>
            </w:hyperlink>
            <w:r w:rsidR="007A691B" w:rsidRPr="007A691B">
              <w:rPr>
                <w:rStyle w:val="Kpr"/>
                <w:color w:val="000000" w:themeColor="text1"/>
                <w:u w:val="none"/>
              </w:rPr>
              <w:t xml:space="preserve"> </w:t>
            </w:r>
            <w:r w:rsidR="008C7849" w:rsidRPr="007A691B">
              <w:rPr>
                <w:color w:val="000000" w:themeColor="text1"/>
              </w:rPr>
              <w:t xml:space="preserve"> </w:t>
            </w:r>
            <w:r w:rsidR="007A691B" w:rsidRPr="007A691B">
              <w:rPr>
                <w:color w:val="000000" w:themeColor="text1"/>
              </w:rPr>
              <w:t xml:space="preserve"> </w:t>
            </w:r>
          </w:p>
          <w:p w14:paraId="13A8E91F" w14:textId="77777777" w:rsidR="008C7849" w:rsidRPr="007E239B" w:rsidRDefault="007A691B" w:rsidP="007A691B">
            <w:pPr>
              <w:pStyle w:val="ListeParagraf"/>
              <w:numPr>
                <w:ilvl w:val="0"/>
                <w:numId w:val="4"/>
              </w:numPr>
              <w:spacing w:line="276" w:lineRule="auto"/>
              <w:ind w:right="63"/>
              <w:jc w:val="both"/>
              <w:outlineLvl w:val="3"/>
              <w:rPr>
                <w:rFonts w:cstheme="minorHAnsi"/>
                <w:i/>
                <w:iCs/>
              </w:rPr>
            </w:pPr>
            <w:r w:rsidRPr="007A691B">
              <w:rPr>
                <w:rFonts w:cstheme="minorHAnsi"/>
                <w:i/>
                <w:iCs/>
                <w:color w:val="000000" w:themeColor="text1"/>
              </w:rPr>
              <w:t>https://ubf.bandirma.edu.tr/tr/medya/Iletisim</w:t>
            </w:r>
          </w:p>
          <w:p w14:paraId="30463690" w14:textId="3029E3BF" w:rsidR="007E239B" w:rsidRPr="007A691B" w:rsidRDefault="007E239B" w:rsidP="007A691B">
            <w:pPr>
              <w:pStyle w:val="ListeParagraf"/>
              <w:numPr>
                <w:ilvl w:val="0"/>
                <w:numId w:val="4"/>
              </w:numPr>
              <w:spacing w:line="276" w:lineRule="auto"/>
              <w:ind w:right="63"/>
              <w:jc w:val="both"/>
              <w:outlineLvl w:val="3"/>
              <w:rPr>
                <w:rFonts w:cstheme="minorHAnsi"/>
                <w:i/>
                <w:iCs/>
              </w:rPr>
            </w:pPr>
            <w:r w:rsidRPr="007E239B">
              <w:rPr>
                <w:rFonts w:cstheme="minorHAnsi"/>
                <w:i/>
                <w:iCs/>
              </w:rPr>
              <w:t>https://ubf.bandirma.edu.tr/tr/medya/Duyuru/Liste?k=-1</w:t>
            </w:r>
          </w:p>
        </w:tc>
      </w:tr>
    </w:tbl>
    <w:p w14:paraId="1AD87AFB" w14:textId="77777777" w:rsidR="00115B4D" w:rsidRPr="00681E4A" w:rsidRDefault="00115B4D" w:rsidP="00115B4D">
      <w:pPr>
        <w:rPr>
          <w:rFonts w:eastAsia="Calibri" w:cstheme="minorHAnsi"/>
        </w:rPr>
      </w:pPr>
    </w:p>
    <w:p w14:paraId="7DF2A14F" w14:textId="77777777" w:rsidR="00115B4D" w:rsidRPr="00681E4A" w:rsidRDefault="00115B4D" w:rsidP="00115B4D">
      <w:pPr>
        <w:rPr>
          <w:rFonts w:eastAsia="Calibri" w:cstheme="minorHAnsi"/>
        </w:rPr>
      </w:pPr>
    </w:p>
    <w:p w14:paraId="60234165" w14:textId="77777777" w:rsidR="00115B4D" w:rsidRPr="00681E4A" w:rsidRDefault="00115B4D" w:rsidP="00115B4D">
      <w:pPr>
        <w:rPr>
          <w:rFonts w:eastAsia="Calibri" w:cstheme="minorHAnsi"/>
        </w:rPr>
      </w:pPr>
    </w:p>
    <w:tbl>
      <w:tblPr>
        <w:tblStyle w:val="TabloKlavuzu2"/>
        <w:tblpPr w:leftFromText="141" w:rightFromText="141" w:vertAnchor="page" w:horzAnchor="margin" w:tblpXSpec="center" w:tblpY="745"/>
        <w:tblW w:w="16014" w:type="dxa"/>
        <w:tblLook w:val="04A0" w:firstRow="1" w:lastRow="0" w:firstColumn="1" w:lastColumn="0" w:noHBand="0" w:noVBand="1"/>
      </w:tblPr>
      <w:tblGrid>
        <w:gridCol w:w="5867"/>
        <w:gridCol w:w="1925"/>
        <w:gridCol w:w="2001"/>
        <w:gridCol w:w="2039"/>
        <w:gridCol w:w="2230"/>
        <w:gridCol w:w="1952"/>
      </w:tblGrid>
      <w:tr w:rsidR="00115B4D" w:rsidRPr="00681E4A" w14:paraId="1CEBCD41" w14:textId="77777777" w:rsidTr="0062599B">
        <w:trPr>
          <w:trHeight w:val="412"/>
        </w:trPr>
        <w:tc>
          <w:tcPr>
            <w:tcW w:w="16014" w:type="dxa"/>
            <w:gridSpan w:val="6"/>
            <w:shd w:val="clear" w:color="auto" w:fill="FFCADE"/>
            <w:vAlign w:val="bottom"/>
          </w:tcPr>
          <w:p w14:paraId="43909689" w14:textId="77777777" w:rsidR="00115B4D" w:rsidRPr="00681E4A" w:rsidRDefault="00115B4D" w:rsidP="0062599B">
            <w:pPr>
              <w:spacing w:line="276" w:lineRule="auto"/>
              <w:jc w:val="right"/>
              <w:rPr>
                <w:rFonts w:cstheme="minorHAnsi"/>
                <w:b/>
                <w:bCs/>
              </w:rPr>
            </w:pPr>
            <w:r w:rsidRPr="00681E4A">
              <w:rPr>
                <w:rFonts w:cstheme="minorHAnsi"/>
                <w:b/>
                <w:color w:val="7B0B4E"/>
                <w:sz w:val="28"/>
              </w:rPr>
              <w:lastRenderedPageBreak/>
              <w:t>A. LİDERLİK, YÖNETİM ve KALİTE</w:t>
            </w:r>
          </w:p>
        </w:tc>
      </w:tr>
      <w:tr w:rsidR="00115B4D" w:rsidRPr="00681E4A" w14:paraId="2305B7F9" w14:textId="77777777" w:rsidTr="0062599B">
        <w:trPr>
          <w:trHeight w:val="261"/>
        </w:trPr>
        <w:tc>
          <w:tcPr>
            <w:tcW w:w="16014" w:type="dxa"/>
            <w:gridSpan w:val="6"/>
            <w:shd w:val="clear" w:color="auto" w:fill="FFCADE"/>
          </w:tcPr>
          <w:p w14:paraId="1D2DF508" w14:textId="77777777" w:rsidR="00115B4D" w:rsidRPr="00681E4A" w:rsidRDefault="00115B4D" w:rsidP="0062599B">
            <w:pPr>
              <w:spacing w:line="276" w:lineRule="auto"/>
              <w:rPr>
                <w:rFonts w:cstheme="minorHAnsi"/>
                <w:b/>
                <w:bCs/>
              </w:rPr>
            </w:pPr>
            <w:r w:rsidRPr="00681E4A">
              <w:rPr>
                <w:rFonts w:cstheme="minorHAnsi"/>
                <w:b/>
                <w:bCs/>
              </w:rPr>
              <w:t xml:space="preserve">A.2. </w:t>
            </w:r>
            <w:r w:rsidRPr="00681E4A">
              <w:rPr>
                <w:rFonts w:cstheme="minorHAnsi"/>
              </w:rPr>
              <w:t xml:space="preserve"> </w:t>
            </w:r>
            <w:r w:rsidRPr="00681E4A">
              <w:rPr>
                <w:rFonts w:cstheme="minorHAnsi"/>
                <w:b/>
                <w:bCs/>
              </w:rPr>
              <w:t>Misyon ve Stratejik Amaçlar</w:t>
            </w:r>
          </w:p>
          <w:p w14:paraId="31CC0D50" w14:textId="77777777" w:rsidR="008C7849" w:rsidRDefault="008C7849" w:rsidP="008C7849">
            <w:pPr>
              <w:jc w:val="both"/>
              <w:rPr>
                <w:rFonts w:ascii="Calibri" w:hAnsi="Calibri" w:cs="Calibri"/>
                <w:sz w:val="24"/>
                <w:szCs w:val="24"/>
              </w:rPr>
            </w:pPr>
            <w:r>
              <w:rPr>
                <w:rFonts w:ascii="Calibri" w:hAnsi="Calibri" w:cs="Calibri"/>
                <w:sz w:val="24"/>
                <w:szCs w:val="24"/>
              </w:rPr>
              <w:t>Yeni Medya ve İletişim Bölümü, araştırma-gelişme ve eğitim-öğretim faaliyetlerine bağlı olarak temelde iki misyon belirlemeyi planlamaktadır. Buna göre; Kurumun bilimsel araştırma ve geliştirme misyonu, akademik altyapısını güçlendirerek iletişim bilimleri alanında ulusal ve uluslararası düzeyde bilimsel faaliyetlerde bulunmak ve alanı ileri götürebilecek projeler, bilimsel yayınlar ve işbirlikleri gerçekleştirmektir. Kurumun eğitim-öğretim misyonu, iletişim</w:t>
            </w:r>
            <w:r w:rsidRPr="000629F9">
              <w:rPr>
                <w:rFonts w:ascii="Calibri" w:hAnsi="Calibri" w:cs="Calibri"/>
                <w:sz w:val="24"/>
                <w:szCs w:val="24"/>
              </w:rPr>
              <w:t xml:space="preserve"> alanındaki çağdaş gelişmeler çerçevesinde yaratıcılığı</w:t>
            </w:r>
            <w:r>
              <w:rPr>
                <w:rFonts w:ascii="Calibri" w:hAnsi="Calibri" w:cs="Calibri"/>
                <w:sz w:val="24"/>
                <w:szCs w:val="24"/>
              </w:rPr>
              <w:t xml:space="preserve">nı bilgi birikimi doğrultusunda </w:t>
            </w:r>
            <w:r w:rsidRPr="000629F9">
              <w:rPr>
                <w:rFonts w:ascii="Calibri" w:hAnsi="Calibri" w:cs="Calibri"/>
                <w:sz w:val="24"/>
                <w:szCs w:val="24"/>
              </w:rPr>
              <w:t>organize edebilen, mesleki deneyimini her koşulda etik bir dur</w:t>
            </w:r>
            <w:r>
              <w:rPr>
                <w:rFonts w:ascii="Calibri" w:hAnsi="Calibri" w:cs="Calibri"/>
                <w:sz w:val="24"/>
                <w:szCs w:val="24"/>
              </w:rPr>
              <w:t xml:space="preserve">uş sergileyerek toplum yararına </w:t>
            </w:r>
            <w:r w:rsidRPr="000629F9">
              <w:rPr>
                <w:rFonts w:ascii="Calibri" w:hAnsi="Calibri" w:cs="Calibri"/>
                <w:sz w:val="24"/>
                <w:szCs w:val="24"/>
              </w:rPr>
              <w:t>kullanabile</w:t>
            </w:r>
            <w:r>
              <w:rPr>
                <w:rFonts w:ascii="Calibri" w:hAnsi="Calibri" w:cs="Calibri"/>
                <w:sz w:val="24"/>
                <w:szCs w:val="24"/>
              </w:rPr>
              <w:t xml:space="preserve">n, evrensel değerleri gözeten ve sektörün </w:t>
            </w:r>
            <w:r w:rsidRPr="000629F9">
              <w:rPr>
                <w:rFonts w:ascii="Calibri" w:hAnsi="Calibri" w:cs="Calibri"/>
                <w:sz w:val="24"/>
                <w:szCs w:val="24"/>
              </w:rPr>
              <w:t>ihtiyaç duyduğu niteliklerle donanımlı iletişimciler yetiştirmektir.</w:t>
            </w:r>
            <w:r>
              <w:rPr>
                <w:rFonts w:ascii="Calibri" w:hAnsi="Calibri" w:cs="Calibri"/>
                <w:sz w:val="24"/>
                <w:szCs w:val="24"/>
              </w:rPr>
              <w:t xml:space="preserve"> Vizyonumuz ise s</w:t>
            </w:r>
            <w:r w:rsidRPr="000629F9">
              <w:rPr>
                <w:rFonts w:ascii="Calibri" w:hAnsi="Calibri" w:cs="Calibri"/>
                <w:sz w:val="24"/>
                <w:szCs w:val="24"/>
              </w:rPr>
              <w:t xml:space="preserve">orumluluk bilincine sahip, meslek etiğine bağlı, yurt </w:t>
            </w:r>
            <w:r>
              <w:rPr>
                <w:rFonts w:ascii="Calibri" w:hAnsi="Calibri" w:cs="Calibri"/>
                <w:sz w:val="24"/>
                <w:szCs w:val="24"/>
              </w:rPr>
              <w:t xml:space="preserve">ve dünya gerçeklerini kavrayan, </w:t>
            </w:r>
            <w:r w:rsidRPr="000629F9">
              <w:rPr>
                <w:rFonts w:ascii="Calibri" w:hAnsi="Calibri" w:cs="Calibri"/>
                <w:sz w:val="24"/>
                <w:szCs w:val="24"/>
              </w:rPr>
              <w:t>sorgulayan, yorumlayan, çok yönlü ve özgür düşünebilen bireyler y</w:t>
            </w:r>
            <w:r>
              <w:rPr>
                <w:rFonts w:ascii="Calibri" w:hAnsi="Calibri" w:cs="Calibri"/>
                <w:sz w:val="24"/>
                <w:szCs w:val="24"/>
              </w:rPr>
              <w:t xml:space="preserve">etiştirerek iletişim sektörünün </w:t>
            </w:r>
            <w:r w:rsidRPr="000629F9">
              <w:rPr>
                <w:rFonts w:ascii="Calibri" w:hAnsi="Calibri" w:cs="Calibri"/>
                <w:sz w:val="24"/>
                <w:szCs w:val="24"/>
              </w:rPr>
              <w:t>gelişimine katkı sağlayan, bu alandaki teorik ve uygulamalı çalışmalara</w:t>
            </w:r>
            <w:r>
              <w:rPr>
                <w:rFonts w:ascii="Calibri" w:hAnsi="Calibri" w:cs="Calibri"/>
                <w:sz w:val="24"/>
                <w:szCs w:val="24"/>
              </w:rPr>
              <w:t xml:space="preserve"> bilimsel odaklı ivmeler katan, </w:t>
            </w:r>
            <w:r w:rsidRPr="000629F9">
              <w:rPr>
                <w:rFonts w:ascii="Calibri" w:hAnsi="Calibri" w:cs="Calibri"/>
                <w:sz w:val="24"/>
                <w:szCs w:val="24"/>
              </w:rPr>
              <w:t>ulusal/uluslararası tanınırlığı ve saygınlığı olan bir kurum olmaktır.</w:t>
            </w:r>
          </w:p>
          <w:p w14:paraId="7C2794FE" w14:textId="77777777" w:rsidR="008C7849" w:rsidRDefault="008C7849" w:rsidP="008C7849">
            <w:pPr>
              <w:jc w:val="both"/>
              <w:rPr>
                <w:rFonts w:ascii="Calibri" w:hAnsi="Calibri" w:cs="Calibri"/>
                <w:sz w:val="24"/>
                <w:szCs w:val="24"/>
              </w:rPr>
            </w:pPr>
          </w:p>
          <w:p w14:paraId="136E37FB" w14:textId="77777777" w:rsidR="008C7849" w:rsidRDefault="008C7849" w:rsidP="008C7849">
            <w:pPr>
              <w:jc w:val="both"/>
              <w:rPr>
                <w:rFonts w:ascii="Calibri" w:hAnsi="Calibri" w:cs="Calibri"/>
                <w:sz w:val="24"/>
                <w:szCs w:val="24"/>
              </w:rPr>
            </w:pPr>
            <w:r w:rsidRPr="00913CBE">
              <w:rPr>
                <w:rFonts w:ascii="Calibri" w:hAnsi="Calibri" w:cs="Calibri"/>
                <w:sz w:val="24"/>
                <w:szCs w:val="24"/>
              </w:rPr>
              <w:t>Bölümün stratejik planı henüz bulunmamaktadır. Bandırma Onyedi Eylül Üniversitesi Stratejik Planlama çalışmaları 2020 yılı sonu itibari ile tamamlanmış olup ilk beş yıllık stratejik planın 202</w:t>
            </w:r>
            <w:r>
              <w:rPr>
                <w:rFonts w:ascii="Calibri" w:hAnsi="Calibri" w:cs="Calibri"/>
                <w:sz w:val="24"/>
                <w:szCs w:val="24"/>
              </w:rPr>
              <w:t>2</w:t>
            </w:r>
            <w:r w:rsidRPr="00913CBE">
              <w:rPr>
                <w:rFonts w:ascii="Calibri" w:hAnsi="Calibri" w:cs="Calibri"/>
                <w:sz w:val="24"/>
                <w:szCs w:val="24"/>
              </w:rPr>
              <w:t xml:space="preserve"> yılında yürürlüğe girmesi planlanmaktadır. Bölümün stratejik yönü, amaç hedef ve stratejileri Kurumun Stratejik planı çerçevesinde 202</w:t>
            </w:r>
            <w:r>
              <w:rPr>
                <w:rFonts w:ascii="Calibri" w:hAnsi="Calibri" w:cs="Calibri"/>
                <w:sz w:val="24"/>
                <w:szCs w:val="24"/>
              </w:rPr>
              <w:t>2</w:t>
            </w:r>
            <w:r w:rsidRPr="00913CBE">
              <w:rPr>
                <w:rFonts w:ascii="Calibri" w:hAnsi="Calibri" w:cs="Calibri"/>
                <w:sz w:val="24"/>
                <w:szCs w:val="24"/>
              </w:rPr>
              <w:t xml:space="preserve"> yılı itibari ile tanımlanacaktır. Bununla birlikte Bölümümüz, proaktif bir yaklaşımı benimseyerek </w:t>
            </w:r>
            <w:r>
              <w:rPr>
                <w:rFonts w:ascii="Calibri" w:hAnsi="Calibri" w:cs="Calibri"/>
                <w:sz w:val="24"/>
                <w:szCs w:val="24"/>
              </w:rPr>
              <w:t>genel bir misyon ve vizyon hedefi üzerinde çalışmaktadır.</w:t>
            </w:r>
          </w:p>
          <w:p w14:paraId="071DF326" w14:textId="1F2CC42A" w:rsidR="00115B4D" w:rsidRPr="00681E4A" w:rsidRDefault="00115B4D" w:rsidP="008C7849">
            <w:pPr>
              <w:spacing w:line="276" w:lineRule="auto"/>
              <w:rPr>
                <w:rFonts w:cstheme="minorHAnsi"/>
                <w14:textFill>
                  <w14:gradFill>
                    <w14:gsLst>
                      <w14:gs w14:pos="0">
                        <w14:srgbClr w14:val="000000">
                          <w14:tint w14:val="66000"/>
                          <w14:satMod w14:val="160000"/>
                        </w14:srgbClr>
                      </w14:gs>
                      <w14:gs w14:pos="50000">
                        <w14:srgbClr w14:val="000000">
                          <w14:tint w14:val="44500"/>
                          <w14:satMod w14:val="160000"/>
                        </w14:srgbClr>
                      </w14:gs>
                      <w14:gs w14:pos="100000">
                        <w14:srgbClr w14:val="000000">
                          <w14:tint w14:val="23500"/>
                          <w14:satMod w14:val="160000"/>
                        </w14:srgbClr>
                      </w14:gs>
                    </w14:gsLst>
                    <w14:lin w14:ang="5400000" w14:scaled="0"/>
                  </w14:gradFill>
                </w14:textFill>
              </w:rPr>
            </w:pPr>
          </w:p>
        </w:tc>
      </w:tr>
      <w:tr w:rsidR="00115B4D" w:rsidRPr="00681E4A" w14:paraId="6324A721" w14:textId="77777777" w:rsidTr="0062599B">
        <w:trPr>
          <w:trHeight w:val="227"/>
        </w:trPr>
        <w:tc>
          <w:tcPr>
            <w:tcW w:w="5867" w:type="dxa"/>
            <w:shd w:val="clear" w:color="auto" w:fill="FFCADE"/>
            <w:vAlign w:val="center"/>
          </w:tcPr>
          <w:p w14:paraId="2D6F83A8" w14:textId="77777777" w:rsidR="00115B4D" w:rsidRPr="00681E4A" w:rsidRDefault="00115B4D" w:rsidP="0062599B">
            <w:pPr>
              <w:tabs>
                <w:tab w:val="center" w:pos="2792"/>
              </w:tabs>
              <w:spacing w:line="276" w:lineRule="auto"/>
              <w:rPr>
                <w:rFonts w:cstheme="minorHAnsi"/>
              </w:rPr>
            </w:pPr>
          </w:p>
        </w:tc>
        <w:tc>
          <w:tcPr>
            <w:tcW w:w="1925" w:type="dxa"/>
            <w:shd w:val="clear" w:color="auto" w:fill="FFCADE"/>
            <w:vAlign w:val="bottom"/>
          </w:tcPr>
          <w:p w14:paraId="2A1A805A" w14:textId="77777777" w:rsidR="00115B4D" w:rsidRPr="00681E4A" w:rsidRDefault="00115B4D" w:rsidP="0062599B">
            <w:pPr>
              <w:spacing w:line="276" w:lineRule="auto"/>
              <w:jc w:val="center"/>
              <w:rPr>
                <w:rFonts w:cstheme="minorHAnsi"/>
                <w:b/>
                <w:bCs/>
              </w:rPr>
            </w:pPr>
            <w:r w:rsidRPr="00681E4A">
              <w:rPr>
                <w:rFonts w:cstheme="minorHAnsi"/>
                <w:b/>
                <w:bCs/>
              </w:rPr>
              <w:t>1</w:t>
            </w:r>
          </w:p>
        </w:tc>
        <w:tc>
          <w:tcPr>
            <w:tcW w:w="2001" w:type="dxa"/>
            <w:shd w:val="clear" w:color="auto" w:fill="FFCADE"/>
            <w:vAlign w:val="bottom"/>
          </w:tcPr>
          <w:p w14:paraId="55BAB8A3" w14:textId="5B95235A" w:rsidR="00115B4D" w:rsidRPr="00681E4A" w:rsidRDefault="00115B4D" w:rsidP="0062599B">
            <w:pPr>
              <w:spacing w:line="276" w:lineRule="auto"/>
              <w:jc w:val="center"/>
              <w:rPr>
                <w:rFonts w:cstheme="minorHAnsi"/>
                <w:b/>
                <w:bCs/>
              </w:rPr>
            </w:pPr>
            <w:r w:rsidRPr="00681E4A">
              <w:rPr>
                <w:rFonts w:cstheme="minorHAnsi"/>
                <w:b/>
                <w:bCs/>
              </w:rPr>
              <w:t>2</w:t>
            </w:r>
            <w:r w:rsidR="00146263">
              <w:rPr>
                <w:rFonts w:cstheme="minorHAnsi"/>
                <w:b/>
                <w:bCs/>
              </w:rPr>
              <w:t xml:space="preserve"> (X)</w:t>
            </w:r>
          </w:p>
        </w:tc>
        <w:tc>
          <w:tcPr>
            <w:tcW w:w="2039" w:type="dxa"/>
            <w:shd w:val="clear" w:color="auto" w:fill="FFCADE"/>
            <w:vAlign w:val="bottom"/>
          </w:tcPr>
          <w:p w14:paraId="774A2B0A" w14:textId="77777777" w:rsidR="00115B4D" w:rsidRPr="00681E4A" w:rsidRDefault="00115B4D" w:rsidP="0062599B">
            <w:pPr>
              <w:spacing w:line="276" w:lineRule="auto"/>
              <w:jc w:val="center"/>
              <w:rPr>
                <w:rFonts w:cstheme="minorHAnsi"/>
                <w:b/>
                <w:bCs/>
              </w:rPr>
            </w:pPr>
            <w:r w:rsidRPr="00681E4A">
              <w:rPr>
                <w:rFonts w:cstheme="minorHAnsi"/>
                <w:b/>
                <w:bCs/>
              </w:rPr>
              <w:t>3</w:t>
            </w:r>
          </w:p>
        </w:tc>
        <w:tc>
          <w:tcPr>
            <w:tcW w:w="2230" w:type="dxa"/>
            <w:shd w:val="clear" w:color="auto" w:fill="FFCADE"/>
            <w:vAlign w:val="bottom"/>
          </w:tcPr>
          <w:p w14:paraId="73621910" w14:textId="77777777" w:rsidR="00115B4D" w:rsidRPr="00681E4A" w:rsidRDefault="00115B4D" w:rsidP="0062599B">
            <w:pPr>
              <w:spacing w:line="276" w:lineRule="auto"/>
              <w:jc w:val="center"/>
              <w:rPr>
                <w:rFonts w:cstheme="minorHAnsi"/>
                <w:b/>
                <w:bCs/>
              </w:rPr>
            </w:pPr>
            <w:r w:rsidRPr="00681E4A">
              <w:rPr>
                <w:rFonts w:cstheme="minorHAnsi"/>
                <w:b/>
                <w:bCs/>
              </w:rPr>
              <w:t>4</w:t>
            </w:r>
          </w:p>
        </w:tc>
        <w:tc>
          <w:tcPr>
            <w:tcW w:w="1952" w:type="dxa"/>
            <w:shd w:val="clear" w:color="auto" w:fill="FFCADE"/>
            <w:vAlign w:val="bottom"/>
          </w:tcPr>
          <w:p w14:paraId="15687386" w14:textId="77777777" w:rsidR="00115B4D" w:rsidRPr="00681E4A" w:rsidRDefault="00115B4D" w:rsidP="0062599B">
            <w:pPr>
              <w:spacing w:line="276" w:lineRule="auto"/>
              <w:jc w:val="center"/>
              <w:rPr>
                <w:rFonts w:cstheme="minorHAnsi"/>
                <w:b/>
                <w:bCs/>
              </w:rPr>
            </w:pPr>
            <w:r w:rsidRPr="00681E4A">
              <w:rPr>
                <w:rFonts w:cstheme="minorHAnsi"/>
                <w:b/>
                <w:bCs/>
              </w:rPr>
              <w:t>5</w:t>
            </w:r>
          </w:p>
        </w:tc>
      </w:tr>
      <w:tr w:rsidR="00115B4D" w:rsidRPr="00681E4A" w14:paraId="1626A253" w14:textId="77777777" w:rsidTr="0062599B">
        <w:trPr>
          <w:trHeight w:val="3476"/>
        </w:trPr>
        <w:tc>
          <w:tcPr>
            <w:tcW w:w="5867" w:type="dxa"/>
            <w:vMerge w:val="restart"/>
            <w:shd w:val="clear" w:color="auto" w:fill="FFFFFF"/>
          </w:tcPr>
          <w:p w14:paraId="102C99D2" w14:textId="77777777" w:rsidR="00115B4D" w:rsidRPr="00681E4A" w:rsidRDefault="00115B4D" w:rsidP="0062599B">
            <w:pPr>
              <w:spacing w:line="276" w:lineRule="auto"/>
              <w:rPr>
                <w:rFonts w:cstheme="minorHAnsi"/>
                <w:b/>
                <w:bCs/>
                <w:u w:val="single"/>
              </w:rPr>
            </w:pPr>
          </w:p>
          <w:p w14:paraId="1A15D84C" w14:textId="77777777" w:rsidR="00115B4D" w:rsidRPr="00681E4A" w:rsidRDefault="00115B4D" w:rsidP="0062599B">
            <w:pPr>
              <w:spacing w:line="276" w:lineRule="auto"/>
              <w:rPr>
                <w:rFonts w:cstheme="minorHAnsi"/>
                <w:b/>
                <w:bCs/>
                <w:u w:val="single"/>
              </w:rPr>
            </w:pPr>
            <w:r w:rsidRPr="00681E4A">
              <w:rPr>
                <w:rFonts w:cstheme="minorHAnsi"/>
                <w:b/>
                <w:bCs/>
                <w:u w:val="single"/>
              </w:rPr>
              <w:t xml:space="preserve">A.2.1. Misyon, vizyon ve politikalar </w:t>
            </w:r>
          </w:p>
          <w:p w14:paraId="53178844" w14:textId="77777777" w:rsidR="00115B4D" w:rsidRPr="00681E4A" w:rsidRDefault="00115B4D" w:rsidP="0062599B">
            <w:pPr>
              <w:spacing w:line="276" w:lineRule="auto"/>
              <w:rPr>
                <w:rFonts w:cstheme="minorHAnsi"/>
                <w:u w:val="single"/>
              </w:rPr>
            </w:pPr>
          </w:p>
          <w:p w14:paraId="48D37C6F" w14:textId="77777777" w:rsidR="00115B4D" w:rsidRPr="00681E4A" w:rsidRDefault="00115B4D" w:rsidP="0062599B">
            <w:pPr>
              <w:spacing w:line="276" w:lineRule="auto"/>
              <w:jc w:val="both"/>
              <w:rPr>
                <w:rFonts w:cstheme="minorHAnsi"/>
              </w:rPr>
            </w:pPr>
            <w:r w:rsidRPr="00681E4A">
              <w:rPr>
                <w:rFonts w:cstheme="minorHAnsi"/>
              </w:rPr>
              <w:t xml:space="preserve">Misyon ve vizyon ifadesi tanımlanmıştır, kurum çalışanlarınca bilinir ve paylaşılır. Kuruma özeldir, sürdürülebilir bir gelecek yaratmak için yol göstericidir. </w:t>
            </w:r>
          </w:p>
          <w:p w14:paraId="74597F18" w14:textId="77777777" w:rsidR="00115B4D" w:rsidRPr="00681E4A" w:rsidRDefault="00115B4D" w:rsidP="0062599B">
            <w:pPr>
              <w:spacing w:line="276" w:lineRule="auto"/>
              <w:jc w:val="both"/>
              <w:rPr>
                <w:rFonts w:cstheme="minorHAnsi"/>
              </w:rPr>
            </w:pPr>
          </w:p>
          <w:p w14:paraId="286DB494" w14:textId="77777777" w:rsidR="00115B4D" w:rsidRPr="00681E4A" w:rsidRDefault="00115B4D" w:rsidP="0062599B">
            <w:pPr>
              <w:spacing w:line="276" w:lineRule="auto"/>
              <w:jc w:val="both"/>
              <w:rPr>
                <w:rFonts w:cstheme="minorHAnsi"/>
              </w:rPr>
            </w:pPr>
            <w:r w:rsidRPr="00681E4A">
              <w:rPr>
                <w:rFonts w:cstheme="minorHAnsi"/>
              </w:rPr>
              <w:t xml:space="preserve">Kalite güvencesi politikası vardır, paydaşların görüşü alınarak hazırlanmıştır. Politika kurum çalışanlarınca bilinir ve paylaşılır. Politika belgesi yalın, somut, gerçekçidir. Sürdürülebilir kalite güvencesi sistemini ana hatlarıyla tarif etmektedir. Kalite </w:t>
            </w:r>
            <w:r w:rsidRPr="00681E4A">
              <w:rPr>
                <w:rFonts w:cstheme="minorHAnsi"/>
              </w:rPr>
              <w:lastRenderedPageBreak/>
              <w:t xml:space="preserve">güvencesinin yönetim şekli, yapılanması, temel mekanizmaları, merkezi kurgu ve birimlere erişimi açıklanmıştır. </w:t>
            </w:r>
          </w:p>
          <w:p w14:paraId="13B56B28" w14:textId="77777777" w:rsidR="00115B4D" w:rsidRPr="00681E4A" w:rsidRDefault="00115B4D" w:rsidP="0062599B">
            <w:pPr>
              <w:spacing w:line="276" w:lineRule="auto"/>
              <w:jc w:val="both"/>
              <w:rPr>
                <w:rFonts w:cstheme="minorHAnsi"/>
              </w:rPr>
            </w:pPr>
            <w:r w:rsidRPr="00681E4A">
              <w:rPr>
                <w:rFonts w:cstheme="minorHAnsi"/>
              </w:rPr>
              <w:t xml:space="preserve">Aynı şekilde eğitim ve öğretim (uzaktan eğitimi de kapsayacak şekilde), araştırma ve geliştirme, toplumsal katkı, yönetim sistemi ve uluslararasılaşma politikaları vardır ve kalite güvencesi politikası için sayılan özellikleri taşır. Bu politika ifadelerinin somut sonuçları, uygulamalara yansıyan etkileri vardır; örnekleri sunulabilir. </w:t>
            </w:r>
          </w:p>
          <w:p w14:paraId="31DCABC2" w14:textId="77777777" w:rsidR="00115B4D" w:rsidRPr="00681E4A" w:rsidRDefault="00115B4D" w:rsidP="0062599B">
            <w:pPr>
              <w:spacing w:line="276" w:lineRule="auto"/>
              <w:jc w:val="both"/>
              <w:rPr>
                <w:rFonts w:cstheme="minorHAnsi"/>
              </w:rPr>
            </w:pPr>
          </w:p>
          <w:p w14:paraId="79B5FD3A" w14:textId="77777777" w:rsidR="00115B4D" w:rsidRPr="00681E4A" w:rsidRDefault="00115B4D" w:rsidP="0062599B">
            <w:pPr>
              <w:spacing w:line="276" w:lineRule="auto"/>
              <w:jc w:val="both"/>
              <w:rPr>
                <w:rFonts w:cstheme="minorHAnsi"/>
              </w:rPr>
            </w:pPr>
          </w:p>
          <w:p w14:paraId="55C08C69" w14:textId="77777777" w:rsidR="00115B4D" w:rsidRPr="00681E4A" w:rsidRDefault="00115B4D" w:rsidP="0062599B">
            <w:pPr>
              <w:spacing w:line="276" w:lineRule="auto"/>
              <w:rPr>
                <w:rFonts w:cstheme="minorHAnsi"/>
              </w:rPr>
            </w:pPr>
          </w:p>
        </w:tc>
        <w:tc>
          <w:tcPr>
            <w:tcW w:w="1925" w:type="dxa"/>
            <w:shd w:val="clear" w:color="auto" w:fill="FEE8EF"/>
          </w:tcPr>
          <w:p w14:paraId="56D7792D" w14:textId="77777777" w:rsidR="00115B4D" w:rsidRPr="00681E4A" w:rsidRDefault="00115B4D" w:rsidP="0062599B">
            <w:pPr>
              <w:spacing w:line="276" w:lineRule="auto"/>
              <w:rPr>
                <w:rFonts w:cstheme="minorHAnsi"/>
              </w:rPr>
            </w:pPr>
            <w:r w:rsidRPr="00681E4A">
              <w:rPr>
                <w:rFonts w:cstheme="minorHAnsi"/>
              </w:rPr>
              <w:lastRenderedPageBreak/>
              <w:t>Kurumda tanımlanmış misyon, vizyon  ve politikalar bulunmamaktadır.</w:t>
            </w:r>
          </w:p>
        </w:tc>
        <w:tc>
          <w:tcPr>
            <w:tcW w:w="2001" w:type="dxa"/>
            <w:shd w:val="clear" w:color="auto" w:fill="FECEDD"/>
          </w:tcPr>
          <w:p w14:paraId="235095CE" w14:textId="77777777" w:rsidR="00115B4D" w:rsidRPr="008C7849" w:rsidRDefault="00115B4D" w:rsidP="0062599B">
            <w:pPr>
              <w:spacing w:line="276" w:lineRule="auto"/>
              <w:rPr>
                <w:rFonts w:cstheme="minorHAnsi"/>
                <w:highlight w:val="yellow"/>
              </w:rPr>
            </w:pPr>
            <w:r w:rsidRPr="00146263">
              <w:rPr>
                <w:rFonts w:cstheme="minorHAnsi"/>
              </w:rPr>
              <w:t>Kurumun tanımlanmış ve kuruma özgü misyon, vizyon ve politikaları bulunmaktadır.</w:t>
            </w:r>
          </w:p>
        </w:tc>
        <w:tc>
          <w:tcPr>
            <w:tcW w:w="2039" w:type="dxa"/>
            <w:shd w:val="clear" w:color="auto" w:fill="E7A3B8"/>
          </w:tcPr>
          <w:p w14:paraId="658FCD3C" w14:textId="77777777" w:rsidR="00115B4D" w:rsidRPr="00681E4A" w:rsidRDefault="00115B4D" w:rsidP="0062599B">
            <w:pPr>
              <w:spacing w:line="276" w:lineRule="auto"/>
              <w:rPr>
                <w:rFonts w:cstheme="minorHAnsi"/>
              </w:rPr>
            </w:pPr>
            <w:r w:rsidRPr="00681E4A">
              <w:rPr>
                <w:rFonts w:cstheme="minorHAnsi"/>
              </w:rPr>
              <w:t xml:space="preserve">Kurumun genelinde misyon, vizyon ve politikalarla uyumlu uygulamalar bulunmaktadır. </w:t>
            </w:r>
          </w:p>
        </w:tc>
        <w:tc>
          <w:tcPr>
            <w:tcW w:w="2230" w:type="dxa"/>
            <w:shd w:val="clear" w:color="auto" w:fill="DE829E"/>
          </w:tcPr>
          <w:p w14:paraId="58C168FD" w14:textId="77777777" w:rsidR="00115B4D" w:rsidRPr="00681E4A" w:rsidRDefault="00115B4D" w:rsidP="0062599B">
            <w:pPr>
              <w:spacing w:line="276" w:lineRule="auto"/>
              <w:rPr>
                <w:rFonts w:cstheme="minorHAnsi"/>
              </w:rPr>
            </w:pPr>
            <w:r w:rsidRPr="00681E4A">
              <w:rPr>
                <w:rFonts w:cstheme="minorHAnsi"/>
              </w:rPr>
              <w:t>Misyon, vizyon ve politikalar doğrultusunda gerçekleştirilen uygulamalar izlenmekte ve paydaşlarla birlikte değerlendirilerek önlemler alınmaktadır.</w:t>
            </w:r>
          </w:p>
        </w:tc>
        <w:tc>
          <w:tcPr>
            <w:tcW w:w="1952" w:type="dxa"/>
            <w:shd w:val="clear" w:color="auto" w:fill="D87292"/>
          </w:tcPr>
          <w:p w14:paraId="0EE584DC" w14:textId="77777777" w:rsidR="00115B4D" w:rsidRPr="00681E4A" w:rsidRDefault="00115B4D" w:rsidP="0062599B">
            <w:pPr>
              <w:spacing w:line="276" w:lineRule="auto"/>
              <w:rPr>
                <w:rFonts w:cstheme="minorHAnsi"/>
              </w:rPr>
            </w:pPr>
            <w:r w:rsidRPr="00681E4A">
              <w:rPr>
                <w:rFonts w:cstheme="minorHAnsi"/>
              </w:rPr>
              <w:t>İçselleştirilmiş, sistematik, sürdürülebilir ve örnek gösterilebilir uygulamalar bulunmaktadır.</w:t>
            </w:r>
          </w:p>
        </w:tc>
      </w:tr>
      <w:tr w:rsidR="00115B4D" w:rsidRPr="00681E4A" w14:paraId="01DD2EF8" w14:textId="77777777" w:rsidTr="0062599B">
        <w:trPr>
          <w:trHeight w:val="1984"/>
        </w:trPr>
        <w:tc>
          <w:tcPr>
            <w:tcW w:w="5867" w:type="dxa"/>
            <w:vMerge/>
            <w:shd w:val="clear" w:color="auto" w:fill="FFFFFF"/>
          </w:tcPr>
          <w:p w14:paraId="632DF8AE" w14:textId="77777777" w:rsidR="00115B4D" w:rsidRPr="00681E4A" w:rsidRDefault="00115B4D" w:rsidP="0062599B">
            <w:pPr>
              <w:spacing w:line="276" w:lineRule="auto"/>
              <w:rPr>
                <w:rFonts w:cstheme="minorHAnsi"/>
              </w:rPr>
            </w:pPr>
          </w:p>
        </w:tc>
        <w:tc>
          <w:tcPr>
            <w:tcW w:w="10147" w:type="dxa"/>
            <w:gridSpan w:val="5"/>
            <w:shd w:val="clear" w:color="auto" w:fill="E5AEC0"/>
          </w:tcPr>
          <w:p w14:paraId="75AA23B1" w14:textId="77777777" w:rsidR="00115B4D" w:rsidRPr="00681E4A" w:rsidRDefault="00115B4D" w:rsidP="0062599B">
            <w:pPr>
              <w:spacing w:line="276" w:lineRule="auto"/>
              <w:ind w:left="118" w:right="63"/>
              <w:jc w:val="both"/>
              <w:outlineLvl w:val="3"/>
              <w:rPr>
                <w:rFonts w:cstheme="minorHAnsi"/>
                <w:b/>
                <w:bCs/>
                <w:i/>
                <w:iCs/>
              </w:rPr>
            </w:pPr>
          </w:p>
          <w:p w14:paraId="1B284081" w14:textId="75574490" w:rsidR="00115B4D" w:rsidRPr="00681E4A" w:rsidRDefault="00115B4D" w:rsidP="0062599B">
            <w:pPr>
              <w:spacing w:line="276" w:lineRule="auto"/>
              <w:ind w:left="118" w:right="63"/>
              <w:jc w:val="both"/>
              <w:outlineLvl w:val="3"/>
              <w:rPr>
                <w:rFonts w:cstheme="minorHAnsi"/>
                <w:b/>
                <w:bCs/>
                <w:i/>
                <w:iCs/>
              </w:rPr>
            </w:pPr>
            <w:r w:rsidRPr="00681E4A">
              <w:rPr>
                <w:rFonts w:cstheme="minorHAnsi"/>
                <w:b/>
                <w:bCs/>
                <w:i/>
                <w:iCs/>
              </w:rPr>
              <w:t>Kanıtlar</w:t>
            </w:r>
          </w:p>
          <w:p w14:paraId="00DD0255" w14:textId="5645F5A0" w:rsidR="003F303C" w:rsidRPr="003F303C" w:rsidRDefault="003F303C" w:rsidP="003F303C">
            <w:pPr>
              <w:numPr>
                <w:ilvl w:val="0"/>
                <w:numId w:val="3"/>
              </w:numPr>
              <w:ind w:right="63"/>
              <w:jc w:val="both"/>
              <w:outlineLvl w:val="3"/>
              <w:rPr>
                <w:rFonts w:cstheme="minorHAnsi"/>
              </w:rPr>
            </w:pPr>
            <w:r w:rsidRPr="003F303C">
              <w:rPr>
                <w:rFonts w:cstheme="minorHAnsi"/>
              </w:rPr>
              <w:t>https://ubf.bandirma.edu.tr/tr/medya/Sayfa/Goster/Misyon--Vizyon-14295</w:t>
            </w:r>
          </w:p>
          <w:p w14:paraId="50B66F6B" w14:textId="1B6B5D0A" w:rsidR="00115B4D" w:rsidRPr="00681E4A" w:rsidRDefault="008C7849" w:rsidP="0062599B">
            <w:pPr>
              <w:numPr>
                <w:ilvl w:val="0"/>
                <w:numId w:val="3"/>
              </w:numPr>
              <w:ind w:right="63"/>
              <w:jc w:val="both"/>
              <w:outlineLvl w:val="3"/>
              <w:rPr>
                <w:rFonts w:cstheme="minorHAnsi"/>
              </w:rPr>
            </w:pPr>
            <w:r w:rsidRPr="008C7849">
              <w:rPr>
                <w:rFonts w:cstheme="minorHAnsi"/>
                <w:i/>
                <w:iCs/>
              </w:rPr>
              <w:t>https://ubf.bandirma.edu.tr/tr/ubf/Sayfa/Goster/Misyon-ve-Vizyon-145</w:t>
            </w:r>
          </w:p>
        </w:tc>
      </w:tr>
    </w:tbl>
    <w:p w14:paraId="1D5FA46E" w14:textId="77777777" w:rsidR="00115B4D" w:rsidRPr="00681E4A" w:rsidRDefault="00115B4D" w:rsidP="00115B4D">
      <w:pPr>
        <w:rPr>
          <w:rFonts w:eastAsia="Calibri" w:cstheme="minorHAnsi"/>
        </w:rPr>
      </w:pPr>
    </w:p>
    <w:p w14:paraId="7933DC9D" w14:textId="77777777" w:rsidR="00115B4D" w:rsidRPr="00681E4A" w:rsidRDefault="00115B4D" w:rsidP="00115B4D">
      <w:pPr>
        <w:rPr>
          <w:rFonts w:eastAsia="Calibri" w:cstheme="minorHAnsi"/>
        </w:rPr>
      </w:pPr>
    </w:p>
    <w:tbl>
      <w:tblPr>
        <w:tblStyle w:val="TabloKlavuzu2"/>
        <w:tblpPr w:leftFromText="141" w:rightFromText="141" w:vertAnchor="page" w:horzAnchor="margin" w:tblpXSpec="center" w:tblpY="845"/>
        <w:tblW w:w="16014" w:type="dxa"/>
        <w:tblLook w:val="04A0" w:firstRow="1" w:lastRow="0" w:firstColumn="1" w:lastColumn="0" w:noHBand="0" w:noVBand="1"/>
      </w:tblPr>
      <w:tblGrid>
        <w:gridCol w:w="5717"/>
        <w:gridCol w:w="2064"/>
        <w:gridCol w:w="1926"/>
        <w:gridCol w:w="1980"/>
        <w:gridCol w:w="2394"/>
        <w:gridCol w:w="1933"/>
      </w:tblGrid>
      <w:tr w:rsidR="00115B4D" w:rsidRPr="00681E4A" w14:paraId="77302371" w14:textId="77777777" w:rsidTr="0062599B">
        <w:trPr>
          <w:trHeight w:val="412"/>
        </w:trPr>
        <w:tc>
          <w:tcPr>
            <w:tcW w:w="16014" w:type="dxa"/>
            <w:gridSpan w:val="6"/>
            <w:shd w:val="clear" w:color="auto" w:fill="FFCADE"/>
            <w:vAlign w:val="bottom"/>
          </w:tcPr>
          <w:p w14:paraId="55A35CE8" w14:textId="77777777" w:rsidR="00115B4D" w:rsidRPr="00681E4A" w:rsidRDefault="00115B4D" w:rsidP="0062599B">
            <w:pPr>
              <w:spacing w:line="276" w:lineRule="auto"/>
              <w:jc w:val="right"/>
              <w:rPr>
                <w:rFonts w:cstheme="minorHAnsi"/>
                <w:b/>
                <w:bCs/>
              </w:rPr>
            </w:pPr>
            <w:r w:rsidRPr="00681E4A">
              <w:rPr>
                <w:rFonts w:cstheme="minorHAnsi"/>
                <w:b/>
                <w:color w:val="7B0B4E"/>
                <w:sz w:val="28"/>
              </w:rPr>
              <w:lastRenderedPageBreak/>
              <w:t>A. LİDERLİK, YÖNETİM ve KALİTE</w:t>
            </w:r>
          </w:p>
        </w:tc>
      </w:tr>
      <w:tr w:rsidR="00115B4D" w:rsidRPr="00681E4A" w14:paraId="58548ABD" w14:textId="77777777" w:rsidTr="0062599B">
        <w:trPr>
          <w:trHeight w:val="273"/>
        </w:trPr>
        <w:tc>
          <w:tcPr>
            <w:tcW w:w="16014" w:type="dxa"/>
            <w:gridSpan w:val="6"/>
            <w:tcBorders>
              <w:right w:val="nil"/>
            </w:tcBorders>
            <w:shd w:val="clear" w:color="auto" w:fill="FFCADE"/>
            <w:vAlign w:val="center"/>
          </w:tcPr>
          <w:p w14:paraId="0CCCAD3A" w14:textId="77777777" w:rsidR="00115B4D" w:rsidRPr="00681E4A" w:rsidRDefault="00115B4D" w:rsidP="0062599B">
            <w:pPr>
              <w:spacing w:line="276" w:lineRule="auto"/>
              <w:rPr>
                <w:rFonts w:cstheme="minorHAnsi"/>
                <w:b/>
                <w:bCs/>
              </w:rPr>
            </w:pPr>
            <w:r w:rsidRPr="00681E4A">
              <w:rPr>
                <w:rFonts w:cstheme="minorHAnsi"/>
                <w:b/>
                <w:bCs/>
              </w:rPr>
              <w:t xml:space="preserve">A.2. </w:t>
            </w:r>
            <w:r w:rsidRPr="00681E4A">
              <w:rPr>
                <w:rFonts w:cstheme="minorHAnsi"/>
              </w:rPr>
              <w:t xml:space="preserve"> </w:t>
            </w:r>
            <w:r w:rsidRPr="00681E4A">
              <w:rPr>
                <w:rFonts w:cstheme="minorHAnsi"/>
                <w:b/>
                <w:bCs/>
              </w:rPr>
              <w:t>Misyon ve Stratejik Amaçlar</w:t>
            </w:r>
          </w:p>
          <w:p w14:paraId="231E3143" w14:textId="77777777" w:rsidR="00115B4D" w:rsidRPr="00681E4A" w:rsidRDefault="00115B4D" w:rsidP="0062599B">
            <w:pPr>
              <w:spacing w:line="276" w:lineRule="auto"/>
              <w:rPr>
                <w:rFonts w:cstheme="minorHAnsi"/>
                <w:b/>
                <w:bCs/>
              </w:rPr>
            </w:pPr>
          </w:p>
        </w:tc>
      </w:tr>
      <w:tr w:rsidR="00115B4D" w:rsidRPr="00681E4A" w14:paraId="462662A1" w14:textId="77777777" w:rsidTr="0062599B">
        <w:trPr>
          <w:trHeight w:val="273"/>
        </w:trPr>
        <w:tc>
          <w:tcPr>
            <w:tcW w:w="5717" w:type="dxa"/>
            <w:shd w:val="clear" w:color="auto" w:fill="FFCADE"/>
            <w:vAlign w:val="center"/>
          </w:tcPr>
          <w:p w14:paraId="3E5B65BA" w14:textId="77777777" w:rsidR="00115B4D" w:rsidRPr="00681E4A" w:rsidRDefault="00115B4D" w:rsidP="0062599B">
            <w:pPr>
              <w:spacing w:line="276" w:lineRule="auto"/>
              <w:rPr>
                <w:rFonts w:cstheme="minorHAnsi"/>
                <w:b/>
                <w:bCs/>
              </w:rPr>
            </w:pPr>
          </w:p>
        </w:tc>
        <w:tc>
          <w:tcPr>
            <w:tcW w:w="2064" w:type="dxa"/>
            <w:shd w:val="clear" w:color="auto" w:fill="FFCADE"/>
            <w:vAlign w:val="bottom"/>
          </w:tcPr>
          <w:p w14:paraId="535A6E14" w14:textId="037A1123" w:rsidR="00115B4D" w:rsidRPr="00681E4A" w:rsidRDefault="00115B4D" w:rsidP="0062599B">
            <w:pPr>
              <w:spacing w:line="276" w:lineRule="auto"/>
              <w:jc w:val="center"/>
              <w:rPr>
                <w:rFonts w:cstheme="minorHAnsi"/>
                <w:b/>
                <w:bCs/>
              </w:rPr>
            </w:pPr>
            <w:r w:rsidRPr="00681E4A">
              <w:rPr>
                <w:rFonts w:cstheme="minorHAnsi"/>
                <w:b/>
                <w:bCs/>
              </w:rPr>
              <w:t>1</w:t>
            </w:r>
            <w:r w:rsidR="00146263">
              <w:rPr>
                <w:rFonts w:cstheme="minorHAnsi"/>
                <w:b/>
                <w:bCs/>
              </w:rPr>
              <w:t>(X)</w:t>
            </w:r>
          </w:p>
        </w:tc>
        <w:tc>
          <w:tcPr>
            <w:tcW w:w="1926" w:type="dxa"/>
            <w:shd w:val="clear" w:color="auto" w:fill="FFCADE"/>
            <w:vAlign w:val="bottom"/>
          </w:tcPr>
          <w:p w14:paraId="4F3DE97B" w14:textId="77777777" w:rsidR="00115B4D" w:rsidRPr="00681E4A" w:rsidRDefault="00115B4D" w:rsidP="0062599B">
            <w:pPr>
              <w:spacing w:line="276" w:lineRule="auto"/>
              <w:jc w:val="center"/>
              <w:rPr>
                <w:rFonts w:cstheme="minorHAnsi"/>
                <w:b/>
                <w:bCs/>
              </w:rPr>
            </w:pPr>
            <w:r w:rsidRPr="00681E4A">
              <w:rPr>
                <w:rFonts w:cstheme="minorHAnsi"/>
                <w:b/>
                <w:bCs/>
              </w:rPr>
              <w:t>2</w:t>
            </w:r>
          </w:p>
        </w:tc>
        <w:tc>
          <w:tcPr>
            <w:tcW w:w="1980" w:type="dxa"/>
            <w:shd w:val="clear" w:color="auto" w:fill="FFCADE"/>
            <w:vAlign w:val="bottom"/>
          </w:tcPr>
          <w:p w14:paraId="1532E2F6" w14:textId="77777777" w:rsidR="00115B4D" w:rsidRPr="00681E4A" w:rsidRDefault="00115B4D" w:rsidP="0062599B">
            <w:pPr>
              <w:spacing w:line="276" w:lineRule="auto"/>
              <w:jc w:val="center"/>
              <w:rPr>
                <w:rFonts w:cstheme="minorHAnsi"/>
                <w:b/>
                <w:bCs/>
              </w:rPr>
            </w:pPr>
            <w:r w:rsidRPr="00681E4A">
              <w:rPr>
                <w:rFonts w:cstheme="minorHAnsi"/>
                <w:b/>
                <w:bCs/>
              </w:rPr>
              <w:t>3</w:t>
            </w:r>
          </w:p>
        </w:tc>
        <w:tc>
          <w:tcPr>
            <w:tcW w:w="2394" w:type="dxa"/>
            <w:shd w:val="clear" w:color="auto" w:fill="FFCADE"/>
            <w:vAlign w:val="bottom"/>
          </w:tcPr>
          <w:p w14:paraId="5C39B196" w14:textId="77777777" w:rsidR="00115B4D" w:rsidRPr="00681E4A" w:rsidRDefault="00115B4D" w:rsidP="0062599B">
            <w:pPr>
              <w:spacing w:line="276" w:lineRule="auto"/>
              <w:jc w:val="center"/>
              <w:rPr>
                <w:rFonts w:cstheme="minorHAnsi"/>
                <w:b/>
                <w:bCs/>
              </w:rPr>
            </w:pPr>
            <w:r w:rsidRPr="00681E4A">
              <w:rPr>
                <w:rFonts w:cstheme="minorHAnsi"/>
                <w:b/>
                <w:bCs/>
              </w:rPr>
              <w:t>4</w:t>
            </w:r>
          </w:p>
        </w:tc>
        <w:tc>
          <w:tcPr>
            <w:tcW w:w="1933" w:type="dxa"/>
            <w:tcBorders>
              <w:right w:val="nil"/>
            </w:tcBorders>
            <w:shd w:val="clear" w:color="auto" w:fill="FFCADE"/>
            <w:vAlign w:val="bottom"/>
          </w:tcPr>
          <w:p w14:paraId="2C5EA681" w14:textId="77777777" w:rsidR="00115B4D" w:rsidRPr="00681E4A" w:rsidRDefault="00115B4D" w:rsidP="0062599B">
            <w:pPr>
              <w:spacing w:line="276" w:lineRule="auto"/>
              <w:jc w:val="center"/>
              <w:rPr>
                <w:rFonts w:cstheme="minorHAnsi"/>
                <w:b/>
                <w:bCs/>
              </w:rPr>
            </w:pPr>
            <w:r w:rsidRPr="00681E4A">
              <w:rPr>
                <w:rFonts w:cstheme="minorHAnsi"/>
                <w:b/>
                <w:bCs/>
              </w:rPr>
              <w:t>5</w:t>
            </w:r>
          </w:p>
        </w:tc>
      </w:tr>
      <w:tr w:rsidR="00115B4D" w:rsidRPr="00681E4A" w14:paraId="6CFCC626" w14:textId="77777777" w:rsidTr="0062599B">
        <w:trPr>
          <w:trHeight w:val="3118"/>
        </w:trPr>
        <w:tc>
          <w:tcPr>
            <w:tcW w:w="5717" w:type="dxa"/>
            <w:vMerge w:val="restart"/>
            <w:shd w:val="clear" w:color="auto" w:fill="FFFFFF"/>
          </w:tcPr>
          <w:p w14:paraId="49A28411" w14:textId="77777777" w:rsidR="00115B4D" w:rsidRPr="00681E4A" w:rsidRDefault="00115B4D" w:rsidP="0062599B">
            <w:pPr>
              <w:spacing w:line="276" w:lineRule="auto"/>
              <w:rPr>
                <w:rFonts w:cstheme="minorHAnsi"/>
              </w:rPr>
            </w:pPr>
          </w:p>
          <w:p w14:paraId="7AB1683F" w14:textId="77777777" w:rsidR="00115B4D" w:rsidRPr="00681E4A" w:rsidRDefault="00115B4D" w:rsidP="0062599B">
            <w:pPr>
              <w:spacing w:line="276" w:lineRule="auto"/>
              <w:rPr>
                <w:rFonts w:cstheme="minorHAnsi"/>
              </w:rPr>
            </w:pPr>
          </w:p>
          <w:p w14:paraId="02F9448F" w14:textId="77777777" w:rsidR="00115B4D" w:rsidRPr="00681E4A" w:rsidRDefault="00115B4D" w:rsidP="0062599B">
            <w:pPr>
              <w:spacing w:line="276" w:lineRule="auto"/>
              <w:jc w:val="both"/>
              <w:rPr>
                <w:rFonts w:cstheme="minorHAnsi"/>
                <w:b/>
                <w:bCs/>
                <w:u w:val="single"/>
              </w:rPr>
            </w:pPr>
            <w:r w:rsidRPr="00681E4A">
              <w:rPr>
                <w:rFonts w:cstheme="minorHAnsi"/>
                <w:b/>
                <w:bCs/>
                <w:u w:val="single"/>
              </w:rPr>
              <w:t>A.2.2. Stratejik amaç ve hedefler</w:t>
            </w:r>
          </w:p>
          <w:p w14:paraId="2FC7C53E" w14:textId="77777777" w:rsidR="00115B4D" w:rsidRPr="00681E4A" w:rsidRDefault="00115B4D" w:rsidP="0062599B">
            <w:pPr>
              <w:spacing w:line="276" w:lineRule="auto"/>
              <w:rPr>
                <w:rFonts w:cstheme="minorHAnsi"/>
                <w:b/>
                <w:bCs/>
                <w:u w:val="single"/>
              </w:rPr>
            </w:pPr>
          </w:p>
          <w:p w14:paraId="1DE6A435" w14:textId="77777777" w:rsidR="00115B4D" w:rsidRPr="00681E4A" w:rsidRDefault="00115B4D" w:rsidP="0062599B">
            <w:pPr>
              <w:spacing w:line="276" w:lineRule="auto"/>
              <w:jc w:val="both"/>
              <w:rPr>
                <w:rFonts w:cstheme="minorHAnsi"/>
                <w:b/>
                <w:bCs/>
                <w:u w:val="single"/>
              </w:rPr>
            </w:pPr>
            <w:r w:rsidRPr="00681E4A">
              <w:rPr>
                <w:rFonts w:cstheme="minorHAnsi"/>
              </w:rPr>
              <w:t>Stratejik Plan* kültürü ve geleneği vardır, mevcut dönemi kapsayan, kısa/orta uzun vadeli amaçlar, hedefler, alt hedefler, eylemler ve bunların zamanlaması, önceliklendirilmesi, sorumluları, mali kaynakları bulunmaktadır, tüm paydaşların görüşü alınarak (özellikle stratejik paydaşlar) hazırlanmıştır. Mevcut stratejik plan hazırlanırken bir öncekinin ayrıntılı değerlendirilmesi yapılmış ve kullanılmıştır; yıllık gerçekleşme takip edilerek ilgili kurullarda tartışılmakta ve gerekli önlemler alınmaktadır.</w:t>
            </w:r>
          </w:p>
          <w:p w14:paraId="34365714" w14:textId="77777777" w:rsidR="00115B4D" w:rsidRPr="00681E4A" w:rsidRDefault="00115B4D" w:rsidP="0062599B">
            <w:pPr>
              <w:spacing w:line="276" w:lineRule="auto"/>
              <w:rPr>
                <w:rFonts w:cstheme="minorHAnsi"/>
              </w:rPr>
            </w:pPr>
            <w:r w:rsidRPr="00681E4A">
              <w:rPr>
                <w:rFonts w:cstheme="minorHAnsi"/>
              </w:rPr>
              <w:t xml:space="preserve"> </w:t>
            </w:r>
          </w:p>
          <w:p w14:paraId="23B75B3B" w14:textId="77777777" w:rsidR="00115B4D" w:rsidRPr="00681E4A" w:rsidRDefault="00115B4D" w:rsidP="0062599B">
            <w:pPr>
              <w:spacing w:line="276" w:lineRule="auto"/>
              <w:rPr>
                <w:rFonts w:cstheme="minorHAnsi"/>
              </w:rPr>
            </w:pPr>
          </w:p>
          <w:p w14:paraId="4C33AC6B" w14:textId="77777777" w:rsidR="00115B4D" w:rsidRPr="00681E4A" w:rsidRDefault="00115B4D" w:rsidP="0062599B">
            <w:pPr>
              <w:spacing w:line="276" w:lineRule="auto"/>
              <w:rPr>
                <w:rFonts w:cstheme="minorHAnsi"/>
              </w:rPr>
            </w:pPr>
            <w:r w:rsidRPr="00681E4A">
              <w:rPr>
                <w:rFonts w:cstheme="minorHAnsi"/>
              </w:rPr>
              <w:t xml:space="preserve">* Vakıf yükseköğretim kurumları için stratejik amaç ve hedefleri ile performans göstergelerinin tanımlandığı dökumandır. </w:t>
            </w:r>
          </w:p>
        </w:tc>
        <w:tc>
          <w:tcPr>
            <w:tcW w:w="2064" w:type="dxa"/>
            <w:shd w:val="clear" w:color="auto" w:fill="FDDFE8"/>
          </w:tcPr>
          <w:p w14:paraId="756A515F" w14:textId="77777777" w:rsidR="00115B4D" w:rsidRPr="008C7849" w:rsidRDefault="00115B4D" w:rsidP="0062599B">
            <w:pPr>
              <w:spacing w:line="276" w:lineRule="auto"/>
              <w:rPr>
                <w:rFonts w:cstheme="minorHAnsi"/>
                <w:highlight w:val="yellow"/>
              </w:rPr>
            </w:pPr>
            <w:r w:rsidRPr="00146263">
              <w:rPr>
                <w:rFonts w:cstheme="minorHAnsi"/>
              </w:rPr>
              <w:t>Kurumun stratejik planı bulunmamaktadır.</w:t>
            </w:r>
          </w:p>
        </w:tc>
        <w:tc>
          <w:tcPr>
            <w:tcW w:w="1926" w:type="dxa"/>
            <w:shd w:val="clear" w:color="auto" w:fill="FECEDD"/>
          </w:tcPr>
          <w:p w14:paraId="0AC094D0" w14:textId="77777777" w:rsidR="00115B4D" w:rsidRPr="00681E4A" w:rsidRDefault="00115B4D" w:rsidP="0062599B">
            <w:pPr>
              <w:spacing w:line="276" w:lineRule="auto"/>
              <w:rPr>
                <w:rFonts w:cstheme="minorHAnsi"/>
              </w:rPr>
            </w:pPr>
            <w:r w:rsidRPr="00681E4A">
              <w:rPr>
                <w:rFonts w:cstheme="minorHAnsi"/>
              </w:rPr>
              <w:t>Kurumun ilan edilmiş bir stratejik planı bulunmaktadır.</w:t>
            </w:r>
          </w:p>
        </w:tc>
        <w:tc>
          <w:tcPr>
            <w:tcW w:w="1980" w:type="dxa"/>
            <w:shd w:val="clear" w:color="auto" w:fill="E59BB2"/>
          </w:tcPr>
          <w:p w14:paraId="1919A73D" w14:textId="77777777" w:rsidR="00115B4D" w:rsidRPr="00681E4A" w:rsidRDefault="00115B4D" w:rsidP="0062599B">
            <w:pPr>
              <w:spacing w:line="276" w:lineRule="auto"/>
              <w:rPr>
                <w:rFonts w:cstheme="minorHAnsi"/>
              </w:rPr>
            </w:pPr>
            <w:r w:rsidRPr="00681E4A">
              <w:rPr>
                <w:rFonts w:cstheme="minorHAnsi"/>
              </w:rPr>
              <w:t>Kurumun bütünsel, tüm birimleri tarafından benimsenmiş ve paydaşlarınca bilinen stratejik planı ve bu planıyla uyumlu uygulamaları vardır.</w:t>
            </w:r>
          </w:p>
        </w:tc>
        <w:tc>
          <w:tcPr>
            <w:tcW w:w="2394" w:type="dxa"/>
            <w:shd w:val="clear" w:color="auto" w:fill="DE829E"/>
          </w:tcPr>
          <w:p w14:paraId="08318111" w14:textId="77777777" w:rsidR="00115B4D" w:rsidRPr="00681E4A" w:rsidRDefault="00115B4D" w:rsidP="0062599B">
            <w:pPr>
              <w:spacing w:line="276" w:lineRule="auto"/>
              <w:rPr>
                <w:rFonts w:cstheme="minorHAnsi"/>
              </w:rPr>
            </w:pPr>
            <w:r w:rsidRPr="00681E4A">
              <w:rPr>
                <w:rFonts w:cstheme="minorHAnsi"/>
              </w:rPr>
              <w:t>Kurum uyguladığı stratejik planı izlemekte ve ilgili paydaşlarla birlikte değerlendirerek gelecek planlarına yansıtılmaktadır.</w:t>
            </w:r>
          </w:p>
        </w:tc>
        <w:tc>
          <w:tcPr>
            <w:tcW w:w="1933" w:type="dxa"/>
            <w:shd w:val="clear" w:color="auto" w:fill="D87292"/>
          </w:tcPr>
          <w:p w14:paraId="6E311B9A" w14:textId="77777777" w:rsidR="00115B4D" w:rsidRPr="00681E4A" w:rsidRDefault="00115B4D" w:rsidP="0062599B">
            <w:pPr>
              <w:spacing w:line="276" w:lineRule="auto"/>
              <w:rPr>
                <w:rFonts w:cstheme="minorHAnsi"/>
              </w:rPr>
            </w:pPr>
            <w:r w:rsidRPr="00681E4A">
              <w:rPr>
                <w:rFonts w:cstheme="minorHAnsi"/>
              </w:rPr>
              <w:t>İçselleştirilmiş, sistematik, sürdürülebilir ve örnek gösterilebilir uygulamalar bulunmaktadır.</w:t>
            </w:r>
          </w:p>
        </w:tc>
      </w:tr>
      <w:tr w:rsidR="00115B4D" w:rsidRPr="00681E4A" w14:paraId="7A46DFD7" w14:textId="77777777" w:rsidTr="0062599B">
        <w:trPr>
          <w:trHeight w:val="3544"/>
        </w:trPr>
        <w:tc>
          <w:tcPr>
            <w:tcW w:w="5717" w:type="dxa"/>
            <w:vMerge/>
            <w:shd w:val="clear" w:color="auto" w:fill="FFFFFF"/>
          </w:tcPr>
          <w:p w14:paraId="384A8C87" w14:textId="77777777" w:rsidR="00115B4D" w:rsidRPr="00681E4A" w:rsidRDefault="00115B4D" w:rsidP="0062599B">
            <w:pPr>
              <w:spacing w:line="276" w:lineRule="auto"/>
              <w:rPr>
                <w:rFonts w:cstheme="minorHAnsi"/>
              </w:rPr>
            </w:pPr>
          </w:p>
        </w:tc>
        <w:tc>
          <w:tcPr>
            <w:tcW w:w="10297" w:type="dxa"/>
            <w:gridSpan w:val="5"/>
            <w:shd w:val="clear" w:color="auto" w:fill="E5AEC0"/>
          </w:tcPr>
          <w:p w14:paraId="1EFDE01A" w14:textId="77777777" w:rsidR="00115B4D" w:rsidRPr="00681E4A" w:rsidRDefault="00115B4D" w:rsidP="0062599B">
            <w:pPr>
              <w:spacing w:line="276" w:lineRule="auto"/>
              <w:ind w:left="118" w:right="63"/>
              <w:jc w:val="both"/>
              <w:outlineLvl w:val="3"/>
              <w:rPr>
                <w:rFonts w:cstheme="minorHAnsi"/>
              </w:rPr>
            </w:pPr>
          </w:p>
          <w:p w14:paraId="0C8AFCBF" w14:textId="79304202" w:rsidR="00115B4D" w:rsidRPr="00681E4A" w:rsidRDefault="00115B4D" w:rsidP="0062599B">
            <w:pPr>
              <w:spacing w:line="276" w:lineRule="auto"/>
              <w:ind w:left="118" w:right="63"/>
              <w:jc w:val="both"/>
              <w:outlineLvl w:val="3"/>
              <w:rPr>
                <w:rFonts w:cstheme="minorHAnsi"/>
                <w:b/>
                <w:bCs/>
                <w:i/>
                <w:iCs/>
              </w:rPr>
            </w:pPr>
            <w:r w:rsidRPr="00681E4A">
              <w:rPr>
                <w:rFonts w:cstheme="minorHAnsi"/>
                <w:b/>
                <w:bCs/>
                <w:i/>
                <w:iCs/>
              </w:rPr>
              <w:t>Kanıtlar</w:t>
            </w:r>
          </w:p>
          <w:p w14:paraId="51C19595" w14:textId="77777777" w:rsidR="003F303C" w:rsidRPr="003F303C" w:rsidRDefault="003F303C" w:rsidP="003F303C">
            <w:pPr>
              <w:ind w:left="838" w:right="63"/>
              <w:jc w:val="both"/>
              <w:outlineLvl w:val="3"/>
              <w:rPr>
                <w:rFonts w:cstheme="minorHAnsi"/>
                <w:i/>
                <w:iCs/>
              </w:rPr>
            </w:pPr>
            <w:r w:rsidRPr="003F303C">
              <w:rPr>
                <w:rFonts w:cstheme="minorHAnsi"/>
                <w:i/>
                <w:iCs/>
              </w:rPr>
              <w:t>• Stratejik plan ve geliştirilme süreci</w:t>
            </w:r>
          </w:p>
          <w:p w14:paraId="0A946167" w14:textId="77777777" w:rsidR="003F303C" w:rsidRPr="003F303C" w:rsidRDefault="003F303C" w:rsidP="003F303C">
            <w:pPr>
              <w:ind w:left="838" w:right="63"/>
              <w:jc w:val="both"/>
              <w:outlineLvl w:val="3"/>
              <w:rPr>
                <w:rFonts w:cstheme="minorHAnsi"/>
                <w:i/>
                <w:iCs/>
              </w:rPr>
            </w:pPr>
            <w:r w:rsidRPr="003F303C">
              <w:rPr>
                <w:rFonts w:cstheme="minorHAnsi"/>
                <w:i/>
                <w:iCs/>
              </w:rPr>
              <w:t>• Performans raporları</w:t>
            </w:r>
          </w:p>
          <w:p w14:paraId="796971F3" w14:textId="77777777" w:rsidR="003F303C" w:rsidRPr="003F303C" w:rsidRDefault="003F303C" w:rsidP="003F303C">
            <w:pPr>
              <w:ind w:left="838" w:right="63"/>
              <w:jc w:val="both"/>
              <w:outlineLvl w:val="3"/>
              <w:rPr>
                <w:rFonts w:cstheme="minorHAnsi"/>
                <w:i/>
                <w:iCs/>
              </w:rPr>
            </w:pPr>
            <w:r w:rsidRPr="003F303C">
              <w:rPr>
                <w:rFonts w:cstheme="minorHAnsi"/>
                <w:i/>
                <w:iCs/>
              </w:rPr>
              <w:t>• Kurumun stratejik planına planlama, uygulama, kontrol etme ve önlem alma aşamalarında iç ve dış</w:t>
            </w:r>
          </w:p>
          <w:p w14:paraId="5D4566B2" w14:textId="77777777" w:rsidR="003F303C" w:rsidRPr="003F303C" w:rsidRDefault="003F303C" w:rsidP="003F303C">
            <w:pPr>
              <w:ind w:left="838" w:right="63"/>
              <w:jc w:val="both"/>
              <w:outlineLvl w:val="3"/>
              <w:rPr>
                <w:rFonts w:cstheme="minorHAnsi"/>
                <w:i/>
                <w:iCs/>
              </w:rPr>
            </w:pPr>
            <w:r w:rsidRPr="003F303C">
              <w:rPr>
                <w:rFonts w:cstheme="minorHAnsi"/>
                <w:i/>
                <w:iCs/>
              </w:rPr>
              <w:t>paydaş katılımını gösteren kanıtlar</w:t>
            </w:r>
          </w:p>
          <w:p w14:paraId="4A819866" w14:textId="77777777" w:rsidR="003F303C" w:rsidRPr="003F303C" w:rsidRDefault="003F303C" w:rsidP="003F303C">
            <w:pPr>
              <w:ind w:left="838" w:right="63"/>
              <w:jc w:val="both"/>
              <w:outlineLvl w:val="3"/>
              <w:rPr>
                <w:rFonts w:cstheme="minorHAnsi"/>
                <w:i/>
                <w:iCs/>
              </w:rPr>
            </w:pPr>
            <w:r w:rsidRPr="003F303C">
              <w:rPr>
                <w:rFonts w:cstheme="minorHAnsi"/>
                <w:i/>
                <w:iCs/>
              </w:rPr>
              <w:t>• Stratejik plan ve hedeflerin, Birleşmiş Milletler Sürdürülebilir Kalkınma Amaçları’yla uyumunu gösteren</w:t>
            </w:r>
          </w:p>
          <w:p w14:paraId="68C063CF" w14:textId="77777777" w:rsidR="003F303C" w:rsidRPr="003F303C" w:rsidRDefault="003F303C" w:rsidP="003F303C">
            <w:pPr>
              <w:ind w:left="838" w:right="63"/>
              <w:jc w:val="both"/>
              <w:outlineLvl w:val="3"/>
              <w:rPr>
                <w:rFonts w:cstheme="minorHAnsi"/>
                <w:i/>
                <w:iCs/>
              </w:rPr>
            </w:pPr>
            <w:r w:rsidRPr="003F303C">
              <w:rPr>
                <w:rFonts w:cstheme="minorHAnsi"/>
                <w:i/>
                <w:iCs/>
              </w:rPr>
              <w:t>kanıtlar</w:t>
            </w:r>
          </w:p>
          <w:p w14:paraId="37C1E579" w14:textId="77777777" w:rsidR="003F303C" w:rsidRPr="003F303C" w:rsidRDefault="003F303C" w:rsidP="003F303C">
            <w:pPr>
              <w:ind w:left="838" w:right="63"/>
              <w:jc w:val="both"/>
              <w:outlineLvl w:val="3"/>
              <w:rPr>
                <w:rFonts w:cstheme="minorHAnsi"/>
                <w:i/>
                <w:iCs/>
              </w:rPr>
            </w:pPr>
            <w:r w:rsidRPr="003F303C">
              <w:rPr>
                <w:rFonts w:cstheme="minorHAnsi"/>
                <w:i/>
                <w:iCs/>
              </w:rPr>
              <w:t>• Standart uygulamalar ve mevzuatın yanı sıra; kurumun ihtiyaçları doğrultusunda geliştirdiği özgün</w:t>
            </w:r>
          </w:p>
          <w:p w14:paraId="37635F2C" w14:textId="248D34AA" w:rsidR="00115B4D" w:rsidRPr="00681E4A" w:rsidRDefault="003F303C" w:rsidP="003F303C">
            <w:pPr>
              <w:ind w:left="838" w:right="63"/>
              <w:jc w:val="both"/>
              <w:outlineLvl w:val="3"/>
              <w:rPr>
                <w:rFonts w:cstheme="minorHAnsi"/>
                <w:i/>
                <w:iCs/>
              </w:rPr>
            </w:pPr>
            <w:r w:rsidRPr="003F303C">
              <w:rPr>
                <w:rFonts w:cstheme="minorHAnsi"/>
                <w:i/>
                <w:iCs/>
              </w:rPr>
              <w:t>yaklaşım ve uygulamalarına ilişkin kanıtlar</w:t>
            </w:r>
          </w:p>
        </w:tc>
      </w:tr>
    </w:tbl>
    <w:p w14:paraId="0C06388A" w14:textId="77777777" w:rsidR="00115B4D" w:rsidRPr="00681E4A" w:rsidRDefault="00115B4D" w:rsidP="00115B4D">
      <w:pPr>
        <w:rPr>
          <w:rFonts w:eastAsia="Calibri" w:cstheme="minorHAnsi"/>
        </w:rPr>
      </w:pPr>
    </w:p>
    <w:p w14:paraId="65B3BC4E" w14:textId="77777777" w:rsidR="00115B4D" w:rsidRPr="00681E4A" w:rsidRDefault="00115B4D" w:rsidP="00115B4D">
      <w:pPr>
        <w:rPr>
          <w:rFonts w:eastAsia="Calibri" w:cstheme="minorHAnsi"/>
        </w:rPr>
      </w:pPr>
    </w:p>
    <w:p w14:paraId="3B4BE2B0" w14:textId="77777777" w:rsidR="00115B4D" w:rsidRPr="00681E4A" w:rsidRDefault="00115B4D" w:rsidP="00115B4D">
      <w:pPr>
        <w:rPr>
          <w:rFonts w:eastAsia="Calibri" w:cstheme="minorHAnsi"/>
        </w:rPr>
      </w:pPr>
      <w:r w:rsidRPr="00681E4A">
        <w:rPr>
          <w:rFonts w:eastAsia="Calibri" w:cstheme="minorHAnsi"/>
        </w:rPr>
        <w:br w:type="page"/>
      </w:r>
    </w:p>
    <w:tbl>
      <w:tblPr>
        <w:tblStyle w:val="TabloKlavuzu2"/>
        <w:tblpPr w:leftFromText="141" w:rightFromText="141" w:vertAnchor="page" w:horzAnchor="margin" w:tblpXSpec="center" w:tblpY="771"/>
        <w:tblW w:w="16014" w:type="dxa"/>
        <w:tblLook w:val="04A0" w:firstRow="1" w:lastRow="0" w:firstColumn="1" w:lastColumn="0" w:noHBand="0" w:noVBand="1"/>
      </w:tblPr>
      <w:tblGrid>
        <w:gridCol w:w="5663"/>
        <w:gridCol w:w="2064"/>
        <w:gridCol w:w="1921"/>
        <w:gridCol w:w="1975"/>
        <w:gridCol w:w="2462"/>
        <w:gridCol w:w="1929"/>
      </w:tblGrid>
      <w:tr w:rsidR="00115B4D" w:rsidRPr="00681E4A" w14:paraId="7E0102F1" w14:textId="77777777" w:rsidTr="0062599B">
        <w:trPr>
          <w:trHeight w:val="20"/>
        </w:trPr>
        <w:tc>
          <w:tcPr>
            <w:tcW w:w="16014" w:type="dxa"/>
            <w:gridSpan w:val="6"/>
            <w:shd w:val="clear" w:color="auto" w:fill="FFCADE"/>
            <w:vAlign w:val="bottom"/>
          </w:tcPr>
          <w:p w14:paraId="6944586B" w14:textId="77777777" w:rsidR="00115B4D" w:rsidRPr="00681E4A" w:rsidRDefault="00115B4D" w:rsidP="0062599B">
            <w:pPr>
              <w:spacing w:line="276" w:lineRule="auto"/>
              <w:jc w:val="right"/>
              <w:rPr>
                <w:rFonts w:cstheme="minorHAnsi"/>
                <w:b/>
                <w:bCs/>
              </w:rPr>
            </w:pPr>
            <w:r w:rsidRPr="00681E4A">
              <w:rPr>
                <w:rFonts w:cstheme="minorHAnsi"/>
                <w:b/>
                <w:color w:val="7B0B4E"/>
                <w:sz w:val="28"/>
              </w:rPr>
              <w:lastRenderedPageBreak/>
              <w:t>A. LİDERLİK, YÖNETİM ve KALİTE</w:t>
            </w:r>
          </w:p>
        </w:tc>
      </w:tr>
      <w:tr w:rsidR="00115B4D" w:rsidRPr="00681E4A" w14:paraId="2E28CDEA" w14:textId="77777777" w:rsidTr="0062599B">
        <w:trPr>
          <w:trHeight w:val="20"/>
        </w:trPr>
        <w:tc>
          <w:tcPr>
            <w:tcW w:w="16014" w:type="dxa"/>
            <w:gridSpan w:val="6"/>
            <w:shd w:val="clear" w:color="auto" w:fill="FFCADE"/>
            <w:vAlign w:val="center"/>
          </w:tcPr>
          <w:p w14:paraId="07DAE458" w14:textId="77777777" w:rsidR="00115B4D" w:rsidRPr="00681E4A" w:rsidRDefault="00115B4D" w:rsidP="0062599B">
            <w:pPr>
              <w:tabs>
                <w:tab w:val="center" w:pos="2792"/>
              </w:tabs>
              <w:spacing w:line="276" w:lineRule="auto"/>
              <w:rPr>
                <w:rFonts w:cstheme="minorHAnsi"/>
                <w:b/>
                <w:bCs/>
              </w:rPr>
            </w:pPr>
            <w:r w:rsidRPr="00681E4A">
              <w:rPr>
                <w:rFonts w:cstheme="minorHAnsi"/>
                <w:b/>
                <w:bCs/>
              </w:rPr>
              <w:t>A.2. Misyon ve Stratejik Amaçlar</w:t>
            </w:r>
          </w:p>
          <w:p w14:paraId="7376C321" w14:textId="77777777" w:rsidR="00115B4D" w:rsidRPr="00681E4A" w:rsidRDefault="00115B4D" w:rsidP="0062599B">
            <w:pPr>
              <w:spacing w:line="276" w:lineRule="auto"/>
              <w:jc w:val="center"/>
              <w:rPr>
                <w:rFonts w:cstheme="minorHAnsi"/>
                <w:b/>
                <w:bCs/>
              </w:rPr>
            </w:pPr>
          </w:p>
        </w:tc>
      </w:tr>
      <w:tr w:rsidR="00115B4D" w:rsidRPr="00681E4A" w14:paraId="27258AA1" w14:textId="77777777" w:rsidTr="0062599B">
        <w:trPr>
          <w:trHeight w:val="20"/>
        </w:trPr>
        <w:tc>
          <w:tcPr>
            <w:tcW w:w="5663" w:type="dxa"/>
            <w:shd w:val="clear" w:color="auto" w:fill="FFCADE"/>
            <w:vAlign w:val="center"/>
          </w:tcPr>
          <w:p w14:paraId="6E704679" w14:textId="77777777" w:rsidR="00115B4D" w:rsidRPr="00681E4A" w:rsidRDefault="00115B4D" w:rsidP="0062599B">
            <w:pPr>
              <w:tabs>
                <w:tab w:val="center" w:pos="2792"/>
              </w:tabs>
              <w:spacing w:line="276" w:lineRule="auto"/>
              <w:rPr>
                <w:rFonts w:cstheme="minorHAnsi"/>
                <w:b/>
                <w:bCs/>
              </w:rPr>
            </w:pPr>
          </w:p>
        </w:tc>
        <w:tc>
          <w:tcPr>
            <w:tcW w:w="2064" w:type="dxa"/>
            <w:shd w:val="clear" w:color="auto" w:fill="FFCADE"/>
            <w:vAlign w:val="bottom"/>
          </w:tcPr>
          <w:p w14:paraId="644C8033" w14:textId="77777777" w:rsidR="00115B4D" w:rsidRPr="00681E4A" w:rsidRDefault="00115B4D" w:rsidP="0062599B">
            <w:pPr>
              <w:spacing w:line="276" w:lineRule="auto"/>
              <w:jc w:val="center"/>
              <w:rPr>
                <w:rFonts w:cstheme="minorHAnsi"/>
                <w:b/>
                <w:bCs/>
              </w:rPr>
            </w:pPr>
            <w:r w:rsidRPr="00681E4A">
              <w:rPr>
                <w:rFonts w:cstheme="minorHAnsi"/>
                <w:b/>
                <w:bCs/>
              </w:rPr>
              <w:t>1</w:t>
            </w:r>
          </w:p>
        </w:tc>
        <w:tc>
          <w:tcPr>
            <w:tcW w:w="1921" w:type="dxa"/>
            <w:shd w:val="clear" w:color="auto" w:fill="FFCADE"/>
            <w:vAlign w:val="bottom"/>
          </w:tcPr>
          <w:p w14:paraId="65DF0243" w14:textId="72A2C2E9" w:rsidR="00115B4D" w:rsidRPr="00681E4A" w:rsidRDefault="00115B4D" w:rsidP="0062599B">
            <w:pPr>
              <w:spacing w:line="276" w:lineRule="auto"/>
              <w:jc w:val="center"/>
              <w:rPr>
                <w:rFonts w:cstheme="minorHAnsi"/>
                <w:b/>
                <w:bCs/>
              </w:rPr>
            </w:pPr>
            <w:r w:rsidRPr="00681E4A">
              <w:rPr>
                <w:rFonts w:cstheme="minorHAnsi"/>
                <w:b/>
                <w:bCs/>
              </w:rPr>
              <w:t>2</w:t>
            </w:r>
            <w:r w:rsidR="00146263">
              <w:rPr>
                <w:rFonts w:cstheme="minorHAnsi"/>
                <w:b/>
                <w:bCs/>
              </w:rPr>
              <w:t>(X)</w:t>
            </w:r>
          </w:p>
        </w:tc>
        <w:tc>
          <w:tcPr>
            <w:tcW w:w="1975" w:type="dxa"/>
            <w:shd w:val="clear" w:color="auto" w:fill="FFCADE"/>
            <w:vAlign w:val="bottom"/>
          </w:tcPr>
          <w:p w14:paraId="3766A719" w14:textId="77777777" w:rsidR="00115B4D" w:rsidRPr="00681E4A" w:rsidRDefault="00115B4D" w:rsidP="0062599B">
            <w:pPr>
              <w:spacing w:line="276" w:lineRule="auto"/>
              <w:jc w:val="center"/>
              <w:rPr>
                <w:rFonts w:cstheme="minorHAnsi"/>
                <w:b/>
                <w:bCs/>
              </w:rPr>
            </w:pPr>
            <w:r w:rsidRPr="00681E4A">
              <w:rPr>
                <w:rFonts w:cstheme="minorHAnsi"/>
                <w:b/>
                <w:bCs/>
              </w:rPr>
              <w:t>3</w:t>
            </w:r>
          </w:p>
        </w:tc>
        <w:tc>
          <w:tcPr>
            <w:tcW w:w="2462" w:type="dxa"/>
            <w:shd w:val="clear" w:color="auto" w:fill="FFCADE"/>
            <w:vAlign w:val="bottom"/>
          </w:tcPr>
          <w:p w14:paraId="78252CFD" w14:textId="77777777" w:rsidR="00115B4D" w:rsidRPr="00681E4A" w:rsidRDefault="00115B4D" w:rsidP="0062599B">
            <w:pPr>
              <w:spacing w:line="276" w:lineRule="auto"/>
              <w:jc w:val="center"/>
              <w:rPr>
                <w:rFonts w:cstheme="minorHAnsi"/>
                <w:b/>
                <w:bCs/>
              </w:rPr>
            </w:pPr>
            <w:r w:rsidRPr="00681E4A">
              <w:rPr>
                <w:rFonts w:cstheme="minorHAnsi"/>
                <w:b/>
                <w:bCs/>
              </w:rPr>
              <w:t>4</w:t>
            </w:r>
          </w:p>
        </w:tc>
        <w:tc>
          <w:tcPr>
            <w:tcW w:w="1929" w:type="dxa"/>
            <w:shd w:val="clear" w:color="auto" w:fill="FFCADE"/>
            <w:vAlign w:val="bottom"/>
          </w:tcPr>
          <w:p w14:paraId="453BEDFB" w14:textId="77777777" w:rsidR="00115B4D" w:rsidRPr="00681E4A" w:rsidRDefault="00115B4D" w:rsidP="0062599B">
            <w:pPr>
              <w:spacing w:line="276" w:lineRule="auto"/>
              <w:jc w:val="center"/>
              <w:rPr>
                <w:rFonts w:cstheme="minorHAnsi"/>
                <w:b/>
                <w:bCs/>
              </w:rPr>
            </w:pPr>
            <w:r w:rsidRPr="00681E4A">
              <w:rPr>
                <w:rFonts w:cstheme="minorHAnsi"/>
                <w:b/>
                <w:bCs/>
              </w:rPr>
              <w:t>5</w:t>
            </w:r>
          </w:p>
        </w:tc>
      </w:tr>
      <w:tr w:rsidR="00115B4D" w:rsidRPr="00681E4A" w14:paraId="47C5012E" w14:textId="77777777" w:rsidTr="0062599B">
        <w:trPr>
          <w:trHeight w:val="20"/>
        </w:trPr>
        <w:tc>
          <w:tcPr>
            <w:tcW w:w="5663" w:type="dxa"/>
            <w:vMerge w:val="restart"/>
            <w:shd w:val="clear" w:color="auto" w:fill="FFFFFF"/>
          </w:tcPr>
          <w:p w14:paraId="66441129" w14:textId="77777777" w:rsidR="00115B4D" w:rsidRPr="00681E4A" w:rsidRDefault="00115B4D" w:rsidP="0062599B">
            <w:pPr>
              <w:spacing w:line="276" w:lineRule="auto"/>
              <w:rPr>
                <w:rFonts w:cstheme="minorHAnsi"/>
              </w:rPr>
            </w:pPr>
          </w:p>
          <w:p w14:paraId="5C534775" w14:textId="77777777" w:rsidR="00115B4D" w:rsidRPr="00681E4A" w:rsidRDefault="00115B4D" w:rsidP="0062599B">
            <w:pPr>
              <w:spacing w:line="276" w:lineRule="auto"/>
              <w:rPr>
                <w:rFonts w:cstheme="minorHAnsi"/>
              </w:rPr>
            </w:pPr>
          </w:p>
          <w:p w14:paraId="01E92D1F" w14:textId="77777777" w:rsidR="00115B4D" w:rsidRPr="00681E4A" w:rsidRDefault="00115B4D" w:rsidP="0062599B">
            <w:pPr>
              <w:spacing w:line="276" w:lineRule="auto"/>
              <w:rPr>
                <w:rFonts w:cstheme="minorHAnsi"/>
                <w:b/>
                <w:bCs/>
                <w:u w:val="single"/>
              </w:rPr>
            </w:pPr>
            <w:r w:rsidRPr="00681E4A">
              <w:rPr>
                <w:rFonts w:cstheme="minorHAnsi"/>
                <w:b/>
                <w:bCs/>
                <w:u w:val="single"/>
              </w:rPr>
              <w:t>A.2.3. Performans yönetimi</w:t>
            </w:r>
          </w:p>
          <w:p w14:paraId="6974BB07" w14:textId="77777777" w:rsidR="00115B4D" w:rsidRPr="00681E4A" w:rsidRDefault="00115B4D" w:rsidP="0062599B">
            <w:pPr>
              <w:spacing w:line="276" w:lineRule="auto"/>
              <w:rPr>
                <w:rFonts w:cstheme="minorHAnsi"/>
                <w:b/>
                <w:bCs/>
                <w:u w:val="single"/>
              </w:rPr>
            </w:pPr>
          </w:p>
          <w:p w14:paraId="3E37E14C" w14:textId="77777777" w:rsidR="00115B4D" w:rsidRPr="00681E4A" w:rsidRDefault="00115B4D" w:rsidP="0062599B">
            <w:pPr>
              <w:spacing w:line="276" w:lineRule="auto"/>
              <w:jc w:val="both"/>
              <w:rPr>
                <w:rFonts w:cstheme="minorHAnsi"/>
              </w:rPr>
            </w:pPr>
            <w:r w:rsidRPr="00681E4A">
              <w:rPr>
                <w:rFonts w:cstheme="minorHAnsi"/>
              </w:rPr>
              <w:t>Kurumda performans yönetim sistemleri bütünsel bir yaklaşımla ele alınmaktadır. Bu sistemler kurumun stratejik amaçları doğrultusunda sürekli iyileşmesine ve geleceğe hazırlanmasına yardımcı olur. Bilişim sistemleriyle desteklenerek performans yönetiminin doğru ve güvenilir olması sağlanmaktadır. Kurumun stratejik bakış açısını yansıtan performans yönetimi süreç odaklı ve paydaş katılımıyla sürdürülmektedir.</w:t>
            </w:r>
          </w:p>
          <w:p w14:paraId="00CB04B8" w14:textId="77777777" w:rsidR="00115B4D" w:rsidRPr="00681E4A" w:rsidRDefault="00115B4D" w:rsidP="0062599B">
            <w:pPr>
              <w:spacing w:line="276" w:lineRule="auto"/>
              <w:jc w:val="both"/>
              <w:rPr>
                <w:rFonts w:cstheme="minorHAnsi"/>
              </w:rPr>
            </w:pPr>
            <w:r w:rsidRPr="00681E4A">
              <w:rPr>
                <w:rFonts w:cstheme="minorHAnsi"/>
              </w:rPr>
              <w:t xml:space="preserve">Tüm temel etkinlikleri kapsayan kurumsal (genel, anahtar, uzaktan eğitim vb.) performans göstergeleri tanımlanmış ve paylaşılmıştır. </w:t>
            </w:r>
          </w:p>
          <w:p w14:paraId="0780ADBC" w14:textId="77777777" w:rsidR="00115B4D" w:rsidRPr="00681E4A" w:rsidRDefault="00115B4D" w:rsidP="0062599B">
            <w:pPr>
              <w:spacing w:line="276" w:lineRule="auto"/>
              <w:jc w:val="both"/>
              <w:rPr>
                <w:rFonts w:cstheme="minorHAnsi"/>
              </w:rPr>
            </w:pPr>
            <w:r w:rsidRPr="00681E4A">
              <w:rPr>
                <w:rFonts w:cstheme="minorHAnsi"/>
              </w:rPr>
              <w:t xml:space="preserve">Performans göstergelerinin iç kalite güvencesi sistemi ile nasıl ilişkilendirildiği tanımlanmış ve yazılıdır. Kararlara yansıma örnekleri mevcuttur. </w:t>
            </w:r>
          </w:p>
          <w:p w14:paraId="6E95C330" w14:textId="77777777" w:rsidR="00115B4D" w:rsidRPr="00681E4A" w:rsidRDefault="00115B4D" w:rsidP="0062599B">
            <w:pPr>
              <w:spacing w:line="276" w:lineRule="auto"/>
              <w:jc w:val="both"/>
              <w:rPr>
                <w:rFonts w:cstheme="minorHAnsi"/>
              </w:rPr>
            </w:pPr>
            <w:r w:rsidRPr="00681E4A">
              <w:rPr>
                <w:rFonts w:cstheme="minorHAnsi"/>
              </w:rPr>
              <w:t xml:space="preserve">Yıllar içinde nasıl değiştiği takip edilmektedir, bu izlemenin sonuçları yazılıdır ve gerektiği şekilde kullanıldığına dair kanıtlar mevcuttur. </w:t>
            </w:r>
          </w:p>
          <w:p w14:paraId="026DEF21" w14:textId="77777777" w:rsidR="00115B4D" w:rsidRPr="00681E4A" w:rsidRDefault="00115B4D" w:rsidP="0062599B">
            <w:pPr>
              <w:spacing w:line="276" w:lineRule="auto"/>
              <w:rPr>
                <w:rFonts w:cstheme="minorHAnsi"/>
              </w:rPr>
            </w:pPr>
            <w:r w:rsidRPr="00681E4A">
              <w:rPr>
                <w:rFonts w:cstheme="minorHAnsi"/>
              </w:rPr>
              <w:t xml:space="preserve"> </w:t>
            </w:r>
          </w:p>
          <w:p w14:paraId="4E7B8966" w14:textId="77777777" w:rsidR="00115B4D" w:rsidRPr="00681E4A" w:rsidRDefault="00115B4D" w:rsidP="0062599B">
            <w:pPr>
              <w:spacing w:line="276" w:lineRule="auto"/>
              <w:rPr>
                <w:rFonts w:cstheme="minorHAnsi"/>
              </w:rPr>
            </w:pPr>
          </w:p>
          <w:p w14:paraId="7452E1AD" w14:textId="77777777" w:rsidR="00115B4D" w:rsidRPr="00681E4A" w:rsidRDefault="00115B4D" w:rsidP="0062599B">
            <w:pPr>
              <w:spacing w:line="276" w:lineRule="auto"/>
              <w:rPr>
                <w:rFonts w:cstheme="minorHAnsi"/>
              </w:rPr>
            </w:pPr>
          </w:p>
          <w:p w14:paraId="2AA88F9A" w14:textId="77777777" w:rsidR="00115B4D" w:rsidRPr="00681E4A" w:rsidRDefault="00115B4D" w:rsidP="0062599B">
            <w:pPr>
              <w:spacing w:line="276" w:lineRule="auto"/>
              <w:rPr>
                <w:rFonts w:cstheme="minorHAnsi"/>
              </w:rPr>
            </w:pPr>
          </w:p>
          <w:p w14:paraId="1F99D433" w14:textId="77777777" w:rsidR="00115B4D" w:rsidRPr="00681E4A" w:rsidRDefault="00115B4D" w:rsidP="0062599B">
            <w:pPr>
              <w:spacing w:line="276" w:lineRule="auto"/>
              <w:rPr>
                <w:rFonts w:cstheme="minorHAnsi"/>
              </w:rPr>
            </w:pPr>
          </w:p>
        </w:tc>
        <w:tc>
          <w:tcPr>
            <w:tcW w:w="2064" w:type="dxa"/>
            <w:shd w:val="clear" w:color="auto" w:fill="FDDFE8"/>
          </w:tcPr>
          <w:p w14:paraId="6B6E666A" w14:textId="77777777" w:rsidR="00115B4D" w:rsidRPr="00681E4A" w:rsidRDefault="00115B4D" w:rsidP="0062599B">
            <w:pPr>
              <w:spacing w:line="276" w:lineRule="auto"/>
              <w:rPr>
                <w:rFonts w:cstheme="minorHAnsi"/>
              </w:rPr>
            </w:pPr>
            <w:r w:rsidRPr="00681E4A">
              <w:rPr>
                <w:rFonts w:cstheme="minorHAnsi"/>
              </w:rPr>
              <w:t>Kurumda performans yönetimi bulunmamaktadır.</w:t>
            </w:r>
          </w:p>
        </w:tc>
        <w:tc>
          <w:tcPr>
            <w:tcW w:w="1921" w:type="dxa"/>
            <w:shd w:val="clear" w:color="auto" w:fill="FECEDD"/>
          </w:tcPr>
          <w:p w14:paraId="055BF210" w14:textId="77777777" w:rsidR="00115B4D" w:rsidRPr="008C7849" w:rsidRDefault="00115B4D" w:rsidP="0062599B">
            <w:pPr>
              <w:spacing w:line="276" w:lineRule="auto"/>
              <w:rPr>
                <w:rFonts w:cstheme="minorHAnsi"/>
                <w:highlight w:val="yellow"/>
              </w:rPr>
            </w:pPr>
            <w:r w:rsidRPr="00146263">
              <w:rPr>
                <w:rFonts w:cstheme="minorHAnsi"/>
              </w:rPr>
              <w:t>Kurumda performans göstergeleri ve performans yönetimi mekanizmaları tanımlanmıştır.</w:t>
            </w:r>
          </w:p>
        </w:tc>
        <w:tc>
          <w:tcPr>
            <w:tcW w:w="1975" w:type="dxa"/>
            <w:shd w:val="clear" w:color="auto" w:fill="E59BB2"/>
          </w:tcPr>
          <w:p w14:paraId="3362058A" w14:textId="77777777" w:rsidR="00115B4D" w:rsidRPr="00681E4A" w:rsidRDefault="00115B4D" w:rsidP="0062599B">
            <w:pPr>
              <w:spacing w:line="276" w:lineRule="auto"/>
              <w:rPr>
                <w:rFonts w:cstheme="minorHAnsi"/>
              </w:rPr>
            </w:pPr>
            <w:r w:rsidRPr="00681E4A">
              <w:rPr>
                <w:rFonts w:cstheme="minorHAnsi"/>
              </w:rPr>
              <w:t>Kurumun geneline yayılmış performans yönetimi uygulamaları bulunmaktadır.</w:t>
            </w:r>
          </w:p>
        </w:tc>
        <w:tc>
          <w:tcPr>
            <w:tcW w:w="2462" w:type="dxa"/>
            <w:shd w:val="clear" w:color="auto" w:fill="DE829E"/>
          </w:tcPr>
          <w:p w14:paraId="527B3BAD" w14:textId="77777777" w:rsidR="00115B4D" w:rsidRPr="00681E4A" w:rsidRDefault="00115B4D" w:rsidP="0062599B">
            <w:pPr>
              <w:spacing w:line="276" w:lineRule="auto"/>
              <w:rPr>
                <w:rFonts w:cstheme="minorHAnsi"/>
              </w:rPr>
            </w:pPr>
            <w:r w:rsidRPr="00681E4A">
              <w:rPr>
                <w:rFonts w:cstheme="minorHAnsi"/>
              </w:rPr>
              <w:t>Kurumda performans göstergelerinin işlerliği ve performans yönetimi mekanizmaları izlenmekte ve izlem sonuçlarına göre iyileştirmeler gerçekleştirilmektedir.</w:t>
            </w:r>
          </w:p>
          <w:p w14:paraId="5CAD2CB2" w14:textId="77777777" w:rsidR="00115B4D" w:rsidRPr="00681E4A" w:rsidRDefault="00115B4D" w:rsidP="0062599B">
            <w:pPr>
              <w:spacing w:line="276" w:lineRule="auto"/>
              <w:rPr>
                <w:rFonts w:cstheme="minorHAnsi"/>
              </w:rPr>
            </w:pPr>
          </w:p>
        </w:tc>
        <w:tc>
          <w:tcPr>
            <w:tcW w:w="1929" w:type="dxa"/>
            <w:shd w:val="clear" w:color="auto" w:fill="D87292"/>
          </w:tcPr>
          <w:p w14:paraId="7A988220" w14:textId="77777777" w:rsidR="00115B4D" w:rsidRPr="00681E4A" w:rsidRDefault="00115B4D" w:rsidP="0062599B">
            <w:pPr>
              <w:spacing w:line="276" w:lineRule="auto"/>
              <w:rPr>
                <w:rFonts w:cstheme="minorHAnsi"/>
              </w:rPr>
            </w:pPr>
            <w:r w:rsidRPr="00681E4A">
              <w:rPr>
                <w:rFonts w:cstheme="minorHAnsi"/>
              </w:rPr>
              <w:t>İçselleştirilmiş, sistematik, sürdürülebilir ve örnek gösterilebilir uygulamalar bulunmaktadır.</w:t>
            </w:r>
          </w:p>
        </w:tc>
      </w:tr>
      <w:tr w:rsidR="00115B4D" w:rsidRPr="00681E4A" w14:paraId="396BB06C" w14:textId="77777777" w:rsidTr="0062599B">
        <w:trPr>
          <w:trHeight w:hRule="exact" w:val="3950"/>
        </w:trPr>
        <w:tc>
          <w:tcPr>
            <w:tcW w:w="5663" w:type="dxa"/>
            <w:vMerge/>
            <w:shd w:val="clear" w:color="auto" w:fill="FFFFFF"/>
          </w:tcPr>
          <w:p w14:paraId="6BCB2FC7" w14:textId="77777777" w:rsidR="00115B4D" w:rsidRPr="00681E4A" w:rsidRDefault="00115B4D" w:rsidP="0062599B">
            <w:pPr>
              <w:spacing w:line="276" w:lineRule="auto"/>
              <w:rPr>
                <w:rFonts w:cstheme="minorHAnsi"/>
              </w:rPr>
            </w:pPr>
          </w:p>
        </w:tc>
        <w:tc>
          <w:tcPr>
            <w:tcW w:w="10351" w:type="dxa"/>
            <w:gridSpan w:val="5"/>
            <w:shd w:val="clear" w:color="auto" w:fill="E5AEC0"/>
          </w:tcPr>
          <w:p w14:paraId="6CF4DEF9" w14:textId="77777777" w:rsidR="00115B4D" w:rsidRPr="00681E4A" w:rsidRDefault="00115B4D" w:rsidP="0062599B">
            <w:pPr>
              <w:spacing w:line="276" w:lineRule="auto"/>
              <w:ind w:left="118" w:right="63"/>
              <w:jc w:val="both"/>
              <w:outlineLvl w:val="3"/>
              <w:rPr>
                <w:rFonts w:cstheme="minorHAnsi"/>
              </w:rPr>
            </w:pPr>
          </w:p>
          <w:p w14:paraId="091AF610" w14:textId="7E406390" w:rsidR="00115B4D" w:rsidRPr="00681E4A" w:rsidRDefault="00115B4D" w:rsidP="0062599B">
            <w:pPr>
              <w:spacing w:line="276" w:lineRule="auto"/>
              <w:ind w:left="118" w:right="63"/>
              <w:jc w:val="both"/>
              <w:outlineLvl w:val="3"/>
              <w:rPr>
                <w:rFonts w:cstheme="minorHAnsi"/>
                <w:b/>
                <w:bCs/>
                <w:i/>
                <w:iCs/>
              </w:rPr>
            </w:pPr>
            <w:r w:rsidRPr="00681E4A">
              <w:rPr>
                <w:rFonts w:cstheme="minorHAnsi"/>
                <w:b/>
                <w:bCs/>
                <w:i/>
                <w:iCs/>
              </w:rPr>
              <w:t>Kanıtlar</w:t>
            </w:r>
          </w:p>
          <w:p w14:paraId="6BC32B94" w14:textId="7B299B3B" w:rsidR="00115B4D" w:rsidRPr="003F303C" w:rsidRDefault="00096020" w:rsidP="0062599B">
            <w:pPr>
              <w:numPr>
                <w:ilvl w:val="0"/>
                <w:numId w:val="4"/>
              </w:numPr>
              <w:spacing w:line="276" w:lineRule="auto"/>
              <w:jc w:val="both"/>
              <w:outlineLvl w:val="3"/>
              <w:rPr>
                <w:rFonts w:cstheme="minorHAnsi"/>
                <w:i/>
                <w:iCs/>
              </w:rPr>
            </w:pPr>
            <w:hyperlink r:id="rId17" w:history="1">
              <w:r w:rsidR="008C7849" w:rsidRPr="003F303C">
                <w:rPr>
                  <w:rStyle w:val="Kpr"/>
                  <w:rFonts w:cstheme="minorHAnsi"/>
                  <w:i/>
                  <w:iCs/>
                  <w:color w:val="000000" w:themeColor="text1"/>
                  <w:u w:val="none"/>
                </w:rPr>
                <w:t>https://www.bandirma.edu.tr/tr/www/Duyuru/Goster/2021-Yili-Faaliyetleri-Akademik-Tesvik-Odenegi-Sonuc-Listesi-21402</w:t>
              </w:r>
            </w:hyperlink>
            <w:r w:rsidR="008C7849" w:rsidRPr="003F303C">
              <w:rPr>
                <w:rFonts w:cstheme="minorHAnsi"/>
                <w:i/>
                <w:iCs/>
                <w:color w:val="000000" w:themeColor="text1"/>
              </w:rPr>
              <w:t xml:space="preserve"> </w:t>
            </w:r>
          </w:p>
        </w:tc>
      </w:tr>
    </w:tbl>
    <w:p w14:paraId="735BE930" w14:textId="77777777" w:rsidR="00115B4D" w:rsidRPr="00681E4A" w:rsidRDefault="00115B4D" w:rsidP="00115B4D">
      <w:pPr>
        <w:rPr>
          <w:rFonts w:eastAsia="Calibri" w:cstheme="minorHAnsi"/>
        </w:rPr>
      </w:pPr>
    </w:p>
    <w:tbl>
      <w:tblPr>
        <w:tblStyle w:val="TabloKlavuzu2"/>
        <w:tblpPr w:leftFromText="141" w:rightFromText="141" w:vertAnchor="page" w:horzAnchor="margin" w:tblpXSpec="center" w:tblpY="945"/>
        <w:tblW w:w="15820" w:type="dxa"/>
        <w:tblLayout w:type="fixed"/>
        <w:tblLook w:val="04A0" w:firstRow="1" w:lastRow="0" w:firstColumn="1" w:lastColumn="0" w:noHBand="0" w:noVBand="1"/>
      </w:tblPr>
      <w:tblGrid>
        <w:gridCol w:w="5877"/>
        <w:gridCol w:w="1672"/>
        <w:gridCol w:w="2013"/>
        <w:gridCol w:w="1976"/>
        <w:gridCol w:w="2376"/>
        <w:gridCol w:w="1906"/>
      </w:tblGrid>
      <w:tr w:rsidR="00115B4D" w:rsidRPr="00681E4A" w14:paraId="31CB731F" w14:textId="77777777" w:rsidTr="0062599B">
        <w:trPr>
          <w:trHeight w:val="169"/>
        </w:trPr>
        <w:tc>
          <w:tcPr>
            <w:tcW w:w="15820" w:type="dxa"/>
            <w:gridSpan w:val="6"/>
            <w:shd w:val="clear" w:color="auto" w:fill="FFCADE"/>
          </w:tcPr>
          <w:p w14:paraId="280DBAFE" w14:textId="77777777" w:rsidR="00115B4D" w:rsidRPr="00681E4A" w:rsidRDefault="00115B4D" w:rsidP="0062599B">
            <w:pPr>
              <w:spacing w:line="276" w:lineRule="auto"/>
              <w:jc w:val="right"/>
              <w:rPr>
                <w:rFonts w:cstheme="minorHAnsi"/>
                <w:b/>
                <w:bCs/>
              </w:rPr>
            </w:pPr>
            <w:r w:rsidRPr="00681E4A">
              <w:rPr>
                <w:rFonts w:cstheme="minorHAnsi"/>
                <w:b/>
                <w:color w:val="7B0B4E"/>
                <w:sz w:val="28"/>
              </w:rPr>
              <w:lastRenderedPageBreak/>
              <w:t>A. LİDERLİK, YÖNETİM ve KALİTE</w:t>
            </w:r>
          </w:p>
        </w:tc>
      </w:tr>
      <w:tr w:rsidR="00115B4D" w:rsidRPr="00681E4A" w14:paraId="643EB7D5" w14:textId="77777777" w:rsidTr="0062599B">
        <w:trPr>
          <w:trHeight w:val="339"/>
        </w:trPr>
        <w:tc>
          <w:tcPr>
            <w:tcW w:w="15820" w:type="dxa"/>
            <w:gridSpan w:val="6"/>
            <w:shd w:val="clear" w:color="auto" w:fill="FFCADE"/>
          </w:tcPr>
          <w:p w14:paraId="650C45B9" w14:textId="77777777" w:rsidR="00115B4D" w:rsidRPr="00681E4A" w:rsidRDefault="00115B4D" w:rsidP="0062599B">
            <w:pPr>
              <w:tabs>
                <w:tab w:val="left" w:pos="1501"/>
              </w:tabs>
              <w:spacing w:line="276" w:lineRule="auto"/>
              <w:jc w:val="both"/>
              <w:rPr>
                <w:rFonts w:cstheme="minorHAnsi"/>
                <w:b/>
                <w:bCs/>
              </w:rPr>
            </w:pPr>
            <w:r w:rsidRPr="00681E4A">
              <w:rPr>
                <w:rFonts w:cstheme="minorHAnsi"/>
                <w:b/>
                <w:bCs/>
              </w:rPr>
              <w:t>A.3. Yönetim Sistemleri</w:t>
            </w:r>
          </w:p>
          <w:p w14:paraId="0A87B831" w14:textId="05536AF5" w:rsidR="008C7849" w:rsidRPr="007A691B" w:rsidRDefault="008C7849" w:rsidP="008C7849">
            <w:pPr>
              <w:pStyle w:val="Default"/>
              <w:jc w:val="both"/>
              <w:rPr>
                <w:sz w:val="22"/>
                <w:szCs w:val="22"/>
                <w:lang w:val="tr-TR"/>
              </w:rPr>
            </w:pPr>
            <w:r w:rsidRPr="007A691B">
              <w:rPr>
                <w:sz w:val="22"/>
                <w:szCs w:val="22"/>
                <w:lang w:val="tr-TR"/>
              </w:rPr>
              <w:t xml:space="preserve">Yeni Medya ve İletişim bölümü, UBF bünyesinde akademik ve idari faaliyetlerin sürdürülmesinde ve desteklenmesinde kullanılan Elektronik Belge Yönetim Sistemi (EBYS), Öğrenci Bilgi Sistemi (OBS) ve Eğitim Yönetim Sistemi (EYS) gibi bilgi yönetim sistemleri çerçevesinde faaliyetlerini yürütmektedir. Ayrıca akademik personel arasında gerçekleşen yazışmalar kurumsal mail adresleri üzerinden gerçekleştirilmektedir. </w:t>
            </w:r>
          </w:p>
          <w:p w14:paraId="13B1F483" w14:textId="4E766484" w:rsidR="008C7849" w:rsidRPr="007A691B" w:rsidRDefault="008C7849" w:rsidP="008C7849">
            <w:pPr>
              <w:pStyle w:val="Default"/>
              <w:jc w:val="both"/>
              <w:rPr>
                <w:sz w:val="22"/>
                <w:szCs w:val="22"/>
                <w:lang w:val="tr-TR"/>
              </w:rPr>
            </w:pPr>
            <w:r w:rsidRPr="007A691B">
              <w:rPr>
                <w:sz w:val="22"/>
                <w:szCs w:val="22"/>
                <w:lang w:val="tr-TR"/>
              </w:rPr>
              <w:t xml:space="preserve">Yeni Medya ve İletişim bölümü öğretim üyelerinin atama ve görevde yükselmesine ilişkin usul ve esaslar Öğretim Üyeliğine Yükseltilme ve Atanma Yönetmeliği kapsamında gerçekleştirilmektedir. Araştırma görevlilerinin atanmasına ilişkin usul ve esaslar da Öğretim Üyesi Dışındaki Öğretim Elemanı Kadrolarına Yapılacak Atamalarda Uygulanacak Merkezi Sınav ile Giriş Sınavlarına İlişkin Usul ve Esaslar Hakkında Yönetmelik kapsamında gerçekleştirilmektedir. Gerçekleştirilen Bölüm Akademik Kurul Toplantılarında bölüm akademik personelinin memnuniyetleri /şikayetleri ve önerileri doğrultusunda uygulamalar planlanmakta ve sonuçlar değerlendirilmektedir. Uluslararası Ticaret ve Lojistik bölümünde araştırma görevlilerinin, akademik yetkinliklerini artırabilmeleri için lisansüstü eğitimlerini önde gelen üniversitelerde yapmaları teşvik edilmektedir. </w:t>
            </w:r>
          </w:p>
          <w:p w14:paraId="2CFE0EB9" w14:textId="77777777" w:rsidR="008C7849" w:rsidRPr="007A691B" w:rsidRDefault="008C7849" w:rsidP="008C7849">
            <w:pPr>
              <w:pStyle w:val="Default"/>
              <w:jc w:val="both"/>
              <w:rPr>
                <w:sz w:val="22"/>
                <w:szCs w:val="22"/>
                <w:lang w:val="tr-TR"/>
              </w:rPr>
            </w:pPr>
            <w:r w:rsidRPr="007A691B">
              <w:rPr>
                <w:sz w:val="22"/>
                <w:szCs w:val="22"/>
                <w:lang w:val="tr-TR"/>
              </w:rPr>
              <w:t xml:space="preserve">Finansal kaynakların yönetimine ilişkin bölüm bazlı tanımlı süreçler bulunmamaktadır. Ancak üniversite ve dekanlık finansal kaynak yönetim sürecine uyulmaktadır. Bölüm için herhangi bir finansal kaynak gerekliliğinde bölüm tarafından bağlı bulunduğu dekanlığa resmi talep yazısı gönderilmektedir. Daha sonra bu talebin karşılanma süreci izlenmektedir. Öte yandan dekanlığa bağlı bir idari personel bölümün kullandığı finansal kaynakların hesaplanmasını ve kayıt altına alınmasını sağlamaktadır </w:t>
            </w:r>
          </w:p>
          <w:p w14:paraId="22DBC5C4" w14:textId="1E2E0FC0" w:rsidR="00115B4D" w:rsidRPr="00681E4A" w:rsidRDefault="008C7849" w:rsidP="008C7849">
            <w:pPr>
              <w:tabs>
                <w:tab w:val="left" w:pos="1501"/>
              </w:tabs>
              <w:spacing w:line="276" w:lineRule="auto"/>
              <w:jc w:val="both"/>
              <w:rPr>
                <w:rFonts w:cstheme="minorHAnsi"/>
              </w:rPr>
            </w:pPr>
            <w:r>
              <w:t xml:space="preserve">Yeni Medya ve İletişim bölümünde bölüm başkanı, Üniversitelerde Akademik Teşkilât Yönetmeliği Madde 14 gereğince, “...bölümün her düzeydeki eğitim-öğretim ve araştırmalarından ve bölümle ilgili her türlü faaliyetin düzenli ve verimli olarak yürütülmesinden, kaynakların etkili bir biçimde kullanılmasını sağlamaktan sorumludur.” Bu kapsamda anabilim dallarının eğitim-öğretim, araştırma ve geliştirmeye yönelik talepleri bölüm başkanlığına iletilmekte ve değerlendirilmektedir. Akademik süreçlerin (uzaktan eğitim dahil) iyileştirilmesi amacıyla dönem başlarında veya sonlarında Bölüm Akademik Kurulları toplanarak geçmiş dönemin değerlendirilmesi veya gelecek dönemin planlaması yapılmaktadır. </w:t>
            </w:r>
          </w:p>
        </w:tc>
      </w:tr>
      <w:tr w:rsidR="00115B4D" w:rsidRPr="00681E4A" w14:paraId="7C0F00FE" w14:textId="77777777" w:rsidTr="0062599B">
        <w:trPr>
          <w:trHeight w:val="209"/>
        </w:trPr>
        <w:tc>
          <w:tcPr>
            <w:tcW w:w="5877" w:type="dxa"/>
            <w:shd w:val="clear" w:color="auto" w:fill="FFCADE"/>
            <w:vAlign w:val="center"/>
          </w:tcPr>
          <w:p w14:paraId="551F5918" w14:textId="77777777" w:rsidR="00115B4D" w:rsidRPr="00681E4A" w:rsidRDefault="00115B4D" w:rsidP="0062599B">
            <w:pPr>
              <w:tabs>
                <w:tab w:val="center" w:pos="2792"/>
              </w:tabs>
              <w:spacing w:line="276" w:lineRule="auto"/>
              <w:rPr>
                <w:rFonts w:cstheme="minorHAnsi"/>
              </w:rPr>
            </w:pPr>
          </w:p>
        </w:tc>
        <w:tc>
          <w:tcPr>
            <w:tcW w:w="1672" w:type="dxa"/>
            <w:shd w:val="clear" w:color="auto" w:fill="FFCADE"/>
            <w:vAlign w:val="bottom"/>
          </w:tcPr>
          <w:p w14:paraId="2EA9CB15" w14:textId="77777777" w:rsidR="00115B4D" w:rsidRPr="00681E4A" w:rsidRDefault="00115B4D" w:rsidP="0062599B">
            <w:pPr>
              <w:spacing w:line="276" w:lineRule="auto"/>
              <w:jc w:val="center"/>
              <w:rPr>
                <w:rFonts w:cstheme="minorHAnsi"/>
                <w:b/>
                <w:bCs/>
              </w:rPr>
            </w:pPr>
            <w:r w:rsidRPr="00681E4A">
              <w:rPr>
                <w:rFonts w:cstheme="minorHAnsi"/>
                <w:b/>
                <w:bCs/>
              </w:rPr>
              <w:t>1</w:t>
            </w:r>
          </w:p>
        </w:tc>
        <w:tc>
          <w:tcPr>
            <w:tcW w:w="2013" w:type="dxa"/>
            <w:shd w:val="clear" w:color="auto" w:fill="FFCADE"/>
            <w:vAlign w:val="bottom"/>
          </w:tcPr>
          <w:p w14:paraId="42E0A48B" w14:textId="77777777" w:rsidR="00115B4D" w:rsidRPr="00681E4A" w:rsidRDefault="00115B4D" w:rsidP="0062599B">
            <w:pPr>
              <w:spacing w:line="276" w:lineRule="auto"/>
              <w:jc w:val="center"/>
              <w:rPr>
                <w:rFonts w:cstheme="minorHAnsi"/>
                <w:b/>
                <w:bCs/>
              </w:rPr>
            </w:pPr>
            <w:r w:rsidRPr="00681E4A">
              <w:rPr>
                <w:rFonts w:cstheme="minorHAnsi"/>
                <w:b/>
                <w:bCs/>
              </w:rPr>
              <w:t>2</w:t>
            </w:r>
          </w:p>
        </w:tc>
        <w:tc>
          <w:tcPr>
            <w:tcW w:w="1976" w:type="dxa"/>
            <w:shd w:val="clear" w:color="auto" w:fill="FFCADE"/>
            <w:vAlign w:val="bottom"/>
          </w:tcPr>
          <w:p w14:paraId="3F154003" w14:textId="691C64EB" w:rsidR="00115B4D" w:rsidRPr="00681E4A" w:rsidRDefault="00115B4D" w:rsidP="0062599B">
            <w:pPr>
              <w:spacing w:line="276" w:lineRule="auto"/>
              <w:jc w:val="center"/>
              <w:rPr>
                <w:rFonts w:cstheme="minorHAnsi"/>
                <w:b/>
                <w:bCs/>
              </w:rPr>
            </w:pPr>
            <w:r w:rsidRPr="00681E4A">
              <w:rPr>
                <w:rFonts w:cstheme="minorHAnsi"/>
                <w:b/>
                <w:bCs/>
              </w:rPr>
              <w:t>3</w:t>
            </w:r>
            <w:r w:rsidR="00146263">
              <w:rPr>
                <w:rFonts w:cstheme="minorHAnsi"/>
                <w:b/>
                <w:bCs/>
              </w:rPr>
              <w:t>(X)</w:t>
            </w:r>
          </w:p>
        </w:tc>
        <w:tc>
          <w:tcPr>
            <w:tcW w:w="2376" w:type="dxa"/>
            <w:shd w:val="clear" w:color="auto" w:fill="FFCADE"/>
            <w:vAlign w:val="bottom"/>
          </w:tcPr>
          <w:p w14:paraId="2D4592ED" w14:textId="77777777" w:rsidR="00115B4D" w:rsidRPr="00681E4A" w:rsidRDefault="00115B4D" w:rsidP="0062599B">
            <w:pPr>
              <w:spacing w:line="276" w:lineRule="auto"/>
              <w:jc w:val="center"/>
              <w:rPr>
                <w:rFonts w:cstheme="minorHAnsi"/>
                <w:b/>
                <w:bCs/>
              </w:rPr>
            </w:pPr>
            <w:r w:rsidRPr="00681E4A">
              <w:rPr>
                <w:rFonts w:cstheme="minorHAnsi"/>
                <w:b/>
                <w:bCs/>
              </w:rPr>
              <w:t>4</w:t>
            </w:r>
          </w:p>
        </w:tc>
        <w:tc>
          <w:tcPr>
            <w:tcW w:w="1903" w:type="dxa"/>
            <w:shd w:val="clear" w:color="auto" w:fill="FFCADE"/>
            <w:vAlign w:val="bottom"/>
          </w:tcPr>
          <w:p w14:paraId="61224DC9" w14:textId="77777777" w:rsidR="00115B4D" w:rsidRPr="00681E4A" w:rsidRDefault="00115B4D" w:rsidP="0062599B">
            <w:pPr>
              <w:spacing w:line="276" w:lineRule="auto"/>
              <w:jc w:val="center"/>
              <w:rPr>
                <w:rFonts w:cstheme="minorHAnsi"/>
                <w:b/>
                <w:bCs/>
              </w:rPr>
            </w:pPr>
            <w:r w:rsidRPr="00681E4A">
              <w:rPr>
                <w:rFonts w:cstheme="minorHAnsi"/>
                <w:b/>
                <w:bCs/>
              </w:rPr>
              <w:t>5</w:t>
            </w:r>
          </w:p>
        </w:tc>
      </w:tr>
      <w:tr w:rsidR="00115B4D" w:rsidRPr="00681E4A" w14:paraId="34461D3D" w14:textId="77777777" w:rsidTr="0062599B">
        <w:trPr>
          <w:trHeight w:val="3719"/>
        </w:trPr>
        <w:tc>
          <w:tcPr>
            <w:tcW w:w="5877" w:type="dxa"/>
            <w:vMerge w:val="restart"/>
            <w:shd w:val="clear" w:color="auto" w:fill="FFFFFF"/>
          </w:tcPr>
          <w:p w14:paraId="66A5FC78" w14:textId="77777777" w:rsidR="00115B4D" w:rsidRPr="00681E4A" w:rsidRDefault="00115B4D" w:rsidP="0062599B">
            <w:pPr>
              <w:spacing w:line="276" w:lineRule="auto"/>
              <w:rPr>
                <w:rFonts w:cstheme="minorHAnsi"/>
              </w:rPr>
            </w:pPr>
          </w:p>
          <w:p w14:paraId="08D36C87" w14:textId="77777777" w:rsidR="00115B4D" w:rsidRPr="00681E4A" w:rsidRDefault="00115B4D" w:rsidP="0062599B">
            <w:pPr>
              <w:spacing w:line="276" w:lineRule="auto"/>
              <w:rPr>
                <w:rFonts w:cstheme="minorHAnsi"/>
              </w:rPr>
            </w:pPr>
          </w:p>
          <w:p w14:paraId="31F71DDB" w14:textId="77777777" w:rsidR="00115B4D" w:rsidRPr="00681E4A" w:rsidRDefault="00115B4D" w:rsidP="0062599B">
            <w:pPr>
              <w:spacing w:line="276" w:lineRule="auto"/>
              <w:rPr>
                <w:rFonts w:cstheme="minorHAnsi"/>
                <w:b/>
                <w:bCs/>
                <w:u w:val="single"/>
              </w:rPr>
            </w:pPr>
            <w:r w:rsidRPr="00681E4A">
              <w:rPr>
                <w:rFonts w:cstheme="minorHAnsi"/>
                <w:b/>
                <w:bCs/>
                <w:u w:val="single"/>
              </w:rPr>
              <w:t>A.3.1. Bilgi yönetim sistemi</w:t>
            </w:r>
          </w:p>
          <w:p w14:paraId="704137D7" w14:textId="77777777" w:rsidR="00115B4D" w:rsidRPr="00681E4A" w:rsidRDefault="00115B4D" w:rsidP="0062599B">
            <w:pPr>
              <w:spacing w:line="276" w:lineRule="auto"/>
              <w:rPr>
                <w:rFonts w:cstheme="minorHAnsi"/>
                <w:b/>
                <w:bCs/>
                <w:u w:val="single"/>
              </w:rPr>
            </w:pPr>
          </w:p>
          <w:p w14:paraId="110838C8" w14:textId="77777777" w:rsidR="00115B4D" w:rsidRPr="00681E4A" w:rsidRDefault="00115B4D" w:rsidP="0062599B">
            <w:pPr>
              <w:spacing w:line="276" w:lineRule="auto"/>
              <w:jc w:val="both"/>
              <w:rPr>
                <w:rFonts w:cstheme="minorHAnsi"/>
              </w:rPr>
            </w:pPr>
            <w:r w:rsidRPr="00681E4A">
              <w:rPr>
                <w:rFonts w:cstheme="minorHAnsi"/>
              </w:rPr>
              <w:t>Kurumun önemli etkinlikleri ve süreçlerine ilişkin veriler toplanmakta, analiz edilmekte, raporlanmakta ve stratejik yönetim için kullanılmaktadır. Akademik ve idari birimlerin kullandıkları Bilgi Yönetim Sistemi entegredir ve kalite yönetim süreçlerini beslemektedir.</w:t>
            </w:r>
          </w:p>
        </w:tc>
        <w:tc>
          <w:tcPr>
            <w:tcW w:w="1672" w:type="dxa"/>
            <w:shd w:val="clear" w:color="auto" w:fill="FDDFE8"/>
          </w:tcPr>
          <w:p w14:paraId="037705EF" w14:textId="77777777" w:rsidR="00115B4D" w:rsidRPr="00681E4A" w:rsidRDefault="00115B4D" w:rsidP="0062599B">
            <w:pPr>
              <w:spacing w:line="276" w:lineRule="auto"/>
              <w:rPr>
                <w:rFonts w:cstheme="minorHAnsi"/>
              </w:rPr>
            </w:pPr>
            <w:r w:rsidRPr="00681E4A">
              <w:rPr>
                <w:rFonts w:cstheme="minorHAnsi"/>
              </w:rPr>
              <w:t>Kurumda bilgi yönetim sistemi bulunmamaktadır.</w:t>
            </w:r>
          </w:p>
        </w:tc>
        <w:tc>
          <w:tcPr>
            <w:tcW w:w="2013" w:type="dxa"/>
            <w:shd w:val="clear" w:color="auto" w:fill="FECEDD"/>
          </w:tcPr>
          <w:p w14:paraId="082B5AEC" w14:textId="77777777" w:rsidR="00115B4D" w:rsidRPr="00681E4A" w:rsidRDefault="00115B4D" w:rsidP="0062599B">
            <w:pPr>
              <w:spacing w:line="276" w:lineRule="auto"/>
              <w:rPr>
                <w:rFonts w:cstheme="minorHAnsi"/>
              </w:rPr>
            </w:pPr>
            <w:r w:rsidRPr="00681E4A">
              <w:rPr>
                <w:rFonts w:cstheme="minorHAnsi"/>
              </w:rPr>
              <w:t xml:space="preserve">Kurumda kurumsal bilginin edinimi, saklanması, kullanılması, işlenmesi ve değerlendirilmesine destek olacak bilgi yönetim sistemleri oluşturulmuştur.  </w:t>
            </w:r>
          </w:p>
        </w:tc>
        <w:tc>
          <w:tcPr>
            <w:tcW w:w="1976" w:type="dxa"/>
            <w:shd w:val="clear" w:color="auto" w:fill="E59BB2"/>
          </w:tcPr>
          <w:p w14:paraId="024BD2F3" w14:textId="77777777" w:rsidR="00115B4D" w:rsidRPr="00146263" w:rsidRDefault="00115B4D" w:rsidP="0062599B">
            <w:pPr>
              <w:ind w:right="63"/>
              <w:rPr>
                <w:rFonts w:cstheme="minorHAnsi"/>
                <w:b/>
                <w:i/>
              </w:rPr>
            </w:pPr>
            <w:r w:rsidRPr="00146263">
              <w:rPr>
                <w:rFonts w:cstheme="minorHAnsi"/>
              </w:rPr>
              <w:t xml:space="preserve">Kurum genelinde temel süreçleri (eğitim ve öğretim, araştırma ve geliştirme, toplumsal katkı, kalite güvencesi) destekleyen entegre bilgi yönetim sistemi işletilmektedir. </w:t>
            </w:r>
          </w:p>
        </w:tc>
        <w:tc>
          <w:tcPr>
            <w:tcW w:w="2376" w:type="dxa"/>
            <w:shd w:val="clear" w:color="auto" w:fill="DE829E"/>
          </w:tcPr>
          <w:p w14:paraId="31E86522" w14:textId="77777777" w:rsidR="00115B4D" w:rsidRPr="00681E4A" w:rsidRDefault="00115B4D" w:rsidP="0062599B">
            <w:pPr>
              <w:keepNext/>
              <w:keepLines/>
              <w:spacing w:before="40"/>
              <w:outlineLvl w:val="2"/>
              <w:rPr>
                <w:rFonts w:cstheme="minorHAnsi"/>
                <w:b/>
                <w:i/>
                <w:color w:val="1F3763"/>
              </w:rPr>
            </w:pPr>
            <w:r w:rsidRPr="00681E4A">
              <w:rPr>
                <w:rFonts w:cstheme="minorHAnsi"/>
              </w:rPr>
              <w:t>Kurumda entegre bilgi yönetim sistemi izlenmekte ve iyileştirilmektedir.</w:t>
            </w:r>
          </w:p>
        </w:tc>
        <w:tc>
          <w:tcPr>
            <w:tcW w:w="1903" w:type="dxa"/>
            <w:shd w:val="clear" w:color="auto" w:fill="D87292"/>
          </w:tcPr>
          <w:p w14:paraId="3B7C8D51" w14:textId="77777777" w:rsidR="00115B4D" w:rsidRPr="00681E4A" w:rsidRDefault="00115B4D" w:rsidP="0062599B">
            <w:pPr>
              <w:spacing w:line="276" w:lineRule="auto"/>
              <w:rPr>
                <w:rFonts w:cstheme="minorHAnsi"/>
              </w:rPr>
            </w:pPr>
            <w:r w:rsidRPr="00681E4A">
              <w:rPr>
                <w:rFonts w:cstheme="minorHAnsi"/>
              </w:rPr>
              <w:t>İçselleştirilmiş, sistematik, sürdürülebilir ve örnek gösterilebilir uygulamalar bulunmaktadır.</w:t>
            </w:r>
          </w:p>
        </w:tc>
      </w:tr>
      <w:tr w:rsidR="00115B4D" w:rsidRPr="00681E4A" w14:paraId="3467F6EB" w14:textId="77777777" w:rsidTr="0062599B">
        <w:trPr>
          <w:trHeight w:val="3269"/>
        </w:trPr>
        <w:tc>
          <w:tcPr>
            <w:tcW w:w="5877" w:type="dxa"/>
            <w:vMerge/>
            <w:shd w:val="clear" w:color="auto" w:fill="FFFFFF"/>
          </w:tcPr>
          <w:p w14:paraId="00DC8B93" w14:textId="77777777" w:rsidR="00115B4D" w:rsidRPr="00681E4A" w:rsidRDefault="00115B4D" w:rsidP="0062599B">
            <w:pPr>
              <w:spacing w:line="276" w:lineRule="auto"/>
              <w:rPr>
                <w:rFonts w:cstheme="minorHAnsi"/>
              </w:rPr>
            </w:pPr>
          </w:p>
        </w:tc>
        <w:tc>
          <w:tcPr>
            <w:tcW w:w="9943" w:type="dxa"/>
            <w:gridSpan w:val="5"/>
            <w:shd w:val="clear" w:color="auto" w:fill="E5AEC0"/>
          </w:tcPr>
          <w:p w14:paraId="27E334C9" w14:textId="77777777" w:rsidR="00115B4D" w:rsidRPr="00681E4A" w:rsidRDefault="00115B4D" w:rsidP="0062599B">
            <w:pPr>
              <w:spacing w:line="276" w:lineRule="auto"/>
              <w:ind w:right="63"/>
              <w:jc w:val="both"/>
              <w:outlineLvl w:val="3"/>
              <w:rPr>
                <w:rFonts w:cstheme="minorHAnsi"/>
              </w:rPr>
            </w:pPr>
          </w:p>
          <w:p w14:paraId="0D121321" w14:textId="77777777" w:rsidR="008C7849" w:rsidRDefault="00115B4D" w:rsidP="008C7849">
            <w:pPr>
              <w:spacing w:line="276" w:lineRule="auto"/>
              <w:ind w:right="63"/>
              <w:jc w:val="both"/>
              <w:outlineLvl w:val="3"/>
              <w:rPr>
                <w:rFonts w:cstheme="minorHAnsi"/>
                <w:b/>
                <w:i/>
                <w:iCs/>
              </w:rPr>
            </w:pPr>
            <w:r w:rsidRPr="00681E4A">
              <w:rPr>
                <w:rFonts w:cstheme="minorHAnsi"/>
                <w:b/>
                <w:i/>
                <w:iCs/>
              </w:rPr>
              <w:t>Kanıtlar</w:t>
            </w:r>
          </w:p>
          <w:p w14:paraId="18EE3BD2" w14:textId="77777777" w:rsidR="00B54F6B" w:rsidRPr="003F303C" w:rsidRDefault="008C7849" w:rsidP="008C7849">
            <w:pPr>
              <w:pStyle w:val="ListeParagraf"/>
              <w:numPr>
                <w:ilvl w:val="0"/>
                <w:numId w:val="4"/>
              </w:numPr>
              <w:spacing w:line="276" w:lineRule="auto"/>
              <w:ind w:right="63"/>
              <w:jc w:val="both"/>
              <w:outlineLvl w:val="3"/>
              <w:rPr>
                <w:rFonts w:cstheme="minorHAnsi"/>
                <w:b/>
                <w:i/>
                <w:iCs/>
              </w:rPr>
            </w:pPr>
            <w:r w:rsidRPr="003F303C">
              <w:rPr>
                <w:rFonts w:cstheme="minorHAnsi"/>
              </w:rPr>
              <w:t xml:space="preserve">Elektronik Belge Yönetim Sistemi (https://ebys.bandirma.edu.tr/enVision/Login.aspx) </w:t>
            </w:r>
          </w:p>
          <w:p w14:paraId="41EFCF98" w14:textId="77777777" w:rsidR="00B54F6B" w:rsidRPr="003F303C" w:rsidRDefault="008C7849" w:rsidP="008C7849">
            <w:pPr>
              <w:pStyle w:val="ListeParagraf"/>
              <w:numPr>
                <w:ilvl w:val="0"/>
                <w:numId w:val="4"/>
              </w:numPr>
              <w:spacing w:line="276" w:lineRule="auto"/>
              <w:ind w:right="63"/>
              <w:jc w:val="both"/>
              <w:outlineLvl w:val="3"/>
              <w:rPr>
                <w:rFonts w:cstheme="minorHAnsi"/>
                <w:b/>
                <w:i/>
                <w:iCs/>
              </w:rPr>
            </w:pPr>
            <w:r w:rsidRPr="003F303C">
              <w:rPr>
                <w:rFonts w:cstheme="minorHAnsi"/>
              </w:rPr>
              <w:t xml:space="preserve">Öğrenci Bilgi Sistemi (https://obs.bandirma.edu.tr/) </w:t>
            </w:r>
          </w:p>
          <w:p w14:paraId="178EFF97" w14:textId="6D2084A9" w:rsidR="008C7849" w:rsidRPr="003F303C" w:rsidRDefault="008C7849" w:rsidP="008C7849">
            <w:pPr>
              <w:pStyle w:val="ListeParagraf"/>
              <w:numPr>
                <w:ilvl w:val="0"/>
                <w:numId w:val="4"/>
              </w:numPr>
              <w:spacing w:line="276" w:lineRule="auto"/>
              <w:ind w:right="63"/>
              <w:jc w:val="both"/>
              <w:outlineLvl w:val="3"/>
              <w:rPr>
                <w:rFonts w:cstheme="minorHAnsi"/>
                <w:b/>
                <w:i/>
                <w:iCs/>
              </w:rPr>
            </w:pPr>
            <w:r w:rsidRPr="003F303C">
              <w:rPr>
                <w:rFonts w:cstheme="minorHAnsi"/>
              </w:rPr>
              <w:t xml:space="preserve">Eğitim Yönetim Sistemi (https://lms.bandirma.edu.tr/Account/LoginBefore) </w:t>
            </w:r>
          </w:p>
          <w:p w14:paraId="138E382A" w14:textId="782909EB" w:rsidR="003F303C" w:rsidRPr="003F303C" w:rsidRDefault="003F303C" w:rsidP="003F303C">
            <w:pPr>
              <w:pStyle w:val="ListeParagraf"/>
              <w:numPr>
                <w:ilvl w:val="0"/>
                <w:numId w:val="4"/>
              </w:numPr>
              <w:spacing w:line="276" w:lineRule="auto"/>
              <w:ind w:right="63"/>
              <w:outlineLvl w:val="3"/>
              <w:rPr>
                <w:rFonts w:cstheme="minorHAnsi"/>
                <w:b/>
                <w:i/>
                <w:iCs/>
              </w:rPr>
            </w:pPr>
            <w:r>
              <w:rPr>
                <w:rFonts w:cstheme="minorHAnsi"/>
              </w:rPr>
              <w:t>Kurumsal Mail Girişi (</w:t>
            </w:r>
            <w:r w:rsidRPr="003F303C">
              <w:rPr>
                <w:rFonts w:cstheme="minorHAnsi"/>
              </w:rPr>
              <w:t>https://hesabim.bandirma.edu.tr/module.php/core/loginuserpassorg.php?AuthState=_df2d2a3b047db97692f7bef80f4b78b153ca123ca8%3Ahttps%3A%2F%2Fhesabim.bandirma.edu.tr%2Fsaml2%2Fidp%2FSSOService.php%3Fspentityid%3Dgoogle.com%252Fa%252Fbandirma.edu.tr%26RelayState%3Dhttps%253A%252F%252Fwww.google.com%252Fa%252Fbandirma.edu.tr%252FServiceLogin%253Fservice%253Dmail%2526passive%253Dtrue%2526rm%253Dfalse%2526continue%253Dhttps%25253A%25252F%25252Fmail.google.com%25252Fmail%25252F%2526ss%253D1%2526ltmpl%253Ddefault%2526ltmplcache%253D2%2526emr%253D1%2526osid%253D1%26cookieTime%3D1643637414#</w:t>
            </w:r>
            <w:r>
              <w:rPr>
                <w:rFonts w:cstheme="minorHAnsi"/>
              </w:rPr>
              <w:t>)</w:t>
            </w:r>
          </w:p>
          <w:p w14:paraId="1783BFF6" w14:textId="77777777" w:rsidR="00115B4D" w:rsidRPr="00681E4A" w:rsidRDefault="00115B4D" w:rsidP="00B54F6B">
            <w:pPr>
              <w:ind w:right="63"/>
              <w:jc w:val="both"/>
              <w:outlineLvl w:val="3"/>
              <w:rPr>
                <w:rFonts w:cstheme="minorHAnsi"/>
                <w:bCs/>
                <w:i/>
              </w:rPr>
            </w:pPr>
          </w:p>
        </w:tc>
      </w:tr>
    </w:tbl>
    <w:p w14:paraId="137851D7" w14:textId="77777777" w:rsidR="00115B4D" w:rsidRPr="00681E4A" w:rsidRDefault="00115B4D" w:rsidP="00115B4D">
      <w:pPr>
        <w:rPr>
          <w:rFonts w:eastAsia="Calibri" w:cstheme="minorHAnsi"/>
        </w:rPr>
      </w:pPr>
    </w:p>
    <w:p w14:paraId="09E86EFD" w14:textId="77777777" w:rsidR="00115B4D" w:rsidRPr="00681E4A" w:rsidRDefault="00115B4D" w:rsidP="00115B4D">
      <w:pPr>
        <w:rPr>
          <w:rFonts w:eastAsia="Calibri" w:cstheme="minorHAnsi"/>
        </w:rPr>
      </w:pPr>
    </w:p>
    <w:tbl>
      <w:tblPr>
        <w:tblStyle w:val="TabloKlavuzu2"/>
        <w:tblpPr w:leftFromText="141" w:rightFromText="141" w:vertAnchor="page" w:horzAnchor="margin" w:tblpXSpec="center" w:tblpY="945"/>
        <w:tblW w:w="16030" w:type="dxa"/>
        <w:tblLayout w:type="fixed"/>
        <w:tblLook w:val="04A0" w:firstRow="1" w:lastRow="0" w:firstColumn="1" w:lastColumn="0" w:noHBand="0" w:noVBand="1"/>
      </w:tblPr>
      <w:tblGrid>
        <w:gridCol w:w="5955"/>
        <w:gridCol w:w="2120"/>
        <w:gridCol w:w="1701"/>
        <w:gridCol w:w="1917"/>
        <w:gridCol w:w="2408"/>
        <w:gridCol w:w="1929"/>
      </w:tblGrid>
      <w:tr w:rsidR="00115B4D" w:rsidRPr="00681E4A" w14:paraId="7310C82B" w14:textId="77777777" w:rsidTr="0062599B">
        <w:trPr>
          <w:trHeight w:val="176"/>
        </w:trPr>
        <w:tc>
          <w:tcPr>
            <w:tcW w:w="16030" w:type="dxa"/>
            <w:gridSpan w:val="6"/>
            <w:shd w:val="clear" w:color="auto" w:fill="FFCADE"/>
          </w:tcPr>
          <w:p w14:paraId="34F69722" w14:textId="77777777" w:rsidR="00115B4D" w:rsidRPr="00681E4A" w:rsidRDefault="00115B4D" w:rsidP="0062599B">
            <w:pPr>
              <w:spacing w:line="276" w:lineRule="auto"/>
              <w:jc w:val="right"/>
              <w:rPr>
                <w:rFonts w:cstheme="minorHAnsi"/>
                <w:b/>
                <w:bCs/>
              </w:rPr>
            </w:pPr>
            <w:r w:rsidRPr="00681E4A">
              <w:rPr>
                <w:rFonts w:cstheme="minorHAnsi"/>
                <w:b/>
                <w:color w:val="7B0B4E"/>
                <w:sz w:val="28"/>
              </w:rPr>
              <w:lastRenderedPageBreak/>
              <w:t>A. LİDERLİK, YÖNETİM ve KALİTE</w:t>
            </w:r>
          </w:p>
        </w:tc>
      </w:tr>
      <w:tr w:rsidR="00115B4D" w:rsidRPr="00681E4A" w14:paraId="443C67D8" w14:textId="77777777" w:rsidTr="0062599B">
        <w:trPr>
          <w:trHeight w:val="352"/>
        </w:trPr>
        <w:tc>
          <w:tcPr>
            <w:tcW w:w="16030" w:type="dxa"/>
            <w:gridSpan w:val="6"/>
            <w:shd w:val="clear" w:color="auto" w:fill="FFCADE"/>
          </w:tcPr>
          <w:p w14:paraId="65DC0B23" w14:textId="77777777" w:rsidR="00115B4D" w:rsidRPr="00681E4A" w:rsidRDefault="00115B4D" w:rsidP="0062599B">
            <w:pPr>
              <w:tabs>
                <w:tab w:val="left" w:pos="1501"/>
              </w:tabs>
              <w:spacing w:line="276" w:lineRule="auto"/>
              <w:jc w:val="both"/>
              <w:rPr>
                <w:rFonts w:cstheme="minorHAnsi"/>
                <w:b/>
                <w:bCs/>
              </w:rPr>
            </w:pPr>
            <w:r w:rsidRPr="00681E4A">
              <w:rPr>
                <w:rFonts w:cstheme="minorHAnsi"/>
                <w:b/>
                <w:bCs/>
              </w:rPr>
              <w:t>A.3. Yönetim Sistemleri</w:t>
            </w:r>
          </w:p>
          <w:p w14:paraId="45A41EBF" w14:textId="77777777" w:rsidR="00115B4D" w:rsidRPr="00681E4A" w:rsidRDefault="00115B4D" w:rsidP="0062599B">
            <w:pPr>
              <w:tabs>
                <w:tab w:val="left" w:pos="1501"/>
              </w:tabs>
              <w:spacing w:line="276" w:lineRule="auto"/>
              <w:jc w:val="both"/>
              <w:rPr>
                <w:rFonts w:cstheme="minorHAnsi"/>
              </w:rPr>
            </w:pPr>
          </w:p>
        </w:tc>
      </w:tr>
      <w:tr w:rsidR="00115B4D" w:rsidRPr="00681E4A" w14:paraId="33519152" w14:textId="77777777" w:rsidTr="0062599B">
        <w:trPr>
          <w:trHeight w:val="217"/>
        </w:trPr>
        <w:tc>
          <w:tcPr>
            <w:tcW w:w="5955" w:type="dxa"/>
            <w:shd w:val="clear" w:color="auto" w:fill="FFCADE"/>
            <w:vAlign w:val="center"/>
          </w:tcPr>
          <w:p w14:paraId="5C6896DE" w14:textId="77777777" w:rsidR="00115B4D" w:rsidRPr="00681E4A" w:rsidRDefault="00115B4D" w:rsidP="0062599B">
            <w:pPr>
              <w:tabs>
                <w:tab w:val="center" w:pos="2792"/>
              </w:tabs>
              <w:spacing w:line="276" w:lineRule="auto"/>
              <w:rPr>
                <w:rFonts w:cstheme="minorHAnsi"/>
              </w:rPr>
            </w:pPr>
          </w:p>
        </w:tc>
        <w:tc>
          <w:tcPr>
            <w:tcW w:w="2120" w:type="dxa"/>
            <w:shd w:val="clear" w:color="auto" w:fill="FFCADE"/>
            <w:vAlign w:val="bottom"/>
          </w:tcPr>
          <w:p w14:paraId="3370B4D7" w14:textId="77777777" w:rsidR="00115B4D" w:rsidRPr="00681E4A" w:rsidRDefault="00115B4D" w:rsidP="0062599B">
            <w:pPr>
              <w:spacing w:line="276" w:lineRule="auto"/>
              <w:jc w:val="center"/>
              <w:rPr>
                <w:rFonts w:cstheme="minorHAnsi"/>
                <w:b/>
                <w:bCs/>
              </w:rPr>
            </w:pPr>
            <w:r w:rsidRPr="00681E4A">
              <w:rPr>
                <w:rFonts w:cstheme="minorHAnsi"/>
                <w:b/>
                <w:bCs/>
              </w:rPr>
              <w:t>1</w:t>
            </w:r>
          </w:p>
        </w:tc>
        <w:tc>
          <w:tcPr>
            <w:tcW w:w="1701" w:type="dxa"/>
            <w:shd w:val="clear" w:color="auto" w:fill="FFCADE"/>
            <w:vAlign w:val="bottom"/>
          </w:tcPr>
          <w:p w14:paraId="05D66F0E" w14:textId="77777777" w:rsidR="00115B4D" w:rsidRPr="00681E4A" w:rsidRDefault="00115B4D" w:rsidP="0062599B">
            <w:pPr>
              <w:spacing w:line="276" w:lineRule="auto"/>
              <w:jc w:val="center"/>
              <w:rPr>
                <w:rFonts w:cstheme="minorHAnsi"/>
                <w:b/>
                <w:bCs/>
              </w:rPr>
            </w:pPr>
            <w:r w:rsidRPr="00681E4A">
              <w:rPr>
                <w:rFonts w:cstheme="minorHAnsi"/>
                <w:b/>
                <w:bCs/>
              </w:rPr>
              <w:t>2</w:t>
            </w:r>
          </w:p>
        </w:tc>
        <w:tc>
          <w:tcPr>
            <w:tcW w:w="1917" w:type="dxa"/>
            <w:shd w:val="clear" w:color="auto" w:fill="FFCADE"/>
            <w:vAlign w:val="bottom"/>
          </w:tcPr>
          <w:p w14:paraId="0E6F227D" w14:textId="196DFD57" w:rsidR="00115B4D" w:rsidRPr="00681E4A" w:rsidRDefault="00115B4D" w:rsidP="0062599B">
            <w:pPr>
              <w:spacing w:line="276" w:lineRule="auto"/>
              <w:jc w:val="center"/>
              <w:rPr>
                <w:rFonts w:cstheme="minorHAnsi"/>
                <w:b/>
                <w:bCs/>
              </w:rPr>
            </w:pPr>
            <w:r w:rsidRPr="00681E4A">
              <w:rPr>
                <w:rFonts w:cstheme="minorHAnsi"/>
                <w:b/>
                <w:bCs/>
              </w:rPr>
              <w:t>3</w:t>
            </w:r>
            <w:r w:rsidR="00816331">
              <w:rPr>
                <w:rFonts w:cstheme="minorHAnsi"/>
                <w:b/>
                <w:bCs/>
              </w:rPr>
              <w:t>(X)</w:t>
            </w:r>
          </w:p>
        </w:tc>
        <w:tc>
          <w:tcPr>
            <w:tcW w:w="2408" w:type="dxa"/>
            <w:shd w:val="clear" w:color="auto" w:fill="FFCADE"/>
            <w:vAlign w:val="bottom"/>
          </w:tcPr>
          <w:p w14:paraId="588AC3F1" w14:textId="77777777" w:rsidR="00115B4D" w:rsidRPr="00681E4A" w:rsidRDefault="00115B4D" w:rsidP="0062599B">
            <w:pPr>
              <w:spacing w:line="276" w:lineRule="auto"/>
              <w:jc w:val="center"/>
              <w:rPr>
                <w:rFonts w:cstheme="minorHAnsi"/>
                <w:b/>
                <w:bCs/>
              </w:rPr>
            </w:pPr>
            <w:r w:rsidRPr="00681E4A">
              <w:rPr>
                <w:rFonts w:cstheme="minorHAnsi"/>
                <w:b/>
                <w:bCs/>
              </w:rPr>
              <w:t>4</w:t>
            </w:r>
          </w:p>
        </w:tc>
        <w:tc>
          <w:tcPr>
            <w:tcW w:w="1929" w:type="dxa"/>
            <w:shd w:val="clear" w:color="auto" w:fill="FFCADE"/>
            <w:vAlign w:val="bottom"/>
          </w:tcPr>
          <w:p w14:paraId="5E8BC6AC" w14:textId="77777777" w:rsidR="00115B4D" w:rsidRPr="00681E4A" w:rsidRDefault="00115B4D" w:rsidP="0062599B">
            <w:pPr>
              <w:spacing w:line="276" w:lineRule="auto"/>
              <w:jc w:val="center"/>
              <w:rPr>
                <w:rFonts w:cstheme="minorHAnsi"/>
                <w:b/>
                <w:bCs/>
              </w:rPr>
            </w:pPr>
            <w:r w:rsidRPr="00681E4A">
              <w:rPr>
                <w:rFonts w:cstheme="minorHAnsi"/>
                <w:b/>
                <w:bCs/>
              </w:rPr>
              <w:t>5</w:t>
            </w:r>
          </w:p>
        </w:tc>
      </w:tr>
      <w:tr w:rsidR="00115B4D" w:rsidRPr="00681E4A" w14:paraId="739B312F" w14:textId="77777777" w:rsidTr="0062599B">
        <w:trPr>
          <w:trHeight w:val="3859"/>
        </w:trPr>
        <w:tc>
          <w:tcPr>
            <w:tcW w:w="5955" w:type="dxa"/>
            <w:vMerge w:val="restart"/>
            <w:shd w:val="clear" w:color="auto" w:fill="FFFFFF"/>
          </w:tcPr>
          <w:p w14:paraId="5B40D2A6" w14:textId="77777777" w:rsidR="00115B4D" w:rsidRPr="00681E4A" w:rsidRDefault="00115B4D" w:rsidP="0062599B">
            <w:pPr>
              <w:spacing w:line="276" w:lineRule="auto"/>
              <w:rPr>
                <w:rFonts w:cstheme="minorHAnsi"/>
              </w:rPr>
            </w:pPr>
          </w:p>
          <w:p w14:paraId="60DE1EAB" w14:textId="77777777" w:rsidR="00115B4D" w:rsidRPr="00681E4A" w:rsidRDefault="00115B4D" w:rsidP="0062599B">
            <w:pPr>
              <w:spacing w:line="276" w:lineRule="auto"/>
              <w:rPr>
                <w:rFonts w:cstheme="minorHAnsi"/>
              </w:rPr>
            </w:pPr>
          </w:p>
          <w:p w14:paraId="444B6355" w14:textId="77777777" w:rsidR="00115B4D" w:rsidRPr="00681E4A" w:rsidRDefault="00115B4D" w:rsidP="0062599B">
            <w:pPr>
              <w:spacing w:line="276" w:lineRule="auto"/>
              <w:rPr>
                <w:rFonts w:cstheme="minorHAnsi"/>
                <w:b/>
                <w:bCs/>
                <w:u w:val="single"/>
              </w:rPr>
            </w:pPr>
            <w:r w:rsidRPr="00681E4A">
              <w:rPr>
                <w:rFonts w:cstheme="minorHAnsi"/>
                <w:b/>
                <w:bCs/>
                <w:u w:val="single"/>
              </w:rPr>
              <w:t>A.3.2. İnsan kaynakları yönetimi</w:t>
            </w:r>
          </w:p>
          <w:p w14:paraId="1B2E8C39" w14:textId="77777777" w:rsidR="00115B4D" w:rsidRPr="00681E4A" w:rsidRDefault="00115B4D" w:rsidP="0062599B">
            <w:pPr>
              <w:spacing w:line="276" w:lineRule="auto"/>
              <w:rPr>
                <w:rFonts w:cstheme="minorHAnsi"/>
                <w:b/>
                <w:bCs/>
                <w:u w:val="single"/>
              </w:rPr>
            </w:pPr>
          </w:p>
          <w:p w14:paraId="63C6201A" w14:textId="77777777" w:rsidR="00115B4D" w:rsidRPr="00681E4A" w:rsidRDefault="00115B4D" w:rsidP="0062599B">
            <w:pPr>
              <w:spacing w:line="276" w:lineRule="auto"/>
              <w:jc w:val="both"/>
              <w:rPr>
                <w:rFonts w:cstheme="minorHAnsi"/>
              </w:rPr>
            </w:pPr>
            <w:r w:rsidRPr="00681E4A">
              <w:rPr>
                <w:rFonts w:cstheme="minorHAnsi"/>
              </w:rPr>
              <w:t xml:space="preserve">Insan kaynakları yönetimine ilişkin kurallar ve süreçler bulunmaktadır. Şeffaf şekilde yürütülen bu süreçler kurumda herkes tarafından bilinmektedir. Eğitim ve liyakat öncelikli kriter olup, yetkinliklerin arttırılması temel hedeftir.  </w:t>
            </w:r>
          </w:p>
          <w:p w14:paraId="42CA6488" w14:textId="77777777" w:rsidR="00115B4D" w:rsidRPr="00681E4A" w:rsidRDefault="00115B4D" w:rsidP="0062599B">
            <w:pPr>
              <w:spacing w:line="276" w:lineRule="auto"/>
              <w:rPr>
                <w:rFonts w:cstheme="minorHAnsi"/>
              </w:rPr>
            </w:pPr>
            <w:r w:rsidRPr="00681E4A">
              <w:rPr>
                <w:rFonts w:cstheme="minorHAnsi"/>
              </w:rPr>
              <w:t>Çalışan (akademik-idari) memnuniyet, şikayet ve önerilerini belirlemek ve izlemek amacıyla geliştirilmiş olan yöntem ve mekanizmalar uygulanmakta ve sonuçları değerlendirilerek iyileştirilmektedir.</w:t>
            </w:r>
          </w:p>
        </w:tc>
        <w:tc>
          <w:tcPr>
            <w:tcW w:w="2120" w:type="dxa"/>
            <w:shd w:val="clear" w:color="auto" w:fill="FDDFE8"/>
          </w:tcPr>
          <w:p w14:paraId="697F7C23" w14:textId="77777777" w:rsidR="00115B4D" w:rsidRPr="00B54F6B" w:rsidRDefault="00115B4D" w:rsidP="0062599B">
            <w:pPr>
              <w:spacing w:line="276" w:lineRule="auto"/>
              <w:rPr>
                <w:rFonts w:cstheme="minorHAnsi"/>
              </w:rPr>
            </w:pPr>
            <w:r w:rsidRPr="00B54F6B">
              <w:rPr>
                <w:rFonts w:cstheme="minorHAnsi"/>
              </w:rPr>
              <w:t>Kurumda insan kaynakları yönetimine ilişkin tanımlı süreçler bulunmamaktadır.</w:t>
            </w:r>
          </w:p>
        </w:tc>
        <w:tc>
          <w:tcPr>
            <w:tcW w:w="1701" w:type="dxa"/>
            <w:shd w:val="clear" w:color="auto" w:fill="FECEDD"/>
          </w:tcPr>
          <w:p w14:paraId="5ACA3689" w14:textId="77777777" w:rsidR="00115B4D" w:rsidRPr="00681E4A" w:rsidRDefault="00115B4D" w:rsidP="0062599B">
            <w:pPr>
              <w:spacing w:line="276" w:lineRule="auto"/>
              <w:rPr>
                <w:rFonts w:cstheme="minorHAnsi"/>
              </w:rPr>
            </w:pPr>
            <w:r w:rsidRPr="00681E4A">
              <w:rPr>
                <w:rFonts w:cstheme="minorHAnsi"/>
              </w:rPr>
              <w:t xml:space="preserve">Kurumda stratejik hedefleriyle uyumlu insan kaynakları yönetimine ilişkin tanımlı süreçler bulunmaktadır. </w:t>
            </w:r>
          </w:p>
        </w:tc>
        <w:tc>
          <w:tcPr>
            <w:tcW w:w="1917" w:type="dxa"/>
            <w:shd w:val="clear" w:color="auto" w:fill="E59BB2"/>
          </w:tcPr>
          <w:p w14:paraId="1A9B0E39" w14:textId="77777777" w:rsidR="00115B4D" w:rsidRPr="00B54F6B" w:rsidRDefault="00115B4D" w:rsidP="0062599B">
            <w:pPr>
              <w:ind w:right="63"/>
              <w:rPr>
                <w:rFonts w:cstheme="minorHAnsi"/>
                <w:b/>
                <w:i/>
                <w:highlight w:val="yellow"/>
              </w:rPr>
            </w:pPr>
            <w:r w:rsidRPr="00816331">
              <w:rPr>
                <w:rFonts w:cstheme="minorHAnsi"/>
              </w:rPr>
              <w:t xml:space="preserve">Kurumun genelinde insan kaynakları yönetimi doğrultusunda uygulamalar tanımlı süreçlere uygun bir biçimde yürütülmektedir. </w:t>
            </w:r>
          </w:p>
        </w:tc>
        <w:tc>
          <w:tcPr>
            <w:tcW w:w="2408" w:type="dxa"/>
            <w:shd w:val="clear" w:color="auto" w:fill="DE829E"/>
          </w:tcPr>
          <w:p w14:paraId="497D5C20" w14:textId="77777777" w:rsidR="00115B4D" w:rsidRPr="00681E4A" w:rsidRDefault="00115B4D" w:rsidP="0062599B">
            <w:pPr>
              <w:keepNext/>
              <w:keepLines/>
              <w:spacing w:before="40"/>
              <w:outlineLvl w:val="2"/>
              <w:rPr>
                <w:rFonts w:cstheme="minorHAnsi"/>
                <w:b/>
                <w:i/>
                <w:color w:val="1F3763"/>
              </w:rPr>
            </w:pPr>
            <w:r w:rsidRPr="00681E4A">
              <w:rPr>
                <w:rFonts w:cstheme="minorHAnsi"/>
              </w:rPr>
              <w:t xml:space="preserve">Kurumda insan kaynakları yönetimi uygulamaları izlenmekte ve ilgili iç paydaşlarla değerlendirilerek iyileştirilmektedir. </w:t>
            </w:r>
          </w:p>
        </w:tc>
        <w:tc>
          <w:tcPr>
            <w:tcW w:w="1929" w:type="dxa"/>
            <w:shd w:val="clear" w:color="auto" w:fill="D87292"/>
          </w:tcPr>
          <w:p w14:paraId="69441309" w14:textId="77777777" w:rsidR="00115B4D" w:rsidRPr="00681E4A" w:rsidRDefault="00115B4D" w:rsidP="0062599B">
            <w:pPr>
              <w:spacing w:line="276" w:lineRule="auto"/>
              <w:rPr>
                <w:rFonts w:cstheme="minorHAnsi"/>
              </w:rPr>
            </w:pPr>
            <w:r w:rsidRPr="00681E4A">
              <w:rPr>
                <w:rFonts w:cstheme="minorHAnsi"/>
              </w:rPr>
              <w:t>İçselleştirilmiş, sistematik, sürdürülebilir ve örnek gösterilebilir uygulamalar bulunmaktadır.</w:t>
            </w:r>
          </w:p>
        </w:tc>
      </w:tr>
      <w:tr w:rsidR="00115B4D" w:rsidRPr="00681E4A" w14:paraId="6325D05C" w14:textId="77777777" w:rsidTr="0062599B">
        <w:trPr>
          <w:trHeight w:val="3392"/>
        </w:trPr>
        <w:tc>
          <w:tcPr>
            <w:tcW w:w="5955" w:type="dxa"/>
            <w:vMerge/>
            <w:shd w:val="clear" w:color="auto" w:fill="FFFFFF"/>
          </w:tcPr>
          <w:p w14:paraId="23BACE03" w14:textId="77777777" w:rsidR="00115B4D" w:rsidRPr="00681E4A" w:rsidRDefault="00115B4D" w:rsidP="0062599B">
            <w:pPr>
              <w:spacing w:line="276" w:lineRule="auto"/>
              <w:rPr>
                <w:rFonts w:cstheme="minorHAnsi"/>
              </w:rPr>
            </w:pPr>
          </w:p>
        </w:tc>
        <w:tc>
          <w:tcPr>
            <w:tcW w:w="10075" w:type="dxa"/>
            <w:gridSpan w:val="5"/>
            <w:shd w:val="clear" w:color="auto" w:fill="E5AEC0"/>
          </w:tcPr>
          <w:p w14:paraId="507E1F55" w14:textId="77777777" w:rsidR="00115B4D" w:rsidRPr="00681E4A" w:rsidRDefault="00115B4D" w:rsidP="0062599B">
            <w:pPr>
              <w:spacing w:line="276" w:lineRule="auto"/>
              <w:ind w:right="63"/>
              <w:jc w:val="both"/>
              <w:outlineLvl w:val="3"/>
              <w:rPr>
                <w:rFonts w:cstheme="minorHAnsi"/>
              </w:rPr>
            </w:pPr>
          </w:p>
          <w:p w14:paraId="52D47B54" w14:textId="77777777" w:rsidR="00B54F6B" w:rsidRDefault="00115B4D" w:rsidP="00B54F6B">
            <w:pPr>
              <w:spacing w:line="276" w:lineRule="auto"/>
              <w:ind w:left="118" w:right="63"/>
              <w:jc w:val="both"/>
              <w:outlineLvl w:val="3"/>
              <w:rPr>
                <w:rFonts w:cstheme="minorHAnsi"/>
                <w:b/>
                <w:i/>
                <w:iCs/>
              </w:rPr>
            </w:pPr>
            <w:r w:rsidRPr="00681E4A">
              <w:rPr>
                <w:rFonts w:cstheme="minorHAnsi"/>
                <w:b/>
                <w:i/>
                <w:iCs/>
              </w:rPr>
              <w:t>Kanıtlar</w:t>
            </w:r>
          </w:p>
          <w:p w14:paraId="06AB5C98" w14:textId="3B64F184" w:rsidR="005B5488" w:rsidRDefault="005B5488" w:rsidP="005B5488">
            <w:pPr>
              <w:pStyle w:val="ListeParagraf"/>
              <w:numPr>
                <w:ilvl w:val="0"/>
                <w:numId w:val="18"/>
              </w:numPr>
              <w:spacing w:line="276" w:lineRule="auto"/>
              <w:ind w:right="63"/>
              <w:jc w:val="both"/>
              <w:outlineLvl w:val="3"/>
              <w:rPr>
                <w:rFonts w:cstheme="minorHAnsi"/>
                <w:i/>
                <w:iCs/>
              </w:rPr>
            </w:pPr>
            <w:r w:rsidRPr="00301BA9">
              <w:rPr>
                <w:rFonts w:cstheme="minorHAnsi"/>
                <w:i/>
                <w:iCs/>
              </w:rPr>
              <w:t>https://webyonetim.bandirma.edu.tr/Content/Web/Yuklemeler/DosyaYoneticisi/290/files/Yonerge/OgretimUyesiAtamaYukseltilmeKriterleri_V5.pdf</w:t>
            </w:r>
          </w:p>
          <w:p w14:paraId="498B78F0" w14:textId="5E80F83D" w:rsidR="005B5488" w:rsidRPr="005B5488" w:rsidRDefault="005B5488" w:rsidP="005B5488">
            <w:pPr>
              <w:pStyle w:val="ListeParagraf"/>
              <w:numPr>
                <w:ilvl w:val="0"/>
                <w:numId w:val="18"/>
              </w:numPr>
              <w:spacing w:line="276" w:lineRule="auto"/>
              <w:ind w:right="63"/>
              <w:jc w:val="both"/>
              <w:outlineLvl w:val="3"/>
              <w:rPr>
                <w:rFonts w:cstheme="minorHAnsi"/>
                <w:b/>
                <w:iCs/>
                <w:color w:val="000000" w:themeColor="text1"/>
              </w:rPr>
            </w:pPr>
            <w:r w:rsidRPr="00301BA9">
              <w:rPr>
                <w:i/>
                <w:iCs/>
              </w:rPr>
              <w:t xml:space="preserve">Fakülte 2020 Kurum İç Değerlendirme Formu </w:t>
            </w:r>
            <w:hyperlink r:id="rId18" w:history="1">
              <w:r w:rsidRPr="00301BA9">
                <w:rPr>
                  <w:rStyle w:val="Kpr"/>
                  <w:iCs/>
                  <w:color w:val="000000" w:themeColor="text1"/>
                  <w:u w:val="none"/>
                </w:rPr>
                <w:t>https://ubf.bandirma.edu.tr/Content/Web/Yuklemeler/Sayfa/Dosya/3376/bdb7f754-3c1a-b3d7-e205-a63d075cc3da.pdf</w:t>
              </w:r>
            </w:hyperlink>
            <w:r w:rsidRPr="00301BA9">
              <w:rPr>
                <w:iCs/>
                <w:color w:val="000000" w:themeColor="text1"/>
              </w:rPr>
              <w:t xml:space="preserve"> </w:t>
            </w:r>
          </w:p>
          <w:p w14:paraId="272EC428" w14:textId="77777777" w:rsidR="00B54F6B" w:rsidRPr="00301BA9" w:rsidRDefault="00B54F6B" w:rsidP="00620A7F">
            <w:pPr>
              <w:pStyle w:val="ListeParagraf"/>
              <w:numPr>
                <w:ilvl w:val="0"/>
                <w:numId w:val="18"/>
              </w:numPr>
              <w:spacing w:line="276" w:lineRule="auto"/>
              <w:ind w:right="63"/>
              <w:jc w:val="both"/>
              <w:outlineLvl w:val="3"/>
              <w:rPr>
                <w:rFonts w:cstheme="minorHAnsi"/>
                <w:b/>
                <w:i/>
                <w:iCs/>
              </w:rPr>
            </w:pPr>
            <w:r w:rsidRPr="00301BA9">
              <w:rPr>
                <w:i/>
                <w:iCs/>
              </w:rPr>
              <w:t xml:space="preserve">https://www.mevzuat.gov.tr/mevzuat?MevzuatNo=28947&amp;MevzuatTur=7&amp;MevzuatTertip=5 </w:t>
            </w:r>
          </w:p>
          <w:p w14:paraId="59AB64B2" w14:textId="77777777" w:rsidR="00115B4D" w:rsidRDefault="005B5488" w:rsidP="005B5488">
            <w:pPr>
              <w:pStyle w:val="ListeParagraf"/>
              <w:numPr>
                <w:ilvl w:val="0"/>
                <w:numId w:val="18"/>
              </w:numPr>
              <w:spacing w:line="276" w:lineRule="auto"/>
              <w:ind w:right="63"/>
              <w:jc w:val="both"/>
              <w:outlineLvl w:val="3"/>
              <w:rPr>
                <w:rFonts w:cstheme="minorHAnsi"/>
                <w:bCs/>
                <w:i/>
              </w:rPr>
            </w:pPr>
            <w:r w:rsidRPr="005B5488">
              <w:rPr>
                <w:rFonts w:cstheme="minorHAnsi"/>
                <w:bCs/>
                <w:i/>
              </w:rPr>
              <w:t>https://rehber.bandirma.edu.tr/aguven</w:t>
            </w:r>
          </w:p>
          <w:p w14:paraId="3E47CA39" w14:textId="40116591" w:rsidR="002C7746" w:rsidRPr="00681E4A" w:rsidRDefault="002C7746" w:rsidP="005B5488">
            <w:pPr>
              <w:pStyle w:val="ListeParagraf"/>
              <w:numPr>
                <w:ilvl w:val="0"/>
                <w:numId w:val="18"/>
              </w:numPr>
              <w:spacing w:line="276" w:lineRule="auto"/>
              <w:ind w:right="63"/>
              <w:jc w:val="both"/>
              <w:outlineLvl w:val="3"/>
              <w:rPr>
                <w:rFonts w:cstheme="minorHAnsi"/>
                <w:bCs/>
                <w:i/>
              </w:rPr>
            </w:pPr>
            <w:r w:rsidRPr="002C7746">
              <w:rPr>
                <w:rFonts w:cstheme="minorHAnsi"/>
                <w:bCs/>
                <w:i/>
              </w:rPr>
              <w:t>https://webyonetim.bandirma.edu.tr/Content/Web/Yuklemeler/DosyaYoneticisi/290/files/Yonerge/OgretimUyesiAtamaYukseltilmeKriterleri_V5.pdf</w:t>
            </w:r>
          </w:p>
        </w:tc>
      </w:tr>
    </w:tbl>
    <w:p w14:paraId="3CB74997" w14:textId="77777777" w:rsidR="00115B4D" w:rsidRPr="00681E4A" w:rsidRDefault="00115B4D" w:rsidP="00115B4D">
      <w:pPr>
        <w:rPr>
          <w:rFonts w:eastAsia="Calibri" w:cstheme="minorHAnsi"/>
        </w:rPr>
      </w:pPr>
      <w:r w:rsidRPr="00681E4A">
        <w:rPr>
          <w:rFonts w:eastAsia="Calibri" w:cstheme="minorHAnsi"/>
        </w:rPr>
        <w:br w:type="page"/>
      </w:r>
    </w:p>
    <w:tbl>
      <w:tblPr>
        <w:tblStyle w:val="TabloKlavuzu2"/>
        <w:tblpPr w:leftFromText="141" w:rightFromText="141" w:vertAnchor="page" w:horzAnchor="margin" w:tblpXSpec="center" w:tblpY="945"/>
        <w:tblW w:w="16030" w:type="dxa"/>
        <w:tblLayout w:type="fixed"/>
        <w:tblLook w:val="04A0" w:firstRow="1" w:lastRow="0" w:firstColumn="1" w:lastColumn="0" w:noHBand="0" w:noVBand="1"/>
      </w:tblPr>
      <w:tblGrid>
        <w:gridCol w:w="5955"/>
        <w:gridCol w:w="1986"/>
        <w:gridCol w:w="1749"/>
        <w:gridCol w:w="2003"/>
        <w:gridCol w:w="2408"/>
        <w:gridCol w:w="1929"/>
      </w:tblGrid>
      <w:tr w:rsidR="00115B4D" w:rsidRPr="00681E4A" w14:paraId="2E7886E6" w14:textId="77777777" w:rsidTr="0062599B">
        <w:trPr>
          <w:trHeight w:val="176"/>
        </w:trPr>
        <w:tc>
          <w:tcPr>
            <w:tcW w:w="16030" w:type="dxa"/>
            <w:gridSpan w:val="6"/>
            <w:shd w:val="clear" w:color="auto" w:fill="FFCADE"/>
          </w:tcPr>
          <w:p w14:paraId="5E8EFC79" w14:textId="77777777" w:rsidR="00115B4D" w:rsidRPr="00681E4A" w:rsidRDefault="00115B4D" w:rsidP="0062599B">
            <w:pPr>
              <w:spacing w:line="276" w:lineRule="auto"/>
              <w:jc w:val="right"/>
              <w:rPr>
                <w:rFonts w:cstheme="minorHAnsi"/>
                <w:b/>
                <w:bCs/>
                <w:sz w:val="28"/>
              </w:rPr>
            </w:pPr>
            <w:r w:rsidRPr="00681E4A">
              <w:rPr>
                <w:rFonts w:cstheme="minorHAnsi"/>
                <w:b/>
                <w:color w:val="7B0B4E"/>
                <w:sz w:val="28"/>
              </w:rPr>
              <w:lastRenderedPageBreak/>
              <w:t>A. LİDERLİK, YÖNETİM ve KALİTE</w:t>
            </w:r>
          </w:p>
        </w:tc>
      </w:tr>
      <w:tr w:rsidR="00115B4D" w:rsidRPr="00681E4A" w14:paraId="3E2F8027" w14:textId="77777777" w:rsidTr="0062599B">
        <w:trPr>
          <w:trHeight w:val="352"/>
        </w:trPr>
        <w:tc>
          <w:tcPr>
            <w:tcW w:w="16030" w:type="dxa"/>
            <w:gridSpan w:val="6"/>
            <w:shd w:val="clear" w:color="auto" w:fill="FFCADE"/>
          </w:tcPr>
          <w:p w14:paraId="60DBF055" w14:textId="77777777" w:rsidR="00115B4D" w:rsidRPr="00681E4A" w:rsidRDefault="00115B4D" w:rsidP="0062599B">
            <w:pPr>
              <w:tabs>
                <w:tab w:val="left" w:pos="1501"/>
              </w:tabs>
              <w:spacing w:line="276" w:lineRule="auto"/>
              <w:jc w:val="both"/>
              <w:rPr>
                <w:rFonts w:cstheme="minorHAnsi"/>
                <w:b/>
                <w:bCs/>
              </w:rPr>
            </w:pPr>
            <w:r w:rsidRPr="00681E4A">
              <w:rPr>
                <w:rFonts w:cstheme="minorHAnsi"/>
                <w:b/>
                <w:bCs/>
              </w:rPr>
              <w:t>A.3. Yönetim Sistemleri</w:t>
            </w:r>
          </w:p>
          <w:p w14:paraId="709FD15B" w14:textId="77777777" w:rsidR="00115B4D" w:rsidRPr="00681E4A" w:rsidRDefault="00115B4D" w:rsidP="0062599B">
            <w:pPr>
              <w:tabs>
                <w:tab w:val="left" w:pos="1501"/>
              </w:tabs>
              <w:spacing w:line="276" w:lineRule="auto"/>
              <w:jc w:val="both"/>
              <w:rPr>
                <w:rFonts w:cstheme="minorHAnsi"/>
              </w:rPr>
            </w:pPr>
          </w:p>
        </w:tc>
      </w:tr>
      <w:tr w:rsidR="00115B4D" w:rsidRPr="00681E4A" w14:paraId="73B1756F" w14:textId="77777777" w:rsidTr="0062599B">
        <w:trPr>
          <w:trHeight w:val="217"/>
        </w:trPr>
        <w:tc>
          <w:tcPr>
            <w:tcW w:w="5955" w:type="dxa"/>
            <w:shd w:val="clear" w:color="auto" w:fill="FFCADE"/>
            <w:vAlign w:val="center"/>
          </w:tcPr>
          <w:p w14:paraId="3F5427D1" w14:textId="77777777" w:rsidR="00115B4D" w:rsidRPr="00681E4A" w:rsidRDefault="00115B4D" w:rsidP="0062599B">
            <w:pPr>
              <w:tabs>
                <w:tab w:val="center" w:pos="2792"/>
              </w:tabs>
              <w:spacing w:line="276" w:lineRule="auto"/>
              <w:rPr>
                <w:rFonts w:cstheme="minorHAnsi"/>
              </w:rPr>
            </w:pPr>
          </w:p>
        </w:tc>
        <w:tc>
          <w:tcPr>
            <w:tcW w:w="1986" w:type="dxa"/>
            <w:shd w:val="clear" w:color="auto" w:fill="FFCADE"/>
            <w:vAlign w:val="bottom"/>
          </w:tcPr>
          <w:p w14:paraId="1A8859FD" w14:textId="2B9CC208" w:rsidR="00115B4D" w:rsidRPr="00681E4A" w:rsidRDefault="00115B4D" w:rsidP="0062599B">
            <w:pPr>
              <w:spacing w:line="276" w:lineRule="auto"/>
              <w:jc w:val="center"/>
              <w:rPr>
                <w:rFonts w:cstheme="minorHAnsi"/>
                <w:b/>
                <w:bCs/>
              </w:rPr>
            </w:pPr>
            <w:r w:rsidRPr="00681E4A">
              <w:rPr>
                <w:rFonts w:cstheme="minorHAnsi"/>
                <w:b/>
                <w:bCs/>
              </w:rPr>
              <w:t>1</w:t>
            </w:r>
            <w:r w:rsidR="00816331">
              <w:rPr>
                <w:rFonts w:cstheme="minorHAnsi"/>
                <w:b/>
                <w:bCs/>
              </w:rPr>
              <w:t>(X)</w:t>
            </w:r>
          </w:p>
        </w:tc>
        <w:tc>
          <w:tcPr>
            <w:tcW w:w="1749" w:type="dxa"/>
            <w:shd w:val="clear" w:color="auto" w:fill="FFCADE"/>
            <w:vAlign w:val="bottom"/>
          </w:tcPr>
          <w:p w14:paraId="7BF10950" w14:textId="77777777" w:rsidR="00115B4D" w:rsidRPr="00681E4A" w:rsidRDefault="00115B4D" w:rsidP="0062599B">
            <w:pPr>
              <w:spacing w:line="276" w:lineRule="auto"/>
              <w:jc w:val="center"/>
              <w:rPr>
                <w:rFonts w:cstheme="minorHAnsi"/>
                <w:b/>
                <w:bCs/>
              </w:rPr>
            </w:pPr>
            <w:r w:rsidRPr="00681E4A">
              <w:rPr>
                <w:rFonts w:cstheme="minorHAnsi"/>
                <w:b/>
                <w:bCs/>
              </w:rPr>
              <w:t>2</w:t>
            </w:r>
          </w:p>
        </w:tc>
        <w:tc>
          <w:tcPr>
            <w:tcW w:w="2003" w:type="dxa"/>
            <w:shd w:val="clear" w:color="auto" w:fill="FFCADE"/>
            <w:vAlign w:val="bottom"/>
          </w:tcPr>
          <w:p w14:paraId="68FF2A10" w14:textId="77777777" w:rsidR="00115B4D" w:rsidRPr="00681E4A" w:rsidRDefault="00115B4D" w:rsidP="0062599B">
            <w:pPr>
              <w:spacing w:line="276" w:lineRule="auto"/>
              <w:jc w:val="center"/>
              <w:rPr>
                <w:rFonts w:cstheme="minorHAnsi"/>
                <w:b/>
                <w:bCs/>
              </w:rPr>
            </w:pPr>
            <w:r w:rsidRPr="00681E4A">
              <w:rPr>
                <w:rFonts w:cstheme="minorHAnsi"/>
                <w:b/>
                <w:bCs/>
              </w:rPr>
              <w:t>3</w:t>
            </w:r>
          </w:p>
        </w:tc>
        <w:tc>
          <w:tcPr>
            <w:tcW w:w="2408" w:type="dxa"/>
            <w:shd w:val="clear" w:color="auto" w:fill="FFCADE"/>
            <w:vAlign w:val="bottom"/>
          </w:tcPr>
          <w:p w14:paraId="1FFD8626" w14:textId="77777777" w:rsidR="00115B4D" w:rsidRPr="00681E4A" w:rsidRDefault="00115B4D" w:rsidP="0062599B">
            <w:pPr>
              <w:spacing w:line="276" w:lineRule="auto"/>
              <w:jc w:val="center"/>
              <w:rPr>
                <w:rFonts w:cstheme="minorHAnsi"/>
                <w:b/>
                <w:bCs/>
              </w:rPr>
            </w:pPr>
            <w:r w:rsidRPr="00681E4A">
              <w:rPr>
                <w:rFonts w:cstheme="minorHAnsi"/>
                <w:b/>
                <w:bCs/>
              </w:rPr>
              <w:t>4</w:t>
            </w:r>
          </w:p>
        </w:tc>
        <w:tc>
          <w:tcPr>
            <w:tcW w:w="1929" w:type="dxa"/>
            <w:shd w:val="clear" w:color="auto" w:fill="FFCADE"/>
            <w:vAlign w:val="bottom"/>
          </w:tcPr>
          <w:p w14:paraId="5C102D94" w14:textId="77777777" w:rsidR="00115B4D" w:rsidRPr="00681E4A" w:rsidRDefault="00115B4D" w:rsidP="0062599B">
            <w:pPr>
              <w:spacing w:line="276" w:lineRule="auto"/>
              <w:jc w:val="center"/>
              <w:rPr>
                <w:rFonts w:cstheme="minorHAnsi"/>
                <w:b/>
                <w:bCs/>
              </w:rPr>
            </w:pPr>
            <w:r w:rsidRPr="00681E4A">
              <w:rPr>
                <w:rFonts w:cstheme="minorHAnsi"/>
                <w:b/>
                <w:bCs/>
              </w:rPr>
              <w:t>5</w:t>
            </w:r>
          </w:p>
        </w:tc>
      </w:tr>
      <w:tr w:rsidR="00115B4D" w:rsidRPr="00681E4A" w14:paraId="7613BB6A" w14:textId="77777777" w:rsidTr="0062599B">
        <w:trPr>
          <w:trHeight w:val="3859"/>
        </w:trPr>
        <w:tc>
          <w:tcPr>
            <w:tcW w:w="5955" w:type="dxa"/>
            <w:vMerge w:val="restart"/>
            <w:shd w:val="clear" w:color="auto" w:fill="FFFFFF"/>
          </w:tcPr>
          <w:p w14:paraId="79F30806" w14:textId="77777777" w:rsidR="00115B4D" w:rsidRPr="00681E4A" w:rsidRDefault="00115B4D" w:rsidP="0062599B">
            <w:pPr>
              <w:spacing w:line="276" w:lineRule="auto"/>
              <w:rPr>
                <w:rFonts w:cstheme="minorHAnsi"/>
              </w:rPr>
            </w:pPr>
          </w:p>
          <w:p w14:paraId="7B87D32D" w14:textId="77777777" w:rsidR="00115B4D" w:rsidRPr="00681E4A" w:rsidRDefault="00115B4D" w:rsidP="0062599B">
            <w:pPr>
              <w:spacing w:line="276" w:lineRule="auto"/>
              <w:rPr>
                <w:rFonts w:cstheme="minorHAnsi"/>
                <w:b/>
                <w:bCs/>
                <w:u w:val="single"/>
              </w:rPr>
            </w:pPr>
            <w:r w:rsidRPr="00681E4A">
              <w:rPr>
                <w:rFonts w:cstheme="minorHAnsi"/>
                <w:b/>
                <w:bCs/>
                <w:u w:val="single"/>
              </w:rPr>
              <w:t>A.3.3. Finansal yönetim</w:t>
            </w:r>
          </w:p>
          <w:p w14:paraId="24BD4F13" w14:textId="77777777" w:rsidR="00115B4D" w:rsidRPr="00681E4A" w:rsidRDefault="00115B4D" w:rsidP="0062599B">
            <w:pPr>
              <w:spacing w:line="276" w:lineRule="auto"/>
              <w:jc w:val="both"/>
              <w:rPr>
                <w:rFonts w:cstheme="minorHAnsi"/>
              </w:rPr>
            </w:pPr>
            <w:r w:rsidRPr="00681E4A">
              <w:rPr>
                <w:rFonts w:cstheme="minorHAnsi"/>
              </w:rPr>
              <w:t xml:space="preserve">Temel gelir ve gider kalemleri tanımlanmıştır ve yıllar içinde izlenmektedir. </w:t>
            </w:r>
          </w:p>
          <w:p w14:paraId="0D8F4AC5" w14:textId="77777777" w:rsidR="00115B4D" w:rsidRPr="00681E4A" w:rsidRDefault="00115B4D" w:rsidP="0062599B">
            <w:pPr>
              <w:spacing w:line="276" w:lineRule="auto"/>
              <w:jc w:val="both"/>
              <w:rPr>
                <w:rFonts w:cstheme="minorHAnsi"/>
              </w:rPr>
            </w:pPr>
          </w:p>
          <w:p w14:paraId="4D342A41" w14:textId="77777777" w:rsidR="00115B4D" w:rsidRPr="00681E4A" w:rsidRDefault="00115B4D" w:rsidP="0062599B">
            <w:pPr>
              <w:spacing w:line="276" w:lineRule="auto"/>
              <w:jc w:val="both"/>
              <w:rPr>
                <w:rFonts w:cstheme="minorHAnsi"/>
              </w:rPr>
            </w:pPr>
            <w:r w:rsidRPr="00681E4A">
              <w:rPr>
                <w:rFonts w:cstheme="minorHAnsi"/>
              </w:rPr>
              <w:t>Toplam Cari Bütçe (gelir) = Devlet eğitim katkısı (merkezi bütçeden gelen ve araştırma-geliştirme kategorisindeki faaliyetlere ait olmayan tüm gelirler) + öğrenci gelirleri (kaynağı öğrenci olan tüm gelirler: 1. ve 2. öğretim, tezsiz yüksek lisans, yaz okulu, hizmetler/harçlar, yemek-barınma ücreti vb.) + araştırma gelirleri (devletten merkezi bütçe içinde gelen + ulusal tahsis -yarışmasız projeler-) + ulusal yarışmacı araştırma destekleri + uluslararası araştırma destekleri [özel hesap, döner sermaye, vakıftan gelen veya başkaca muhasebeleştirilen] + toplumsal katkı gelirleri (tıp, dişçilik vb.) fakültelerin sağlık hizmeti geliri [döner sermaye veya başkaca muhasebeleştirilen] + mühendislik, mimarlık vb fakültelerinin bilgi ve teknoloji transferi/projeler/uygulamalar geliri [döner sermaye veya başkaca muhasebeleştirilen] + erişkin eğitimi/yaşam boyu eğitim gelirleri + kira gelirleri + laboratuvar/deney/ölçüm vb gelirler [özel hesap, döner sermaye, vakıftan gelen veya başkaca muhasebeleştirilen] + bağışlar (devlet dışı, şartlı veya şartsız olarak üniversiteye aktarılan kaynak) ayrıntısında izlenmektedir ve kurum profiliyle ilişkilendirilmektedir.</w:t>
            </w:r>
          </w:p>
        </w:tc>
        <w:tc>
          <w:tcPr>
            <w:tcW w:w="1986" w:type="dxa"/>
            <w:shd w:val="clear" w:color="auto" w:fill="FDDFE8"/>
          </w:tcPr>
          <w:p w14:paraId="6545CC6A" w14:textId="77777777" w:rsidR="00115B4D" w:rsidRPr="00B54F6B" w:rsidRDefault="00115B4D" w:rsidP="0062599B">
            <w:pPr>
              <w:spacing w:line="276" w:lineRule="auto"/>
              <w:rPr>
                <w:rFonts w:cstheme="minorHAnsi"/>
                <w:highlight w:val="yellow"/>
              </w:rPr>
            </w:pPr>
            <w:r w:rsidRPr="00816331">
              <w:rPr>
                <w:rFonts w:cstheme="minorHAnsi"/>
              </w:rPr>
              <w:t>Kurumda finansal kaynakların yönetimine ilişkin tanımlı süreçler bulunmamaktadır.</w:t>
            </w:r>
          </w:p>
        </w:tc>
        <w:tc>
          <w:tcPr>
            <w:tcW w:w="1749" w:type="dxa"/>
            <w:shd w:val="clear" w:color="auto" w:fill="FECEDD"/>
          </w:tcPr>
          <w:p w14:paraId="41BFDF51" w14:textId="77777777" w:rsidR="00115B4D" w:rsidRPr="00681E4A" w:rsidRDefault="00115B4D" w:rsidP="0062599B">
            <w:pPr>
              <w:spacing w:line="276" w:lineRule="auto"/>
              <w:rPr>
                <w:rFonts w:cstheme="minorHAnsi"/>
              </w:rPr>
            </w:pPr>
            <w:r w:rsidRPr="00681E4A">
              <w:rPr>
                <w:rFonts w:cstheme="minorHAnsi"/>
              </w:rPr>
              <w:t xml:space="preserve">Kurumda finansal kaynakların yönetimine ilişkin olarak stratejik hedefler ile uyumlu tanımlı süreçler bulunmaktadır. </w:t>
            </w:r>
          </w:p>
        </w:tc>
        <w:tc>
          <w:tcPr>
            <w:tcW w:w="2003" w:type="dxa"/>
            <w:shd w:val="clear" w:color="auto" w:fill="E59BB2"/>
          </w:tcPr>
          <w:p w14:paraId="78E6F3F9" w14:textId="77777777" w:rsidR="00115B4D" w:rsidRPr="00681E4A" w:rsidRDefault="00115B4D" w:rsidP="0062599B">
            <w:pPr>
              <w:ind w:right="63"/>
              <w:rPr>
                <w:rFonts w:cstheme="minorHAnsi"/>
                <w:b/>
                <w:i/>
              </w:rPr>
            </w:pPr>
            <w:r w:rsidRPr="00681E4A">
              <w:rPr>
                <w:rFonts w:cstheme="minorHAnsi"/>
              </w:rPr>
              <w:t>Kurumun genelinde finansal kaynakların yönetime ilişkin uygulamalar tanımlı süreçlere uygun biçimde yürütülmektedir.</w:t>
            </w:r>
          </w:p>
        </w:tc>
        <w:tc>
          <w:tcPr>
            <w:tcW w:w="2408" w:type="dxa"/>
            <w:shd w:val="clear" w:color="auto" w:fill="DE829E"/>
          </w:tcPr>
          <w:p w14:paraId="4F2A9795" w14:textId="77777777" w:rsidR="00115B4D" w:rsidRPr="00681E4A" w:rsidRDefault="00115B4D" w:rsidP="0062599B">
            <w:pPr>
              <w:keepNext/>
              <w:keepLines/>
              <w:spacing w:before="40"/>
              <w:outlineLvl w:val="2"/>
              <w:rPr>
                <w:rFonts w:cstheme="minorHAnsi"/>
                <w:b/>
                <w:i/>
                <w:color w:val="1F3763"/>
              </w:rPr>
            </w:pPr>
            <w:r w:rsidRPr="00681E4A">
              <w:rPr>
                <w:rFonts w:cstheme="minorHAnsi"/>
              </w:rPr>
              <w:t xml:space="preserve">Kurumda finansal kaynakların yönetim süreçleri izlenmekte ve iyileştirilmektedir. </w:t>
            </w:r>
          </w:p>
        </w:tc>
        <w:tc>
          <w:tcPr>
            <w:tcW w:w="1929" w:type="dxa"/>
            <w:shd w:val="clear" w:color="auto" w:fill="D87292"/>
          </w:tcPr>
          <w:p w14:paraId="30062059" w14:textId="77777777" w:rsidR="00115B4D" w:rsidRPr="00681E4A" w:rsidRDefault="00115B4D" w:rsidP="0062599B">
            <w:pPr>
              <w:spacing w:line="276" w:lineRule="auto"/>
              <w:rPr>
                <w:rFonts w:cstheme="minorHAnsi"/>
              </w:rPr>
            </w:pPr>
            <w:r w:rsidRPr="00681E4A">
              <w:rPr>
                <w:rFonts w:cstheme="minorHAnsi"/>
              </w:rPr>
              <w:t>İçselleştirilmiş, sistematik, sürdürülebilir ve örnek gösterilebilir uygulamalar bulunmaktadır.</w:t>
            </w:r>
          </w:p>
        </w:tc>
      </w:tr>
      <w:tr w:rsidR="00115B4D" w:rsidRPr="00681E4A" w14:paraId="632C01A4" w14:textId="77777777" w:rsidTr="0062599B">
        <w:trPr>
          <w:trHeight w:val="3392"/>
        </w:trPr>
        <w:tc>
          <w:tcPr>
            <w:tcW w:w="5955" w:type="dxa"/>
            <w:vMerge/>
            <w:shd w:val="clear" w:color="auto" w:fill="FFFFFF"/>
          </w:tcPr>
          <w:p w14:paraId="6E09BD7A" w14:textId="77777777" w:rsidR="00115B4D" w:rsidRPr="00681E4A" w:rsidRDefault="00115B4D" w:rsidP="0062599B">
            <w:pPr>
              <w:spacing w:line="276" w:lineRule="auto"/>
              <w:rPr>
                <w:rFonts w:cstheme="minorHAnsi"/>
              </w:rPr>
            </w:pPr>
          </w:p>
        </w:tc>
        <w:tc>
          <w:tcPr>
            <w:tcW w:w="10075" w:type="dxa"/>
            <w:gridSpan w:val="5"/>
            <w:shd w:val="clear" w:color="auto" w:fill="E5AEC0"/>
          </w:tcPr>
          <w:p w14:paraId="06B6E7C9" w14:textId="77777777" w:rsidR="00115B4D" w:rsidRPr="00681E4A" w:rsidRDefault="00115B4D" w:rsidP="0062599B">
            <w:pPr>
              <w:spacing w:line="276" w:lineRule="auto"/>
              <w:ind w:right="63"/>
              <w:jc w:val="both"/>
              <w:outlineLvl w:val="3"/>
              <w:rPr>
                <w:rFonts w:cstheme="minorHAnsi"/>
              </w:rPr>
            </w:pPr>
          </w:p>
          <w:p w14:paraId="31E6C43D" w14:textId="191EC7E8" w:rsidR="00115B4D" w:rsidRPr="00681E4A" w:rsidRDefault="00115B4D" w:rsidP="0062599B">
            <w:pPr>
              <w:spacing w:line="276" w:lineRule="auto"/>
              <w:ind w:left="118" w:right="63"/>
              <w:jc w:val="both"/>
              <w:outlineLvl w:val="3"/>
              <w:rPr>
                <w:rFonts w:cstheme="minorHAnsi"/>
                <w:b/>
                <w:i/>
                <w:iCs/>
              </w:rPr>
            </w:pPr>
            <w:r w:rsidRPr="00681E4A">
              <w:rPr>
                <w:rFonts w:cstheme="minorHAnsi"/>
                <w:b/>
                <w:i/>
                <w:iCs/>
              </w:rPr>
              <w:t>Kanıtlar</w:t>
            </w:r>
          </w:p>
          <w:p w14:paraId="26D12D64" w14:textId="77777777" w:rsidR="003F303C" w:rsidRPr="003F303C" w:rsidRDefault="003F303C" w:rsidP="003F303C">
            <w:pPr>
              <w:ind w:left="785"/>
              <w:jc w:val="both"/>
              <w:outlineLvl w:val="3"/>
              <w:rPr>
                <w:rFonts w:cstheme="minorHAnsi"/>
                <w:bCs/>
                <w:i/>
              </w:rPr>
            </w:pPr>
            <w:r w:rsidRPr="003F303C">
              <w:rPr>
                <w:rFonts w:cstheme="minorHAnsi"/>
                <w:bCs/>
                <w:i/>
              </w:rPr>
              <w:t>• Finansal kaynakların yönetimine ilişkin tanımlı süreçler ve uygulamalar (Kaynak dağılımı, kaynakların</w:t>
            </w:r>
          </w:p>
          <w:p w14:paraId="41C70E59" w14:textId="77777777" w:rsidR="003F303C" w:rsidRPr="003F303C" w:rsidRDefault="003F303C" w:rsidP="003F303C">
            <w:pPr>
              <w:ind w:left="785"/>
              <w:jc w:val="both"/>
              <w:outlineLvl w:val="3"/>
              <w:rPr>
                <w:rFonts w:cstheme="minorHAnsi"/>
                <w:bCs/>
                <w:i/>
              </w:rPr>
            </w:pPr>
            <w:r w:rsidRPr="003F303C">
              <w:rPr>
                <w:rFonts w:cstheme="minorHAnsi"/>
                <w:bCs/>
                <w:i/>
              </w:rPr>
              <w:t>etkin ve verimli kullanılması, kaynak çeşitliliği)</w:t>
            </w:r>
          </w:p>
          <w:p w14:paraId="0C7E4EF1" w14:textId="77777777" w:rsidR="003F303C" w:rsidRPr="003F303C" w:rsidRDefault="003F303C" w:rsidP="003F303C">
            <w:pPr>
              <w:ind w:left="785"/>
              <w:jc w:val="both"/>
              <w:outlineLvl w:val="3"/>
              <w:rPr>
                <w:rFonts w:cstheme="minorHAnsi"/>
                <w:bCs/>
                <w:i/>
              </w:rPr>
            </w:pPr>
            <w:r w:rsidRPr="003F303C">
              <w:rPr>
                <w:rFonts w:cstheme="minorHAnsi"/>
                <w:bCs/>
                <w:i/>
              </w:rPr>
              <w:t>• Finansal kaynakların planlama, kullanım ve izleme uygulamalarının kurumun stratejik planı ile uyumu</w:t>
            </w:r>
          </w:p>
          <w:p w14:paraId="64A72886" w14:textId="77777777" w:rsidR="003F303C" w:rsidRPr="003F303C" w:rsidRDefault="003F303C" w:rsidP="003F303C">
            <w:pPr>
              <w:ind w:left="785"/>
              <w:jc w:val="both"/>
              <w:outlineLvl w:val="3"/>
              <w:rPr>
                <w:rFonts w:cstheme="minorHAnsi"/>
                <w:bCs/>
                <w:i/>
              </w:rPr>
            </w:pPr>
            <w:r w:rsidRPr="003F303C">
              <w:rPr>
                <w:rFonts w:cstheme="minorHAnsi"/>
                <w:bCs/>
                <w:i/>
              </w:rPr>
              <w:t>• Finansal kaynakların yönetimi süreçlerine ilişkin izleme ve iyileştirme kanıtları</w:t>
            </w:r>
          </w:p>
          <w:p w14:paraId="7BCA86A0" w14:textId="77777777" w:rsidR="003F303C" w:rsidRPr="003F303C" w:rsidRDefault="003F303C" w:rsidP="003F303C">
            <w:pPr>
              <w:ind w:left="785"/>
              <w:jc w:val="both"/>
              <w:outlineLvl w:val="3"/>
              <w:rPr>
                <w:rFonts w:cstheme="minorHAnsi"/>
                <w:bCs/>
                <w:i/>
              </w:rPr>
            </w:pPr>
            <w:r w:rsidRPr="003F303C">
              <w:rPr>
                <w:rFonts w:cstheme="minorHAnsi"/>
                <w:bCs/>
                <w:i/>
              </w:rPr>
              <w:t>• Standart uygulamalar ve mevzuatın yanı sıra; kurumun ihtiyaçları doğrultusunda geliştirdiği özgün</w:t>
            </w:r>
          </w:p>
          <w:p w14:paraId="70B176EB" w14:textId="239BA22F" w:rsidR="00115B4D" w:rsidRPr="00681E4A" w:rsidRDefault="003F303C" w:rsidP="003F303C">
            <w:pPr>
              <w:ind w:left="785"/>
              <w:jc w:val="both"/>
              <w:outlineLvl w:val="3"/>
              <w:rPr>
                <w:rFonts w:cstheme="minorHAnsi"/>
                <w:bCs/>
                <w:i/>
              </w:rPr>
            </w:pPr>
            <w:r w:rsidRPr="003F303C">
              <w:rPr>
                <w:rFonts w:cstheme="minorHAnsi"/>
                <w:bCs/>
                <w:i/>
              </w:rPr>
              <w:t>yaklaşım ve uygulamalarına ilişkin kanıtlar</w:t>
            </w:r>
          </w:p>
        </w:tc>
      </w:tr>
    </w:tbl>
    <w:p w14:paraId="2A47DC8D" w14:textId="77777777" w:rsidR="00115B4D" w:rsidRPr="00681E4A" w:rsidRDefault="00115B4D" w:rsidP="00115B4D">
      <w:pPr>
        <w:rPr>
          <w:rFonts w:eastAsia="Calibri" w:cstheme="minorHAnsi"/>
        </w:rPr>
      </w:pPr>
    </w:p>
    <w:p w14:paraId="21E4DD40" w14:textId="77777777" w:rsidR="00115B4D" w:rsidRPr="00681E4A" w:rsidRDefault="00115B4D" w:rsidP="00115B4D">
      <w:pPr>
        <w:rPr>
          <w:rFonts w:eastAsia="Calibri" w:cstheme="minorHAnsi"/>
        </w:rPr>
      </w:pPr>
    </w:p>
    <w:p w14:paraId="6408936D" w14:textId="77777777" w:rsidR="00115B4D" w:rsidRPr="00681E4A" w:rsidRDefault="00115B4D" w:rsidP="00115B4D">
      <w:pPr>
        <w:rPr>
          <w:rFonts w:eastAsia="Calibri" w:cstheme="minorHAnsi"/>
        </w:rPr>
      </w:pPr>
    </w:p>
    <w:tbl>
      <w:tblPr>
        <w:tblStyle w:val="TabloKlavuzu2"/>
        <w:tblpPr w:leftFromText="141" w:rightFromText="141" w:vertAnchor="page" w:horzAnchor="margin" w:tblpXSpec="center" w:tblpY="945"/>
        <w:tblW w:w="16030" w:type="dxa"/>
        <w:tblLayout w:type="fixed"/>
        <w:tblLook w:val="04A0" w:firstRow="1" w:lastRow="0" w:firstColumn="1" w:lastColumn="0" w:noHBand="0" w:noVBand="1"/>
      </w:tblPr>
      <w:tblGrid>
        <w:gridCol w:w="5955"/>
        <w:gridCol w:w="1986"/>
        <w:gridCol w:w="1749"/>
        <w:gridCol w:w="2003"/>
        <w:gridCol w:w="2408"/>
        <w:gridCol w:w="1929"/>
      </w:tblGrid>
      <w:tr w:rsidR="00115B4D" w:rsidRPr="00681E4A" w14:paraId="564D3459" w14:textId="77777777" w:rsidTr="0062599B">
        <w:trPr>
          <w:trHeight w:val="176"/>
        </w:trPr>
        <w:tc>
          <w:tcPr>
            <w:tcW w:w="16030" w:type="dxa"/>
            <w:gridSpan w:val="6"/>
            <w:shd w:val="clear" w:color="auto" w:fill="FFCADE"/>
          </w:tcPr>
          <w:p w14:paraId="380C98C3" w14:textId="77777777" w:rsidR="00115B4D" w:rsidRPr="00681E4A" w:rsidRDefault="00115B4D" w:rsidP="0062599B">
            <w:pPr>
              <w:spacing w:line="276" w:lineRule="auto"/>
              <w:jc w:val="right"/>
              <w:rPr>
                <w:rFonts w:cstheme="minorHAnsi"/>
                <w:b/>
                <w:bCs/>
              </w:rPr>
            </w:pPr>
            <w:r w:rsidRPr="00681E4A">
              <w:rPr>
                <w:rFonts w:cstheme="minorHAnsi"/>
                <w:b/>
                <w:color w:val="7B0B4E"/>
                <w:sz w:val="28"/>
              </w:rPr>
              <w:lastRenderedPageBreak/>
              <w:t>A. LİDERLİK, YÖNETİM ve KALİTE</w:t>
            </w:r>
          </w:p>
        </w:tc>
      </w:tr>
      <w:tr w:rsidR="00115B4D" w:rsidRPr="00681E4A" w14:paraId="469C44A6" w14:textId="77777777" w:rsidTr="0062599B">
        <w:trPr>
          <w:trHeight w:val="352"/>
        </w:trPr>
        <w:tc>
          <w:tcPr>
            <w:tcW w:w="16030" w:type="dxa"/>
            <w:gridSpan w:val="6"/>
            <w:shd w:val="clear" w:color="auto" w:fill="FFCADE"/>
          </w:tcPr>
          <w:p w14:paraId="6ADE2D6B" w14:textId="77777777" w:rsidR="00115B4D" w:rsidRPr="00681E4A" w:rsidRDefault="00115B4D" w:rsidP="0062599B">
            <w:pPr>
              <w:tabs>
                <w:tab w:val="left" w:pos="1501"/>
              </w:tabs>
              <w:spacing w:line="276" w:lineRule="auto"/>
              <w:jc w:val="both"/>
              <w:rPr>
                <w:rFonts w:cstheme="minorHAnsi"/>
                <w:b/>
                <w:bCs/>
              </w:rPr>
            </w:pPr>
            <w:r w:rsidRPr="00681E4A">
              <w:rPr>
                <w:rFonts w:cstheme="minorHAnsi"/>
                <w:b/>
                <w:bCs/>
              </w:rPr>
              <w:t>A.3. Yönetim Sistemleri</w:t>
            </w:r>
          </w:p>
          <w:p w14:paraId="68816212" w14:textId="77777777" w:rsidR="00115B4D" w:rsidRPr="00681E4A" w:rsidRDefault="00115B4D" w:rsidP="0062599B">
            <w:pPr>
              <w:tabs>
                <w:tab w:val="left" w:pos="1501"/>
              </w:tabs>
              <w:spacing w:line="276" w:lineRule="auto"/>
              <w:jc w:val="both"/>
              <w:rPr>
                <w:rFonts w:cstheme="minorHAnsi"/>
              </w:rPr>
            </w:pPr>
          </w:p>
        </w:tc>
      </w:tr>
      <w:tr w:rsidR="00115B4D" w:rsidRPr="00681E4A" w14:paraId="0974FEAB" w14:textId="77777777" w:rsidTr="0062599B">
        <w:trPr>
          <w:trHeight w:val="217"/>
        </w:trPr>
        <w:tc>
          <w:tcPr>
            <w:tcW w:w="5955" w:type="dxa"/>
            <w:shd w:val="clear" w:color="auto" w:fill="FFCADE"/>
            <w:vAlign w:val="center"/>
          </w:tcPr>
          <w:p w14:paraId="740274A9" w14:textId="77777777" w:rsidR="00115B4D" w:rsidRPr="00681E4A" w:rsidRDefault="00115B4D" w:rsidP="0062599B">
            <w:pPr>
              <w:tabs>
                <w:tab w:val="center" w:pos="2792"/>
              </w:tabs>
              <w:spacing w:line="276" w:lineRule="auto"/>
              <w:rPr>
                <w:rFonts w:cstheme="minorHAnsi"/>
              </w:rPr>
            </w:pPr>
          </w:p>
        </w:tc>
        <w:tc>
          <w:tcPr>
            <w:tcW w:w="1986" w:type="dxa"/>
            <w:shd w:val="clear" w:color="auto" w:fill="FFCADE"/>
            <w:vAlign w:val="bottom"/>
          </w:tcPr>
          <w:p w14:paraId="1D4267DD" w14:textId="77777777" w:rsidR="00115B4D" w:rsidRPr="00681E4A" w:rsidRDefault="00115B4D" w:rsidP="0062599B">
            <w:pPr>
              <w:spacing w:line="276" w:lineRule="auto"/>
              <w:jc w:val="center"/>
              <w:rPr>
                <w:rFonts w:cstheme="minorHAnsi"/>
                <w:b/>
                <w:bCs/>
              </w:rPr>
            </w:pPr>
            <w:r w:rsidRPr="00681E4A">
              <w:rPr>
                <w:rFonts w:cstheme="minorHAnsi"/>
                <w:b/>
                <w:bCs/>
              </w:rPr>
              <w:t>1</w:t>
            </w:r>
          </w:p>
        </w:tc>
        <w:tc>
          <w:tcPr>
            <w:tcW w:w="1749" w:type="dxa"/>
            <w:shd w:val="clear" w:color="auto" w:fill="FFCADE"/>
            <w:vAlign w:val="bottom"/>
          </w:tcPr>
          <w:p w14:paraId="1797557D" w14:textId="77777777" w:rsidR="00115B4D" w:rsidRPr="00681E4A" w:rsidRDefault="00115B4D" w:rsidP="0062599B">
            <w:pPr>
              <w:spacing w:line="276" w:lineRule="auto"/>
              <w:jc w:val="center"/>
              <w:rPr>
                <w:rFonts w:cstheme="minorHAnsi"/>
                <w:b/>
                <w:bCs/>
              </w:rPr>
            </w:pPr>
            <w:r w:rsidRPr="00681E4A">
              <w:rPr>
                <w:rFonts w:cstheme="minorHAnsi"/>
                <w:b/>
                <w:bCs/>
              </w:rPr>
              <w:t>2</w:t>
            </w:r>
          </w:p>
        </w:tc>
        <w:tc>
          <w:tcPr>
            <w:tcW w:w="2003" w:type="dxa"/>
            <w:shd w:val="clear" w:color="auto" w:fill="FFCADE"/>
            <w:vAlign w:val="bottom"/>
          </w:tcPr>
          <w:p w14:paraId="23B76BD6" w14:textId="37CC7510" w:rsidR="00115B4D" w:rsidRPr="00816331" w:rsidRDefault="00115B4D" w:rsidP="0062599B">
            <w:pPr>
              <w:spacing w:line="276" w:lineRule="auto"/>
              <w:jc w:val="center"/>
              <w:rPr>
                <w:rFonts w:cstheme="minorHAnsi"/>
                <w:b/>
                <w:bCs/>
              </w:rPr>
            </w:pPr>
            <w:r w:rsidRPr="00816331">
              <w:rPr>
                <w:rFonts w:cstheme="minorHAnsi"/>
                <w:b/>
                <w:bCs/>
              </w:rPr>
              <w:t>3</w:t>
            </w:r>
            <w:r w:rsidR="00816331" w:rsidRPr="00816331">
              <w:rPr>
                <w:rFonts w:cstheme="minorHAnsi"/>
                <w:b/>
                <w:bCs/>
              </w:rPr>
              <w:t>(X)</w:t>
            </w:r>
          </w:p>
        </w:tc>
        <w:tc>
          <w:tcPr>
            <w:tcW w:w="2408" w:type="dxa"/>
            <w:shd w:val="clear" w:color="auto" w:fill="FFCADE"/>
            <w:vAlign w:val="bottom"/>
          </w:tcPr>
          <w:p w14:paraId="4EB0B8E6" w14:textId="77777777" w:rsidR="00115B4D" w:rsidRPr="00681E4A" w:rsidRDefault="00115B4D" w:rsidP="0062599B">
            <w:pPr>
              <w:spacing w:line="276" w:lineRule="auto"/>
              <w:jc w:val="center"/>
              <w:rPr>
                <w:rFonts w:cstheme="minorHAnsi"/>
                <w:b/>
                <w:bCs/>
              </w:rPr>
            </w:pPr>
            <w:r w:rsidRPr="00681E4A">
              <w:rPr>
                <w:rFonts w:cstheme="minorHAnsi"/>
                <w:b/>
                <w:bCs/>
              </w:rPr>
              <w:t>4</w:t>
            </w:r>
          </w:p>
        </w:tc>
        <w:tc>
          <w:tcPr>
            <w:tcW w:w="1929" w:type="dxa"/>
            <w:shd w:val="clear" w:color="auto" w:fill="FFCADE"/>
            <w:vAlign w:val="bottom"/>
          </w:tcPr>
          <w:p w14:paraId="6CB22652" w14:textId="77777777" w:rsidR="00115B4D" w:rsidRPr="00681E4A" w:rsidRDefault="00115B4D" w:rsidP="0062599B">
            <w:pPr>
              <w:spacing w:line="276" w:lineRule="auto"/>
              <w:jc w:val="center"/>
              <w:rPr>
                <w:rFonts w:cstheme="minorHAnsi"/>
                <w:b/>
                <w:bCs/>
              </w:rPr>
            </w:pPr>
            <w:r w:rsidRPr="00681E4A">
              <w:rPr>
                <w:rFonts w:cstheme="minorHAnsi"/>
                <w:b/>
                <w:bCs/>
              </w:rPr>
              <w:t>5</w:t>
            </w:r>
          </w:p>
        </w:tc>
      </w:tr>
      <w:tr w:rsidR="00115B4D" w:rsidRPr="00681E4A" w14:paraId="116544B9" w14:textId="77777777" w:rsidTr="0062599B">
        <w:trPr>
          <w:trHeight w:val="3859"/>
        </w:trPr>
        <w:tc>
          <w:tcPr>
            <w:tcW w:w="5955" w:type="dxa"/>
            <w:vMerge w:val="restart"/>
            <w:shd w:val="clear" w:color="auto" w:fill="FFFFFF"/>
          </w:tcPr>
          <w:p w14:paraId="685AA8BB" w14:textId="77777777" w:rsidR="00115B4D" w:rsidRPr="00681E4A" w:rsidRDefault="00115B4D" w:rsidP="0062599B">
            <w:pPr>
              <w:spacing w:line="276" w:lineRule="auto"/>
              <w:rPr>
                <w:rFonts w:cstheme="minorHAnsi"/>
              </w:rPr>
            </w:pPr>
          </w:p>
          <w:p w14:paraId="7907FA20" w14:textId="77777777" w:rsidR="00115B4D" w:rsidRPr="00681E4A" w:rsidRDefault="00115B4D" w:rsidP="0062599B">
            <w:pPr>
              <w:spacing w:line="276" w:lineRule="auto"/>
              <w:rPr>
                <w:rFonts w:cstheme="minorHAnsi"/>
                <w:b/>
                <w:bCs/>
                <w:u w:val="single"/>
              </w:rPr>
            </w:pPr>
            <w:r w:rsidRPr="00681E4A">
              <w:rPr>
                <w:rFonts w:cstheme="minorHAnsi"/>
                <w:b/>
                <w:bCs/>
                <w:u w:val="single"/>
              </w:rPr>
              <w:t>A.3.4. Süreç yönetimi</w:t>
            </w:r>
          </w:p>
          <w:p w14:paraId="4213A8EB" w14:textId="77777777" w:rsidR="00115B4D" w:rsidRPr="00681E4A" w:rsidRDefault="00115B4D" w:rsidP="0062599B">
            <w:pPr>
              <w:spacing w:line="276" w:lineRule="auto"/>
              <w:jc w:val="both"/>
              <w:rPr>
                <w:rFonts w:cstheme="minorHAnsi"/>
              </w:rPr>
            </w:pPr>
            <w:r w:rsidRPr="00681E4A">
              <w:rPr>
                <w:rFonts w:cstheme="minorHAnsi"/>
              </w:rPr>
              <w:t xml:space="preserve">Tüm etkinliklere ait süreçler ve alt süreçler (uzaktan eğitim dahil) tanımlıdır. Süreçlerdeki sorumlular, iş akışı, yönetim, sahiplenme yazılıdır ve kurumca içselleştirilmiştir. Süreç yönetiminin başarılı olduğunun kanıtları vardır. Sürekli süreç iyileştirme döngüsü kurulmuştur. </w:t>
            </w:r>
          </w:p>
          <w:p w14:paraId="07440CA0" w14:textId="77777777" w:rsidR="00115B4D" w:rsidRPr="00681E4A" w:rsidRDefault="00115B4D" w:rsidP="0062599B">
            <w:pPr>
              <w:spacing w:line="276" w:lineRule="auto"/>
              <w:jc w:val="both"/>
              <w:rPr>
                <w:rFonts w:cstheme="minorHAnsi"/>
              </w:rPr>
            </w:pPr>
          </w:p>
        </w:tc>
        <w:tc>
          <w:tcPr>
            <w:tcW w:w="1986" w:type="dxa"/>
            <w:shd w:val="clear" w:color="auto" w:fill="FDDFE8"/>
          </w:tcPr>
          <w:p w14:paraId="58A51404" w14:textId="77777777" w:rsidR="00115B4D" w:rsidRPr="00681E4A" w:rsidRDefault="00115B4D" w:rsidP="0062599B">
            <w:pPr>
              <w:spacing w:line="276" w:lineRule="auto"/>
              <w:rPr>
                <w:rFonts w:cstheme="minorHAnsi"/>
              </w:rPr>
            </w:pPr>
            <w:r w:rsidRPr="00681E4A">
              <w:rPr>
                <w:rFonts w:cstheme="minorHAnsi"/>
              </w:rPr>
              <w:t>Kurumda eğitim ve öğretim, araştırma ve geliştirme, toplumsal katkı ve yönetim sistemine ilişkin süreçler tanımlanmamıştır.</w:t>
            </w:r>
          </w:p>
        </w:tc>
        <w:tc>
          <w:tcPr>
            <w:tcW w:w="1749" w:type="dxa"/>
            <w:shd w:val="clear" w:color="auto" w:fill="FECEDD"/>
          </w:tcPr>
          <w:p w14:paraId="4FFDB8A4" w14:textId="77777777" w:rsidR="00115B4D" w:rsidRPr="00681E4A" w:rsidRDefault="00115B4D" w:rsidP="0062599B">
            <w:pPr>
              <w:spacing w:line="276" w:lineRule="auto"/>
              <w:rPr>
                <w:rFonts w:cstheme="minorHAnsi"/>
              </w:rPr>
            </w:pPr>
            <w:r w:rsidRPr="00681E4A">
              <w:rPr>
                <w:rFonts w:cstheme="minorHAnsi"/>
              </w:rPr>
              <w:t xml:space="preserve">Kurumda eğitim ve öğretim, araştırma ve geliştirme, toplumsal katkı ve yönetim sistemi süreç ve alt süreçleri tanımlanmıştır. </w:t>
            </w:r>
          </w:p>
        </w:tc>
        <w:tc>
          <w:tcPr>
            <w:tcW w:w="2003" w:type="dxa"/>
            <w:shd w:val="clear" w:color="auto" w:fill="E59BB2"/>
          </w:tcPr>
          <w:p w14:paraId="53A14797" w14:textId="77777777" w:rsidR="00115B4D" w:rsidRPr="00816331" w:rsidRDefault="00115B4D" w:rsidP="0062599B">
            <w:pPr>
              <w:ind w:right="63"/>
              <w:rPr>
                <w:rFonts w:cstheme="minorHAnsi"/>
                <w:b/>
                <w:i/>
              </w:rPr>
            </w:pPr>
            <w:r w:rsidRPr="00816331">
              <w:rPr>
                <w:rFonts w:cstheme="minorHAnsi"/>
              </w:rPr>
              <w:t xml:space="preserve">Kurumun genelinde tanımlı süreçler yönetilmektedir. </w:t>
            </w:r>
          </w:p>
        </w:tc>
        <w:tc>
          <w:tcPr>
            <w:tcW w:w="2408" w:type="dxa"/>
            <w:shd w:val="clear" w:color="auto" w:fill="DE829E"/>
          </w:tcPr>
          <w:p w14:paraId="6D4447CA" w14:textId="77777777" w:rsidR="00115B4D" w:rsidRPr="00681E4A" w:rsidRDefault="00115B4D" w:rsidP="0062599B">
            <w:pPr>
              <w:keepNext/>
              <w:keepLines/>
              <w:spacing w:before="40"/>
              <w:outlineLvl w:val="2"/>
              <w:rPr>
                <w:rFonts w:cstheme="minorHAnsi"/>
                <w:b/>
                <w:i/>
                <w:color w:val="1F3763"/>
              </w:rPr>
            </w:pPr>
            <w:r w:rsidRPr="00681E4A">
              <w:rPr>
                <w:rFonts w:cstheme="minorHAnsi"/>
              </w:rPr>
              <w:t>Kurumda süreç yönetimi mekanizmaları izlenmekte ve ilgili paydaşlarla değerlendirilerek iyileştirilmektedir.</w:t>
            </w:r>
          </w:p>
        </w:tc>
        <w:tc>
          <w:tcPr>
            <w:tcW w:w="1929" w:type="dxa"/>
            <w:shd w:val="clear" w:color="auto" w:fill="D87292"/>
          </w:tcPr>
          <w:p w14:paraId="6F830BB6" w14:textId="77777777" w:rsidR="00115B4D" w:rsidRPr="00681E4A" w:rsidRDefault="00115B4D" w:rsidP="0062599B">
            <w:pPr>
              <w:spacing w:line="276" w:lineRule="auto"/>
              <w:rPr>
                <w:rFonts w:cstheme="minorHAnsi"/>
              </w:rPr>
            </w:pPr>
            <w:r w:rsidRPr="00681E4A">
              <w:rPr>
                <w:rFonts w:cstheme="minorHAnsi"/>
              </w:rPr>
              <w:t>İçselleştirilmiş, sistematik, sürdürülebilir ve örnek gösterilebilir uygulamalar bulunmaktadır.</w:t>
            </w:r>
          </w:p>
        </w:tc>
      </w:tr>
      <w:tr w:rsidR="00115B4D" w:rsidRPr="00681E4A" w14:paraId="55506EB6" w14:textId="77777777" w:rsidTr="0062599B">
        <w:trPr>
          <w:trHeight w:val="3392"/>
        </w:trPr>
        <w:tc>
          <w:tcPr>
            <w:tcW w:w="5955" w:type="dxa"/>
            <w:vMerge/>
            <w:shd w:val="clear" w:color="auto" w:fill="FFFFFF"/>
          </w:tcPr>
          <w:p w14:paraId="750A2D91" w14:textId="77777777" w:rsidR="00115B4D" w:rsidRPr="00681E4A" w:rsidRDefault="00115B4D" w:rsidP="0062599B">
            <w:pPr>
              <w:spacing w:line="276" w:lineRule="auto"/>
              <w:rPr>
                <w:rFonts w:cstheme="minorHAnsi"/>
              </w:rPr>
            </w:pPr>
          </w:p>
        </w:tc>
        <w:tc>
          <w:tcPr>
            <w:tcW w:w="10075" w:type="dxa"/>
            <w:gridSpan w:val="5"/>
            <w:shd w:val="clear" w:color="auto" w:fill="E5AEC0"/>
          </w:tcPr>
          <w:p w14:paraId="22831501" w14:textId="77777777" w:rsidR="00115B4D" w:rsidRPr="00681E4A" w:rsidRDefault="00115B4D" w:rsidP="0062599B">
            <w:pPr>
              <w:spacing w:line="276" w:lineRule="auto"/>
              <w:ind w:right="63"/>
              <w:jc w:val="both"/>
              <w:outlineLvl w:val="3"/>
              <w:rPr>
                <w:rFonts w:cstheme="minorHAnsi"/>
              </w:rPr>
            </w:pPr>
          </w:p>
          <w:p w14:paraId="285374E0" w14:textId="05A01798" w:rsidR="00B54F6B" w:rsidRDefault="00115B4D" w:rsidP="00B54F6B">
            <w:pPr>
              <w:spacing w:line="276" w:lineRule="auto"/>
              <w:ind w:left="118" w:right="63"/>
              <w:jc w:val="both"/>
              <w:outlineLvl w:val="3"/>
              <w:rPr>
                <w:rFonts w:cstheme="minorHAnsi"/>
                <w:b/>
                <w:i/>
                <w:iCs/>
              </w:rPr>
            </w:pPr>
            <w:r w:rsidRPr="00681E4A">
              <w:rPr>
                <w:rFonts w:cstheme="minorHAnsi"/>
                <w:b/>
                <w:i/>
                <w:iCs/>
              </w:rPr>
              <w:t>Kanıtlar</w:t>
            </w:r>
          </w:p>
          <w:p w14:paraId="61B20614" w14:textId="77777777" w:rsidR="00B54F6B" w:rsidRPr="00B54F6B" w:rsidRDefault="00B54F6B" w:rsidP="00620A7F">
            <w:pPr>
              <w:pStyle w:val="ListeParagraf"/>
              <w:numPr>
                <w:ilvl w:val="0"/>
                <w:numId w:val="19"/>
              </w:numPr>
              <w:spacing w:line="276" w:lineRule="auto"/>
              <w:ind w:right="63"/>
              <w:jc w:val="both"/>
              <w:outlineLvl w:val="3"/>
              <w:rPr>
                <w:rFonts w:cstheme="minorHAnsi"/>
                <w:b/>
                <w:i/>
                <w:iCs/>
              </w:rPr>
            </w:pPr>
            <w:r w:rsidRPr="00B54F6B">
              <w:t xml:space="preserve">https://ubf.bandirma.edu.tr/tr/ubf/Sayfa/Goster/Mevzuat-475 </w:t>
            </w:r>
          </w:p>
          <w:p w14:paraId="5B7EC02E" w14:textId="46E8D152" w:rsidR="00B54F6B" w:rsidRPr="003F303C" w:rsidRDefault="00B54F6B" w:rsidP="00620A7F">
            <w:pPr>
              <w:pStyle w:val="ListeParagraf"/>
              <w:numPr>
                <w:ilvl w:val="0"/>
                <w:numId w:val="19"/>
              </w:numPr>
              <w:spacing w:line="276" w:lineRule="auto"/>
              <w:ind w:right="63"/>
              <w:jc w:val="both"/>
              <w:outlineLvl w:val="3"/>
              <w:rPr>
                <w:rFonts w:cstheme="minorHAnsi"/>
                <w:b/>
                <w:i/>
                <w:iCs/>
              </w:rPr>
            </w:pPr>
            <w:r w:rsidRPr="00B54F6B">
              <w:t xml:space="preserve"> https://www.mevzuat.gov.tr/mevzuat?MevzuatNo=10127&amp;MevzuatTur=7&amp;MevzuatTertip=5 </w:t>
            </w:r>
          </w:p>
          <w:p w14:paraId="6CB30875" w14:textId="7672351A" w:rsidR="003F303C" w:rsidRDefault="003F303C" w:rsidP="003F303C">
            <w:pPr>
              <w:pStyle w:val="ListeParagraf"/>
              <w:numPr>
                <w:ilvl w:val="0"/>
                <w:numId w:val="19"/>
              </w:numPr>
              <w:spacing w:line="276" w:lineRule="auto"/>
              <w:ind w:right="63"/>
              <w:jc w:val="both"/>
              <w:outlineLvl w:val="3"/>
              <w:rPr>
                <w:rFonts w:cstheme="minorHAnsi"/>
                <w:i/>
                <w:iCs/>
              </w:rPr>
            </w:pPr>
            <w:r w:rsidRPr="003F303C">
              <w:rPr>
                <w:rFonts w:cstheme="minorHAnsi"/>
                <w:i/>
                <w:iCs/>
              </w:rPr>
              <w:t>http://pandemi.bandirma.edu.tr/</w:t>
            </w:r>
          </w:p>
          <w:p w14:paraId="166C26F3" w14:textId="0EF2797F" w:rsidR="002C7746" w:rsidRDefault="002C7746" w:rsidP="003F303C">
            <w:pPr>
              <w:pStyle w:val="ListeParagraf"/>
              <w:numPr>
                <w:ilvl w:val="0"/>
                <w:numId w:val="19"/>
              </w:numPr>
              <w:spacing w:line="276" w:lineRule="auto"/>
              <w:ind w:right="63"/>
              <w:jc w:val="both"/>
              <w:outlineLvl w:val="3"/>
              <w:rPr>
                <w:rFonts w:cstheme="minorHAnsi"/>
                <w:i/>
                <w:iCs/>
              </w:rPr>
            </w:pPr>
            <w:r w:rsidRPr="002C7746">
              <w:rPr>
                <w:rFonts w:cstheme="minorHAnsi"/>
                <w:i/>
                <w:iCs/>
              </w:rPr>
              <w:t>https://webyonetim.bandirma.edu.tr/Content/Web/Yuklemeler/DosyaYoneticisi/412/files/30_10_2020_Yonetmelik.pdf</w:t>
            </w:r>
          </w:p>
          <w:p w14:paraId="072BC752" w14:textId="235D0A4C" w:rsidR="002C7746" w:rsidRDefault="002C7746" w:rsidP="003F303C">
            <w:pPr>
              <w:pStyle w:val="ListeParagraf"/>
              <w:numPr>
                <w:ilvl w:val="0"/>
                <w:numId w:val="19"/>
              </w:numPr>
              <w:spacing w:line="276" w:lineRule="auto"/>
              <w:ind w:right="63"/>
              <w:jc w:val="both"/>
              <w:outlineLvl w:val="3"/>
              <w:rPr>
                <w:rFonts w:cstheme="minorHAnsi"/>
                <w:i/>
                <w:iCs/>
              </w:rPr>
            </w:pPr>
            <w:r w:rsidRPr="002C7746">
              <w:rPr>
                <w:rFonts w:cstheme="minorHAnsi"/>
                <w:i/>
                <w:iCs/>
              </w:rPr>
              <w:t>https://webyonetim.bandirma.edu.tr/Content/Web/Yuklemeler/DosyaYoneticisi/412/files/Se%C3%A7meli%20Ders%20Y%C3%B6nergesi_docx-d%C3%B6n%C3%BC%C5%9Ft%C3%BCr%C3%BCld%C3%BC.pdf</w:t>
            </w:r>
          </w:p>
          <w:p w14:paraId="776ABFE3" w14:textId="1AE43F6D" w:rsidR="00B54F6B" w:rsidRPr="002C7746" w:rsidRDefault="002C7746" w:rsidP="002C7746">
            <w:pPr>
              <w:pStyle w:val="ListeParagraf"/>
              <w:numPr>
                <w:ilvl w:val="0"/>
                <w:numId w:val="19"/>
              </w:numPr>
              <w:spacing w:line="276" w:lineRule="auto"/>
              <w:ind w:right="63"/>
              <w:jc w:val="both"/>
              <w:outlineLvl w:val="3"/>
              <w:rPr>
                <w:rFonts w:cstheme="minorHAnsi"/>
                <w:i/>
                <w:iCs/>
              </w:rPr>
            </w:pPr>
            <w:r w:rsidRPr="002C7746">
              <w:rPr>
                <w:rFonts w:cstheme="minorHAnsi"/>
                <w:i/>
                <w:iCs/>
              </w:rPr>
              <w:t>https://webyonetim.bandirma.edu.tr/Content/Web/Yuklemeler/DosyaYoneticisi/412/files/EK-1_%C3%9Cniversite%20Se%C3%A7meli%20Dersler%20Uygulama%20Y%C3%B6nergesi.pdf</w:t>
            </w:r>
          </w:p>
        </w:tc>
      </w:tr>
    </w:tbl>
    <w:p w14:paraId="09B410B7" w14:textId="77777777" w:rsidR="00115B4D" w:rsidRPr="00681E4A" w:rsidRDefault="00115B4D" w:rsidP="00115B4D">
      <w:pPr>
        <w:rPr>
          <w:rFonts w:eastAsia="Calibri" w:cstheme="minorHAnsi"/>
        </w:rPr>
      </w:pPr>
    </w:p>
    <w:tbl>
      <w:tblPr>
        <w:tblStyle w:val="TabloKlavuzu2"/>
        <w:tblpPr w:leftFromText="141" w:rightFromText="141" w:vertAnchor="page" w:horzAnchor="margin" w:tblpXSpec="center" w:tblpY="746"/>
        <w:tblW w:w="16047" w:type="dxa"/>
        <w:tblLayout w:type="fixed"/>
        <w:tblLook w:val="04A0" w:firstRow="1" w:lastRow="0" w:firstColumn="1" w:lastColumn="0" w:noHBand="0" w:noVBand="1"/>
      </w:tblPr>
      <w:tblGrid>
        <w:gridCol w:w="5365"/>
        <w:gridCol w:w="2064"/>
        <w:gridCol w:w="3056"/>
        <w:gridCol w:w="2268"/>
        <w:gridCol w:w="1386"/>
        <w:gridCol w:w="1908"/>
      </w:tblGrid>
      <w:tr w:rsidR="00115B4D" w:rsidRPr="00681E4A" w14:paraId="6BF9B6E3" w14:textId="77777777" w:rsidTr="0062599B">
        <w:trPr>
          <w:trHeight w:val="162"/>
        </w:trPr>
        <w:tc>
          <w:tcPr>
            <w:tcW w:w="16047" w:type="dxa"/>
            <w:gridSpan w:val="6"/>
            <w:shd w:val="clear" w:color="auto" w:fill="FFCADE"/>
          </w:tcPr>
          <w:p w14:paraId="5BF1F2BA" w14:textId="77777777" w:rsidR="00115B4D" w:rsidRPr="00681E4A" w:rsidRDefault="00115B4D" w:rsidP="0062599B">
            <w:pPr>
              <w:spacing w:line="276" w:lineRule="auto"/>
              <w:jc w:val="right"/>
              <w:rPr>
                <w:rFonts w:cstheme="minorHAnsi"/>
                <w:b/>
                <w:bCs/>
                <w:sz w:val="28"/>
              </w:rPr>
            </w:pPr>
            <w:r w:rsidRPr="00681E4A">
              <w:rPr>
                <w:rFonts w:cstheme="minorHAnsi"/>
                <w:b/>
                <w:color w:val="7B0B4E"/>
                <w:sz w:val="28"/>
              </w:rPr>
              <w:lastRenderedPageBreak/>
              <w:t>A. LİDERLİK, YÖNETİM ve KALİTE</w:t>
            </w:r>
          </w:p>
        </w:tc>
      </w:tr>
      <w:tr w:rsidR="00115B4D" w:rsidRPr="00681E4A" w14:paraId="6EC9A91C" w14:textId="77777777" w:rsidTr="0062599B">
        <w:trPr>
          <w:trHeight w:val="181"/>
        </w:trPr>
        <w:tc>
          <w:tcPr>
            <w:tcW w:w="16047" w:type="dxa"/>
            <w:gridSpan w:val="6"/>
            <w:shd w:val="clear" w:color="auto" w:fill="FFCADE"/>
          </w:tcPr>
          <w:p w14:paraId="65EA2331" w14:textId="77777777" w:rsidR="00115B4D" w:rsidRPr="00681E4A" w:rsidRDefault="00115B4D" w:rsidP="0062599B">
            <w:pPr>
              <w:spacing w:line="276" w:lineRule="auto"/>
              <w:rPr>
                <w:rFonts w:cstheme="minorHAnsi"/>
                <w:b/>
                <w:bCs/>
              </w:rPr>
            </w:pPr>
            <w:r w:rsidRPr="00681E4A">
              <w:rPr>
                <w:rFonts w:cstheme="minorHAnsi"/>
                <w:b/>
                <w:bCs/>
              </w:rPr>
              <w:t>A.4. Paydaş Katılımı</w:t>
            </w:r>
          </w:p>
          <w:p w14:paraId="11E3F147" w14:textId="4DC1172D" w:rsidR="00B54F6B" w:rsidRPr="007A691B" w:rsidRDefault="00B54F6B" w:rsidP="00B54F6B">
            <w:pPr>
              <w:pStyle w:val="Default"/>
              <w:rPr>
                <w:sz w:val="22"/>
                <w:szCs w:val="22"/>
                <w:lang w:val="tr-TR"/>
              </w:rPr>
            </w:pPr>
            <w:r w:rsidRPr="007A691B">
              <w:rPr>
                <w:sz w:val="22"/>
                <w:szCs w:val="22"/>
                <w:lang w:val="tr-TR"/>
              </w:rPr>
              <w:t xml:space="preserve">İç ve dış paydaşların karar alma, yönetişim ve iyileştirme süreçlerine katılımı için fakültemizde ve bölümümüzde planlamalar bulunmaktadır. Uygulama örnekleri, iç kalite güvencesi sisteminde özellikle öğrenci ve dış paydaş katılımı ve etkinliği sağlanmaya çalışılmaktadır. Üniversitemizin sahip olduğu iç ve dış paydaşlarla ortak zeminde karar alma süreçlerine ortak olma, bölüm bazında bu paydaşlarla işbirliğin artırarak, akademik atmosferin daha etkin bir şekilde hayata geçirilmesi hedeflenmektedir. </w:t>
            </w:r>
          </w:p>
          <w:p w14:paraId="70ABEDDB" w14:textId="77777777" w:rsidR="00B54F6B" w:rsidRPr="007A691B" w:rsidRDefault="00B54F6B" w:rsidP="00B54F6B">
            <w:pPr>
              <w:pStyle w:val="Default"/>
              <w:rPr>
                <w:sz w:val="22"/>
                <w:szCs w:val="22"/>
                <w:lang w:val="tr-TR"/>
              </w:rPr>
            </w:pPr>
            <w:r w:rsidRPr="007A691B">
              <w:rPr>
                <w:sz w:val="22"/>
                <w:szCs w:val="22"/>
                <w:lang w:val="tr-TR"/>
              </w:rPr>
              <w:t xml:space="preserve">Üniversitede öğrenci görüşü (ders, dersin öğretim elemanı, diploma programı, hizmet ve genel memnuniyet seviyesi, </w:t>
            </w:r>
            <w:proofErr w:type="spellStart"/>
            <w:r w:rsidRPr="007A691B">
              <w:rPr>
                <w:sz w:val="22"/>
                <w:szCs w:val="22"/>
                <w:lang w:val="tr-TR"/>
              </w:rPr>
              <w:t>vb</w:t>
            </w:r>
            <w:proofErr w:type="spellEnd"/>
            <w:r w:rsidRPr="007A691B">
              <w:rPr>
                <w:sz w:val="22"/>
                <w:szCs w:val="22"/>
                <w:lang w:val="tr-TR"/>
              </w:rPr>
              <w:t xml:space="preserve">) sistematik olarak ve çeşitli yollarla alınmakta, etkin kullanılmakta ve sonuçları paylaşılmaktadır. Bölümde de öğrenci şikayetleri ve/veya önerileri için muhtelif sosyal medya kanalları vardır, öğrencilerce bilinir, bunların adil ve etkin çalıştığı denetlenmektedir. </w:t>
            </w:r>
          </w:p>
          <w:p w14:paraId="6254EB09" w14:textId="03A2ED92" w:rsidR="00115B4D" w:rsidRPr="00681E4A" w:rsidRDefault="00115B4D" w:rsidP="00B54F6B">
            <w:pPr>
              <w:spacing w:line="276" w:lineRule="auto"/>
              <w:rPr>
                <w:rFonts w:cstheme="minorHAnsi"/>
                <w:b/>
                <w:bCs/>
              </w:rPr>
            </w:pPr>
          </w:p>
        </w:tc>
      </w:tr>
      <w:tr w:rsidR="00115B4D" w:rsidRPr="00681E4A" w14:paraId="7AC82FBD" w14:textId="77777777" w:rsidTr="0062599B">
        <w:trPr>
          <w:trHeight w:val="141"/>
        </w:trPr>
        <w:tc>
          <w:tcPr>
            <w:tcW w:w="5365" w:type="dxa"/>
            <w:shd w:val="clear" w:color="auto" w:fill="FFCADE"/>
            <w:vAlign w:val="center"/>
          </w:tcPr>
          <w:p w14:paraId="49698624" w14:textId="77777777" w:rsidR="00115B4D" w:rsidRPr="00681E4A" w:rsidRDefault="00115B4D" w:rsidP="0062599B">
            <w:pPr>
              <w:spacing w:line="276" w:lineRule="auto"/>
              <w:rPr>
                <w:rFonts w:cstheme="minorHAnsi"/>
              </w:rPr>
            </w:pPr>
          </w:p>
        </w:tc>
        <w:tc>
          <w:tcPr>
            <w:tcW w:w="2064" w:type="dxa"/>
            <w:shd w:val="clear" w:color="auto" w:fill="FFCADE"/>
            <w:vAlign w:val="bottom"/>
          </w:tcPr>
          <w:p w14:paraId="704BED5D" w14:textId="77777777" w:rsidR="00115B4D" w:rsidRPr="00681E4A" w:rsidRDefault="00115B4D" w:rsidP="0062599B">
            <w:pPr>
              <w:spacing w:line="276" w:lineRule="auto"/>
              <w:jc w:val="center"/>
              <w:rPr>
                <w:rFonts w:cstheme="minorHAnsi"/>
                <w:b/>
                <w:bCs/>
              </w:rPr>
            </w:pPr>
            <w:r w:rsidRPr="00681E4A">
              <w:rPr>
                <w:rFonts w:cstheme="minorHAnsi"/>
                <w:b/>
                <w:bCs/>
              </w:rPr>
              <w:t>1</w:t>
            </w:r>
          </w:p>
        </w:tc>
        <w:tc>
          <w:tcPr>
            <w:tcW w:w="3056" w:type="dxa"/>
            <w:shd w:val="clear" w:color="auto" w:fill="FFCADE"/>
            <w:vAlign w:val="bottom"/>
          </w:tcPr>
          <w:p w14:paraId="2BDE0445" w14:textId="39B3BD95" w:rsidR="00115B4D" w:rsidRPr="00816331" w:rsidRDefault="00115B4D" w:rsidP="0062599B">
            <w:pPr>
              <w:spacing w:line="276" w:lineRule="auto"/>
              <w:jc w:val="center"/>
              <w:rPr>
                <w:rFonts w:cstheme="minorHAnsi"/>
                <w:b/>
                <w:bCs/>
              </w:rPr>
            </w:pPr>
            <w:r w:rsidRPr="00816331">
              <w:rPr>
                <w:rFonts w:cstheme="minorHAnsi"/>
                <w:b/>
                <w:bCs/>
              </w:rPr>
              <w:t>2</w:t>
            </w:r>
            <w:r w:rsidR="00816331" w:rsidRPr="00816331">
              <w:rPr>
                <w:rFonts w:cstheme="minorHAnsi"/>
                <w:b/>
                <w:bCs/>
              </w:rPr>
              <w:t>(X)</w:t>
            </w:r>
          </w:p>
        </w:tc>
        <w:tc>
          <w:tcPr>
            <w:tcW w:w="2268" w:type="dxa"/>
            <w:shd w:val="clear" w:color="auto" w:fill="FFCADE"/>
            <w:vAlign w:val="bottom"/>
          </w:tcPr>
          <w:p w14:paraId="7F568BBA" w14:textId="77777777" w:rsidR="00115B4D" w:rsidRPr="00681E4A" w:rsidRDefault="00115B4D" w:rsidP="0062599B">
            <w:pPr>
              <w:spacing w:line="276" w:lineRule="auto"/>
              <w:jc w:val="center"/>
              <w:rPr>
                <w:rFonts w:cstheme="minorHAnsi"/>
                <w:b/>
                <w:bCs/>
              </w:rPr>
            </w:pPr>
            <w:r w:rsidRPr="00681E4A">
              <w:rPr>
                <w:rFonts w:cstheme="minorHAnsi"/>
                <w:b/>
                <w:bCs/>
              </w:rPr>
              <w:t>3</w:t>
            </w:r>
          </w:p>
        </w:tc>
        <w:tc>
          <w:tcPr>
            <w:tcW w:w="1386" w:type="dxa"/>
            <w:shd w:val="clear" w:color="auto" w:fill="FFCADE"/>
            <w:vAlign w:val="bottom"/>
          </w:tcPr>
          <w:p w14:paraId="363B5568" w14:textId="77777777" w:rsidR="00115B4D" w:rsidRPr="00681E4A" w:rsidRDefault="00115B4D" w:rsidP="0062599B">
            <w:pPr>
              <w:spacing w:line="276" w:lineRule="auto"/>
              <w:jc w:val="center"/>
              <w:rPr>
                <w:rFonts w:cstheme="minorHAnsi"/>
                <w:b/>
                <w:bCs/>
              </w:rPr>
            </w:pPr>
            <w:r w:rsidRPr="00681E4A">
              <w:rPr>
                <w:rFonts w:cstheme="minorHAnsi"/>
                <w:b/>
                <w:bCs/>
              </w:rPr>
              <w:t>4</w:t>
            </w:r>
          </w:p>
        </w:tc>
        <w:tc>
          <w:tcPr>
            <w:tcW w:w="1908" w:type="dxa"/>
            <w:shd w:val="clear" w:color="auto" w:fill="FFCADE"/>
            <w:vAlign w:val="bottom"/>
          </w:tcPr>
          <w:p w14:paraId="1D4853EB" w14:textId="77777777" w:rsidR="00115B4D" w:rsidRPr="00681E4A" w:rsidRDefault="00115B4D" w:rsidP="0062599B">
            <w:pPr>
              <w:spacing w:line="276" w:lineRule="auto"/>
              <w:jc w:val="center"/>
              <w:rPr>
                <w:rFonts w:cstheme="minorHAnsi"/>
                <w:b/>
                <w:bCs/>
              </w:rPr>
            </w:pPr>
            <w:r w:rsidRPr="00681E4A">
              <w:rPr>
                <w:rFonts w:cstheme="minorHAnsi"/>
                <w:b/>
                <w:bCs/>
              </w:rPr>
              <w:t>5</w:t>
            </w:r>
          </w:p>
        </w:tc>
      </w:tr>
      <w:tr w:rsidR="00115B4D" w:rsidRPr="00681E4A" w14:paraId="5DFCCE4C" w14:textId="77777777" w:rsidTr="0062599B">
        <w:trPr>
          <w:trHeight w:val="2606"/>
        </w:trPr>
        <w:tc>
          <w:tcPr>
            <w:tcW w:w="5365" w:type="dxa"/>
            <w:vMerge w:val="restart"/>
            <w:shd w:val="clear" w:color="auto" w:fill="FFFFFF"/>
          </w:tcPr>
          <w:p w14:paraId="6CDC6FE7" w14:textId="77777777" w:rsidR="00115B4D" w:rsidRPr="00681E4A" w:rsidRDefault="00115B4D" w:rsidP="0062599B">
            <w:pPr>
              <w:spacing w:line="276" w:lineRule="auto"/>
              <w:rPr>
                <w:rFonts w:cstheme="minorHAnsi"/>
              </w:rPr>
            </w:pPr>
          </w:p>
          <w:p w14:paraId="5FBDCFB3" w14:textId="77777777" w:rsidR="00115B4D" w:rsidRPr="00681E4A" w:rsidRDefault="00115B4D" w:rsidP="0062599B">
            <w:pPr>
              <w:spacing w:line="276" w:lineRule="auto"/>
              <w:rPr>
                <w:rFonts w:cstheme="minorHAnsi"/>
              </w:rPr>
            </w:pPr>
          </w:p>
          <w:p w14:paraId="0FD5FDB1" w14:textId="77777777" w:rsidR="00115B4D" w:rsidRPr="00681E4A" w:rsidRDefault="00115B4D" w:rsidP="0062599B">
            <w:pPr>
              <w:spacing w:line="276" w:lineRule="auto"/>
              <w:jc w:val="both"/>
              <w:rPr>
                <w:rFonts w:cstheme="minorHAnsi"/>
                <w:b/>
                <w:bCs/>
                <w:u w:val="single"/>
              </w:rPr>
            </w:pPr>
            <w:r w:rsidRPr="00681E4A">
              <w:rPr>
                <w:rFonts w:cstheme="minorHAnsi"/>
                <w:b/>
                <w:bCs/>
                <w:u w:val="single"/>
              </w:rPr>
              <w:t>A.4.1. İç ve dış paydaş katılımı</w:t>
            </w:r>
          </w:p>
          <w:p w14:paraId="1F7225DA" w14:textId="77777777" w:rsidR="00115B4D" w:rsidRPr="00681E4A" w:rsidRDefault="00115B4D" w:rsidP="0062599B">
            <w:pPr>
              <w:spacing w:line="276" w:lineRule="auto"/>
              <w:jc w:val="both"/>
              <w:rPr>
                <w:rFonts w:cstheme="minorHAnsi"/>
                <w:b/>
                <w:bCs/>
                <w:u w:val="single"/>
              </w:rPr>
            </w:pPr>
          </w:p>
          <w:p w14:paraId="7922D8A9" w14:textId="77777777" w:rsidR="00115B4D" w:rsidRPr="00681E4A" w:rsidRDefault="00115B4D" w:rsidP="0062599B">
            <w:pPr>
              <w:spacing w:line="276" w:lineRule="auto"/>
              <w:jc w:val="both"/>
              <w:rPr>
                <w:rFonts w:cstheme="minorHAnsi"/>
              </w:rPr>
            </w:pPr>
            <w:r w:rsidRPr="00681E4A">
              <w:rPr>
                <w:rFonts w:cstheme="minorHAnsi"/>
              </w:rPr>
              <w:t xml:space="preserve">İç ve dış paydaşların karar alma, yönetişim ve iyileştirme süreçlerine katılım mekanizmaları tanımlanmıştır. </w:t>
            </w:r>
          </w:p>
          <w:p w14:paraId="48DEBBA3" w14:textId="77777777" w:rsidR="00115B4D" w:rsidRPr="00681E4A" w:rsidRDefault="00115B4D" w:rsidP="0062599B">
            <w:pPr>
              <w:spacing w:line="276" w:lineRule="auto"/>
              <w:jc w:val="both"/>
              <w:rPr>
                <w:rFonts w:cstheme="minorHAnsi"/>
              </w:rPr>
            </w:pPr>
            <w:r w:rsidRPr="00681E4A">
              <w:rPr>
                <w:rFonts w:cstheme="minorHAnsi"/>
              </w:rPr>
              <w:t xml:space="preserve">Gerçekleşen katılımın etkinliği, kurumsallığı ve sürekliliği irdelenmektedir. Uygulama örnekleri, iç kalite güvencesi sisteminde özellikle öğrenci ve dış paydaş katılımı ve etkinliği mevcuttur. Sonuçlar değerlendirilmekte ve bağlı </w:t>
            </w:r>
            <w:r w:rsidRPr="00681E4A">
              <w:rPr>
                <w:rFonts w:cstheme="minorHAnsi"/>
              </w:rPr>
              <w:lastRenderedPageBreak/>
              <w:t xml:space="preserve">iyileştirmeler gerçekleştirilmektedir. </w:t>
            </w:r>
          </w:p>
          <w:p w14:paraId="23D139F4" w14:textId="77777777" w:rsidR="00115B4D" w:rsidRPr="00681E4A" w:rsidRDefault="00115B4D" w:rsidP="0062599B">
            <w:pPr>
              <w:spacing w:line="276" w:lineRule="auto"/>
              <w:jc w:val="both"/>
              <w:rPr>
                <w:rFonts w:cstheme="minorHAnsi"/>
              </w:rPr>
            </w:pPr>
            <w:r w:rsidRPr="00681E4A">
              <w:rPr>
                <w:rFonts w:cstheme="minorHAnsi"/>
              </w:rPr>
              <w:t xml:space="preserve"> </w:t>
            </w:r>
          </w:p>
        </w:tc>
        <w:tc>
          <w:tcPr>
            <w:tcW w:w="2064" w:type="dxa"/>
            <w:shd w:val="clear" w:color="auto" w:fill="FDDFE8"/>
          </w:tcPr>
          <w:p w14:paraId="2CA90209" w14:textId="77777777" w:rsidR="00115B4D" w:rsidRPr="00681E4A" w:rsidRDefault="00115B4D" w:rsidP="0062599B">
            <w:pPr>
              <w:spacing w:line="276" w:lineRule="auto"/>
              <w:rPr>
                <w:rFonts w:cstheme="minorHAnsi"/>
              </w:rPr>
            </w:pPr>
            <w:r w:rsidRPr="00681E4A">
              <w:rPr>
                <w:rFonts w:cstheme="minorHAnsi"/>
              </w:rPr>
              <w:lastRenderedPageBreak/>
              <w:t>Kurumun iç kalite güvencesi sistemine paydaş katılımını sağlayacak mekanizmalar bulunmamaktadır.</w:t>
            </w:r>
          </w:p>
        </w:tc>
        <w:tc>
          <w:tcPr>
            <w:tcW w:w="3056" w:type="dxa"/>
            <w:shd w:val="clear" w:color="auto" w:fill="FECEDD"/>
          </w:tcPr>
          <w:p w14:paraId="6ABFD62E" w14:textId="77777777" w:rsidR="00115B4D" w:rsidRPr="00816331" w:rsidRDefault="00115B4D" w:rsidP="0062599B">
            <w:pPr>
              <w:spacing w:line="276" w:lineRule="auto"/>
              <w:rPr>
                <w:rFonts w:cstheme="minorHAnsi"/>
              </w:rPr>
            </w:pPr>
            <w:r w:rsidRPr="00816331">
              <w:rPr>
                <w:rFonts w:cstheme="minorHAnsi"/>
              </w:rPr>
              <w:t>Kurumda kalite güvencesi, eğitim ve öğretim, araştırma ve geliştirme, toplumsal katkı, yönetim sistemi ve uluslararasılaşma süreçlerinin PUKÖ katmanlarına paydaş katılımını sağlamak için planlamalar bulunmaktadır.</w:t>
            </w:r>
          </w:p>
        </w:tc>
        <w:tc>
          <w:tcPr>
            <w:tcW w:w="2268" w:type="dxa"/>
            <w:shd w:val="clear" w:color="auto" w:fill="E59BB2"/>
          </w:tcPr>
          <w:p w14:paraId="5C88846A" w14:textId="77777777" w:rsidR="00115B4D" w:rsidRPr="00681E4A" w:rsidRDefault="00115B4D" w:rsidP="0062599B">
            <w:pPr>
              <w:spacing w:line="276" w:lineRule="auto"/>
              <w:rPr>
                <w:rFonts w:cstheme="minorHAnsi"/>
              </w:rPr>
            </w:pPr>
            <w:r w:rsidRPr="00681E4A">
              <w:rPr>
                <w:rFonts w:cstheme="minorHAnsi"/>
              </w:rPr>
              <w:t>Tüm süreçlerdeki PUKÖ katmanlarına paydaş katılımını sağlamak üzere Kurumun geneline yayılmış mekanizmalar bulunmaktadır.</w:t>
            </w:r>
          </w:p>
        </w:tc>
        <w:tc>
          <w:tcPr>
            <w:tcW w:w="1386" w:type="dxa"/>
            <w:shd w:val="clear" w:color="auto" w:fill="DE829E"/>
          </w:tcPr>
          <w:p w14:paraId="7C4CD150" w14:textId="77777777" w:rsidR="00115B4D" w:rsidRPr="00681E4A" w:rsidRDefault="00115B4D" w:rsidP="0062599B">
            <w:pPr>
              <w:spacing w:line="276" w:lineRule="auto"/>
              <w:rPr>
                <w:rFonts w:cstheme="minorHAnsi"/>
              </w:rPr>
            </w:pPr>
            <w:r w:rsidRPr="00681E4A">
              <w:rPr>
                <w:rFonts w:cstheme="minorHAnsi"/>
              </w:rPr>
              <w:t xml:space="preserve">Paydaş katılım mekanizmalarının işleyişi izlenmekte ve bağlı iyileştirmeler gerçekleştirilmektedir. </w:t>
            </w:r>
          </w:p>
          <w:p w14:paraId="2A06DF1A" w14:textId="77777777" w:rsidR="00115B4D" w:rsidRPr="00681E4A" w:rsidRDefault="00115B4D" w:rsidP="0062599B">
            <w:pPr>
              <w:spacing w:line="276" w:lineRule="auto"/>
              <w:rPr>
                <w:rFonts w:cstheme="minorHAnsi"/>
              </w:rPr>
            </w:pPr>
          </w:p>
        </w:tc>
        <w:tc>
          <w:tcPr>
            <w:tcW w:w="1908" w:type="dxa"/>
            <w:shd w:val="clear" w:color="auto" w:fill="D87292"/>
          </w:tcPr>
          <w:p w14:paraId="64A9B7CB" w14:textId="77777777" w:rsidR="00115B4D" w:rsidRPr="00681E4A" w:rsidRDefault="00115B4D" w:rsidP="0062599B">
            <w:pPr>
              <w:spacing w:line="276" w:lineRule="auto"/>
              <w:rPr>
                <w:rFonts w:cstheme="minorHAnsi"/>
              </w:rPr>
            </w:pPr>
            <w:r w:rsidRPr="00681E4A">
              <w:rPr>
                <w:rFonts w:cstheme="minorHAnsi"/>
              </w:rPr>
              <w:t>İçselleştirilmiş, sistematik, sürdürülebilir ve örnek gösterilebilir uygulamalar bulunmaktadır.</w:t>
            </w:r>
          </w:p>
        </w:tc>
      </w:tr>
      <w:tr w:rsidR="00115B4D" w:rsidRPr="00681E4A" w14:paraId="63F298EB" w14:textId="77777777" w:rsidTr="0062599B">
        <w:trPr>
          <w:trHeight w:val="3400"/>
        </w:trPr>
        <w:tc>
          <w:tcPr>
            <w:tcW w:w="5365" w:type="dxa"/>
            <w:vMerge/>
            <w:shd w:val="clear" w:color="auto" w:fill="FFFFFF"/>
          </w:tcPr>
          <w:p w14:paraId="4683147F" w14:textId="77777777" w:rsidR="00115B4D" w:rsidRPr="00681E4A" w:rsidRDefault="00115B4D" w:rsidP="0062599B">
            <w:pPr>
              <w:spacing w:line="276" w:lineRule="auto"/>
              <w:rPr>
                <w:rFonts w:cstheme="minorHAnsi"/>
              </w:rPr>
            </w:pPr>
          </w:p>
        </w:tc>
        <w:tc>
          <w:tcPr>
            <w:tcW w:w="10682" w:type="dxa"/>
            <w:gridSpan w:val="5"/>
            <w:shd w:val="clear" w:color="auto" w:fill="E5AEC0"/>
          </w:tcPr>
          <w:p w14:paraId="2DB632A4" w14:textId="77777777" w:rsidR="00115B4D" w:rsidRPr="00681E4A" w:rsidRDefault="00115B4D" w:rsidP="0062599B">
            <w:pPr>
              <w:spacing w:line="276" w:lineRule="auto"/>
              <w:ind w:left="118" w:right="63"/>
              <w:jc w:val="both"/>
              <w:outlineLvl w:val="3"/>
              <w:rPr>
                <w:rFonts w:cstheme="minorHAnsi"/>
              </w:rPr>
            </w:pPr>
          </w:p>
          <w:p w14:paraId="41C183A3" w14:textId="1C80B3D0" w:rsidR="00115B4D" w:rsidRPr="00681E4A" w:rsidRDefault="00115B4D" w:rsidP="0062599B">
            <w:pPr>
              <w:spacing w:line="276" w:lineRule="auto"/>
              <w:ind w:left="118" w:right="63"/>
              <w:jc w:val="both"/>
              <w:outlineLvl w:val="3"/>
              <w:rPr>
                <w:rFonts w:cstheme="minorHAnsi"/>
                <w:b/>
                <w:bCs/>
                <w:i/>
                <w:iCs/>
              </w:rPr>
            </w:pPr>
            <w:r w:rsidRPr="00681E4A">
              <w:rPr>
                <w:rFonts w:cstheme="minorHAnsi"/>
                <w:b/>
                <w:bCs/>
                <w:i/>
                <w:iCs/>
              </w:rPr>
              <w:t>Kanıtlar</w:t>
            </w:r>
          </w:p>
          <w:p w14:paraId="39C2471C" w14:textId="56B37C7B" w:rsidR="00115B4D" w:rsidRPr="00301BA9" w:rsidRDefault="00096020" w:rsidP="0062599B">
            <w:pPr>
              <w:numPr>
                <w:ilvl w:val="0"/>
                <w:numId w:val="4"/>
              </w:numPr>
              <w:spacing w:line="276" w:lineRule="auto"/>
              <w:jc w:val="both"/>
              <w:outlineLvl w:val="3"/>
              <w:rPr>
                <w:rFonts w:cstheme="minorHAnsi"/>
                <w:bCs/>
                <w:i/>
                <w:color w:val="000000" w:themeColor="text1"/>
              </w:rPr>
            </w:pPr>
            <w:hyperlink r:id="rId19" w:history="1">
              <w:r w:rsidR="00B54F6B" w:rsidRPr="00301BA9">
                <w:rPr>
                  <w:rStyle w:val="Kpr"/>
                  <w:rFonts w:cstheme="minorHAnsi"/>
                  <w:bCs/>
                  <w:i/>
                  <w:color w:val="000000" w:themeColor="text1"/>
                  <w:u w:val="none"/>
                </w:rPr>
                <w:t>https://webyonetim.bandirma.edu.tr/Content/Web/Yuklemeler/DosyaYoneticisi/4/files/B%C4%B0R%C4%B0M%20DANI%C5%9EMA%20KURULU.pdf</w:t>
              </w:r>
            </w:hyperlink>
          </w:p>
          <w:p w14:paraId="53C1BD72" w14:textId="2741798F" w:rsidR="00B54F6B" w:rsidRPr="00301BA9" w:rsidRDefault="00096020" w:rsidP="0062599B">
            <w:pPr>
              <w:numPr>
                <w:ilvl w:val="0"/>
                <w:numId w:val="4"/>
              </w:numPr>
              <w:spacing w:line="276" w:lineRule="auto"/>
              <w:jc w:val="both"/>
              <w:outlineLvl w:val="3"/>
              <w:rPr>
                <w:rFonts w:cstheme="minorHAnsi"/>
                <w:bCs/>
                <w:i/>
                <w:color w:val="000000" w:themeColor="text1"/>
              </w:rPr>
            </w:pPr>
            <w:hyperlink r:id="rId20" w:history="1">
              <w:r w:rsidR="00B54F6B" w:rsidRPr="00301BA9">
                <w:rPr>
                  <w:rStyle w:val="Kpr"/>
                  <w:rFonts w:cstheme="minorHAnsi"/>
                  <w:bCs/>
                  <w:i/>
                  <w:color w:val="000000" w:themeColor="text1"/>
                  <w:u w:val="none"/>
                </w:rPr>
                <w:t>https://ubf.bandirma.edu.tr/tr/medya/Haber/Goster/Iletisim-Gunleri-I-Sosyal-Medya-ve-Genclik-Soylesisi-15743</w:t>
              </w:r>
            </w:hyperlink>
          </w:p>
          <w:p w14:paraId="1192CCBA" w14:textId="55B25A49" w:rsidR="00B54F6B" w:rsidRPr="00301BA9" w:rsidRDefault="00096020" w:rsidP="0062599B">
            <w:pPr>
              <w:numPr>
                <w:ilvl w:val="0"/>
                <w:numId w:val="4"/>
              </w:numPr>
              <w:spacing w:line="276" w:lineRule="auto"/>
              <w:jc w:val="both"/>
              <w:outlineLvl w:val="3"/>
              <w:rPr>
                <w:rFonts w:cstheme="minorHAnsi"/>
                <w:bCs/>
                <w:i/>
                <w:color w:val="000000" w:themeColor="text1"/>
              </w:rPr>
            </w:pPr>
            <w:hyperlink r:id="rId21" w:history="1">
              <w:r w:rsidR="00B54F6B" w:rsidRPr="00301BA9">
                <w:rPr>
                  <w:rStyle w:val="Kpr"/>
                  <w:rFonts w:cstheme="minorHAnsi"/>
                  <w:bCs/>
                  <w:i/>
                  <w:color w:val="000000" w:themeColor="text1"/>
                  <w:u w:val="none"/>
                </w:rPr>
                <w:t>https://ubf.bandirma.edu.tr/tr/medya/Haber/Goster/Medya-ve-Iletisim-Toplulugumuz-Tarafindan-Medya-Dunyasinda-Yasam-Programi-Duzenlendi-15605</w:t>
              </w:r>
            </w:hyperlink>
          </w:p>
          <w:p w14:paraId="550CB7C3" w14:textId="560269D6" w:rsidR="00B54F6B" w:rsidRPr="00681E4A" w:rsidRDefault="00B54F6B" w:rsidP="0062599B">
            <w:pPr>
              <w:numPr>
                <w:ilvl w:val="0"/>
                <w:numId w:val="4"/>
              </w:numPr>
              <w:spacing w:line="276" w:lineRule="auto"/>
              <w:jc w:val="both"/>
              <w:outlineLvl w:val="3"/>
              <w:rPr>
                <w:rFonts w:cstheme="minorHAnsi"/>
                <w:b/>
                <w:bCs/>
                <w:i/>
              </w:rPr>
            </w:pPr>
            <w:r w:rsidRPr="00301BA9">
              <w:rPr>
                <w:rFonts w:cstheme="minorHAnsi"/>
                <w:bCs/>
                <w:i/>
              </w:rPr>
              <w:t>https://ubf.bandirma.edu.tr/tr/medya/Haber/Goster/Dr-Ogretim-Uyesi-Ahmet-Guven-ile-Dijital-Donusum-ve-Yeni-Medya-Soylesisi-4579</w:t>
            </w:r>
          </w:p>
        </w:tc>
      </w:tr>
    </w:tbl>
    <w:p w14:paraId="6CE14A7B" w14:textId="77777777" w:rsidR="00115B4D" w:rsidRPr="00681E4A" w:rsidRDefault="00115B4D" w:rsidP="00115B4D">
      <w:pPr>
        <w:rPr>
          <w:rFonts w:eastAsia="Calibri" w:cstheme="minorHAnsi"/>
        </w:rPr>
      </w:pPr>
    </w:p>
    <w:p w14:paraId="19F34C18" w14:textId="77777777" w:rsidR="00115B4D" w:rsidRPr="00681E4A" w:rsidRDefault="00115B4D" w:rsidP="00115B4D">
      <w:pPr>
        <w:rPr>
          <w:rFonts w:eastAsia="Calibri" w:cstheme="minorHAnsi"/>
        </w:rPr>
      </w:pPr>
    </w:p>
    <w:p w14:paraId="25BAEE7E" w14:textId="77777777" w:rsidR="00115B4D" w:rsidRPr="00681E4A" w:rsidRDefault="00115B4D" w:rsidP="00115B4D">
      <w:pPr>
        <w:rPr>
          <w:rFonts w:eastAsia="Calibri" w:cstheme="minorHAnsi"/>
        </w:rPr>
      </w:pPr>
    </w:p>
    <w:tbl>
      <w:tblPr>
        <w:tblStyle w:val="TabloKlavuzu2"/>
        <w:tblpPr w:leftFromText="141" w:rightFromText="141" w:vertAnchor="page" w:horzAnchor="margin" w:tblpXSpec="center" w:tblpY="746"/>
        <w:tblW w:w="16047" w:type="dxa"/>
        <w:tblLook w:val="04A0" w:firstRow="1" w:lastRow="0" w:firstColumn="1" w:lastColumn="0" w:noHBand="0" w:noVBand="1"/>
      </w:tblPr>
      <w:tblGrid>
        <w:gridCol w:w="5938"/>
        <w:gridCol w:w="2008"/>
        <w:gridCol w:w="1942"/>
        <w:gridCol w:w="1990"/>
        <w:gridCol w:w="2227"/>
        <w:gridCol w:w="1942"/>
      </w:tblGrid>
      <w:tr w:rsidR="00115B4D" w:rsidRPr="00681E4A" w14:paraId="596A84F2" w14:textId="77777777" w:rsidTr="0062599B">
        <w:trPr>
          <w:trHeight w:val="162"/>
        </w:trPr>
        <w:tc>
          <w:tcPr>
            <w:tcW w:w="16047" w:type="dxa"/>
            <w:gridSpan w:val="6"/>
            <w:shd w:val="clear" w:color="auto" w:fill="FFCADE"/>
          </w:tcPr>
          <w:p w14:paraId="0F5C0CFA" w14:textId="77777777" w:rsidR="00115B4D" w:rsidRPr="00681E4A" w:rsidRDefault="00115B4D" w:rsidP="0062599B">
            <w:pPr>
              <w:spacing w:line="276" w:lineRule="auto"/>
              <w:jc w:val="right"/>
              <w:rPr>
                <w:rFonts w:cstheme="minorHAnsi"/>
                <w:b/>
                <w:bCs/>
              </w:rPr>
            </w:pPr>
            <w:r w:rsidRPr="00681E4A">
              <w:rPr>
                <w:rFonts w:cstheme="minorHAnsi"/>
                <w:b/>
                <w:color w:val="7B0B4E"/>
                <w:sz w:val="28"/>
              </w:rPr>
              <w:lastRenderedPageBreak/>
              <w:t>A. LİDERLİK, YÖNETİM ve KALİTE</w:t>
            </w:r>
          </w:p>
        </w:tc>
      </w:tr>
      <w:tr w:rsidR="00115B4D" w:rsidRPr="00681E4A" w14:paraId="5373976F" w14:textId="77777777" w:rsidTr="0062599B">
        <w:trPr>
          <w:trHeight w:val="181"/>
        </w:trPr>
        <w:tc>
          <w:tcPr>
            <w:tcW w:w="16047" w:type="dxa"/>
            <w:gridSpan w:val="6"/>
            <w:shd w:val="clear" w:color="auto" w:fill="FFCADE"/>
          </w:tcPr>
          <w:p w14:paraId="667B259B" w14:textId="77777777" w:rsidR="00115B4D" w:rsidRPr="00681E4A" w:rsidRDefault="00115B4D" w:rsidP="0062599B">
            <w:pPr>
              <w:spacing w:line="276" w:lineRule="auto"/>
              <w:rPr>
                <w:rFonts w:cstheme="minorHAnsi"/>
                <w:b/>
                <w:bCs/>
              </w:rPr>
            </w:pPr>
            <w:r w:rsidRPr="00681E4A">
              <w:rPr>
                <w:rFonts w:cstheme="minorHAnsi"/>
                <w:b/>
                <w:bCs/>
              </w:rPr>
              <w:t>A.4. Paydaş Katılımı</w:t>
            </w:r>
          </w:p>
          <w:p w14:paraId="1D5EA884" w14:textId="77777777" w:rsidR="00115B4D" w:rsidRPr="00681E4A" w:rsidRDefault="00115B4D" w:rsidP="0062599B">
            <w:pPr>
              <w:spacing w:line="276" w:lineRule="auto"/>
              <w:jc w:val="both"/>
              <w:rPr>
                <w:rFonts w:cstheme="minorHAnsi"/>
                <w:b/>
                <w:bCs/>
              </w:rPr>
            </w:pPr>
          </w:p>
        </w:tc>
      </w:tr>
      <w:tr w:rsidR="00115B4D" w:rsidRPr="00681E4A" w14:paraId="765241E5" w14:textId="77777777" w:rsidTr="0062599B">
        <w:trPr>
          <w:trHeight w:val="141"/>
        </w:trPr>
        <w:tc>
          <w:tcPr>
            <w:tcW w:w="5938" w:type="dxa"/>
            <w:shd w:val="clear" w:color="auto" w:fill="FFCADE"/>
            <w:vAlign w:val="center"/>
          </w:tcPr>
          <w:p w14:paraId="1485621B" w14:textId="77777777" w:rsidR="00115B4D" w:rsidRPr="00681E4A" w:rsidRDefault="00115B4D" w:rsidP="0062599B">
            <w:pPr>
              <w:spacing w:line="276" w:lineRule="auto"/>
              <w:rPr>
                <w:rFonts w:cstheme="minorHAnsi"/>
              </w:rPr>
            </w:pPr>
          </w:p>
        </w:tc>
        <w:tc>
          <w:tcPr>
            <w:tcW w:w="2008" w:type="dxa"/>
            <w:shd w:val="clear" w:color="auto" w:fill="FFCADE"/>
            <w:vAlign w:val="bottom"/>
          </w:tcPr>
          <w:p w14:paraId="5C11650C" w14:textId="77777777" w:rsidR="00115B4D" w:rsidRPr="00681E4A" w:rsidRDefault="00115B4D" w:rsidP="0062599B">
            <w:pPr>
              <w:spacing w:line="276" w:lineRule="auto"/>
              <w:jc w:val="center"/>
              <w:rPr>
                <w:rFonts w:cstheme="minorHAnsi"/>
                <w:b/>
                <w:bCs/>
              </w:rPr>
            </w:pPr>
            <w:r w:rsidRPr="00681E4A">
              <w:rPr>
                <w:rFonts w:cstheme="minorHAnsi"/>
                <w:b/>
                <w:bCs/>
              </w:rPr>
              <w:t>1</w:t>
            </w:r>
          </w:p>
        </w:tc>
        <w:tc>
          <w:tcPr>
            <w:tcW w:w="1942" w:type="dxa"/>
            <w:shd w:val="clear" w:color="auto" w:fill="FFCADE"/>
            <w:vAlign w:val="bottom"/>
          </w:tcPr>
          <w:p w14:paraId="225E62E4" w14:textId="3F7CBDA4" w:rsidR="00115B4D" w:rsidRPr="00681E4A" w:rsidRDefault="00115B4D" w:rsidP="0062599B">
            <w:pPr>
              <w:spacing w:line="276" w:lineRule="auto"/>
              <w:jc w:val="center"/>
              <w:rPr>
                <w:rFonts w:cstheme="minorHAnsi"/>
                <w:b/>
                <w:bCs/>
              </w:rPr>
            </w:pPr>
            <w:r w:rsidRPr="00681E4A">
              <w:rPr>
                <w:rFonts w:cstheme="minorHAnsi"/>
                <w:b/>
                <w:bCs/>
              </w:rPr>
              <w:t>2</w:t>
            </w:r>
            <w:r w:rsidR="00816331">
              <w:rPr>
                <w:rFonts w:cstheme="minorHAnsi"/>
                <w:b/>
                <w:bCs/>
              </w:rPr>
              <w:t>(X)</w:t>
            </w:r>
          </w:p>
        </w:tc>
        <w:tc>
          <w:tcPr>
            <w:tcW w:w="1990" w:type="dxa"/>
            <w:shd w:val="clear" w:color="auto" w:fill="FFCADE"/>
            <w:vAlign w:val="bottom"/>
          </w:tcPr>
          <w:p w14:paraId="1A047D07" w14:textId="77777777" w:rsidR="00115B4D" w:rsidRPr="00681E4A" w:rsidRDefault="00115B4D" w:rsidP="0062599B">
            <w:pPr>
              <w:spacing w:line="276" w:lineRule="auto"/>
              <w:jc w:val="center"/>
              <w:rPr>
                <w:rFonts w:cstheme="minorHAnsi"/>
                <w:b/>
                <w:bCs/>
              </w:rPr>
            </w:pPr>
            <w:r w:rsidRPr="00681E4A">
              <w:rPr>
                <w:rFonts w:cstheme="minorHAnsi"/>
                <w:b/>
                <w:bCs/>
              </w:rPr>
              <w:t>3</w:t>
            </w:r>
          </w:p>
        </w:tc>
        <w:tc>
          <w:tcPr>
            <w:tcW w:w="2227" w:type="dxa"/>
            <w:shd w:val="clear" w:color="auto" w:fill="FFCADE"/>
            <w:vAlign w:val="bottom"/>
          </w:tcPr>
          <w:p w14:paraId="393D31DC" w14:textId="77777777" w:rsidR="00115B4D" w:rsidRPr="00681E4A" w:rsidRDefault="00115B4D" w:rsidP="0062599B">
            <w:pPr>
              <w:spacing w:line="276" w:lineRule="auto"/>
              <w:jc w:val="center"/>
              <w:rPr>
                <w:rFonts w:cstheme="minorHAnsi"/>
                <w:b/>
                <w:bCs/>
              </w:rPr>
            </w:pPr>
            <w:r w:rsidRPr="00681E4A">
              <w:rPr>
                <w:rFonts w:cstheme="minorHAnsi"/>
                <w:b/>
                <w:bCs/>
              </w:rPr>
              <w:t>4</w:t>
            </w:r>
          </w:p>
        </w:tc>
        <w:tc>
          <w:tcPr>
            <w:tcW w:w="1942" w:type="dxa"/>
            <w:shd w:val="clear" w:color="auto" w:fill="FFCADE"/>
            <w:vAlign w:val="bottom"/>
          </w:tcPr>
          <w:p w14:paraId="7BAEA739" w14:textId="77777777" w:rsidR="00115B4D" w:rsidRPr="00681E4A" w:rsidRDefault="00115B4D" w:rsidP="0062599B">
            <w:pPr>
              <w:spacing w:line="276" w:lineRule="auto"/>
              <w:jc w:val="center"/>
              <w:rPr>
                <w:rFonts w:cstheme="minorHAnsi"/>
                <w:b/>
                <w:bCs/>
              </w:rPr>
            </w:pPr>
            <w:r w:rsidRPr="00681E4A">
              <w:rPr>
                <w:rFonts w:cstheme="minorHAnsi"/>
                <w:b/>
                <w:bCs/>
              </w:rPr>
              <w:t>5</w:t>
            </w:r>
          </w:p>
        </w:tc>
      </w:tr>
      <w:tr w:rsidR="00115B4D" w:rsidRPr="00681E4A" w14:paraId="5D9E5A94" w14:textId="77777777" w:rsidTr="0062599B">
        <w:trPr>
          <w:trHeight w:val="2606"/>
        </w:trPr>
        <w:tc>
          <w:tcPr>
            <w:tcW w:w="5938" w:type="dxa"/>
            <w:vMerge w:val="restart"/>
            <w:shd w:val="clear" w:color="auto" w:fill="FFFFFF"/>
          </w:tcPr>
          <w:p w14:paraId="4CB6E8B3" w14:textId="77777777" w:rsidR="00115B4D" w:rsidRPr="00681E4A" w:rsidRDefault="00115B4D" w:rsidP="0062599B">
            <w:pPr>
              <w:spacing w:line="276" w:lineRule="auto"/>
              <w:rPr>
                <w:rFonts w:cstheme="minorHAnsi"/>
              </w:rPr>
            </w:pPr>
          </w:p>
          <w:p w14:paraId="2009F445" w14:textId="77777777" w:rsidR="00115B4D" w:rsidRPr="00681E4A" w:rsidRDefault="00115B4D" w:rsidP="0062599B">
            <w:pPr>
              <w:spacing w:line="276" w:lineRule="auto"/>
              <w:rPr>
                <w:rFonts w:cstheme="minorHAnsi"/>
              </w:rPr>
            </w:pPr>
          </w:p>
          <w:p w14:paraId="38ECBB5B" w14:textId="77777777" w:rsidR="00115B4D" w:rsidRPr="00681E4A" w:rsidRDefault="00115B4D" w:rsidP="0062599B">
            <w:pPr>
              <w:spacing w:line="276" w:lineRule="auto"/>
              <w:jc w:val="both"/>
              <w:rPr>
                <w:rFonts w:cstheme="minorHAnsi"/>
                <w:b/>
                <w:bCs/>
                <w:u w:val="single"/>
              </w:rPr>
            </w:pPr>
            <w:r w:rsidRPr="00681E4A">
              <w:rPr>
                <w:rFonts w:cstheme="minorHAnsi"/>
                <w:b/>
                <w:bCs/>
                <w:u w:val="single"/>
              </w:rPr>
              <w:t>A.4.2. Öğrenci geri bildirimleri</w:t>
            </w:r>
          </w:p>
          <w:p w14:paraId="6CDC660D" w14:textId="77777777" w:rsidR="00115B4D" w:rsidRPr="00681E4A" w:rsidRDefault="00115B4D" w:rsidP="0062599B">
            <w:pPr>
              <w:spacing w:line="276" w:lineRule="auto"/>
              <w:jc w:val="both"/>
              <w:rPr>
                <w:rFonts w:cstheme="minorHAnsi"/>
                <w:b/>
                <w:bCs/>
                <w:u w:val="single"/>
              </w:rPr>
            </w:pPr>
          </w:p>
          <w:p w14:paraId="5E43F250" w14:textId="77777777" w:rsidR="00115B4D" w:rsidRPr="00681E4A" w:rsidRDefault="00115B4D" w:rsidP="0062599B">
            <w:pPr>
              <w:spacing w:line="276" w:lineRule="auto"/>
              <w:jc w:val="both"/>
              <w:rPr>
                <w:rFonts w:cstheme="minorHAnsi"/>
              </w:rPr>
            </w:pPr>
            <w:r w:rsidRPr="00681E4A">
              <w:rPr>
                <w:rFonts w:cstheme="minorHAnsi"/>
              </w:rPr>
              <w:t>Öğrenci görüşü (ders, dersin öğretim elemanı, diploma programı, hizmet ve genel memnuniyet seviyesi, vb) sistematik olarak ve çeşitli yollarla alınmakta, etkin kullanılmakta ve sonuçları paylaşılmaktadır. Kullanılan yöntemlerin geçerli ve güvenilir olması, verilerin tutarlı ve temsil eder olması sağlanmıştır.</w:t>
            </w:r>
          </w:p>
          <w:p w14:paraId="6FB3CEFC" w14:textId="77777777" w:rsidR="00115B4D" w:rsidRPr="00681E4A" w:rsidRDefault="00115B4D" w:rsidP="0062599B">
            <w:pPr>
              <w:spacing w:line="276" w:lineRule="auto"/>
              <w:jc w:val="both"/>
              <w:rPr>
                <w:rFonts w:cstheme="minorHAnsi"/>
              </w:rPr>
            </w:pPr>
            <w:r w:rsidRPr="00681E4A">
              <w:rPr>
                <w:rFonts w:cstheme="minorHAnsi"/>
              </w:rPr>
              <w:t xml:space="preserve">Öğrenci şikayetleri ve/veya önerileri için muhtelif kanallar vardır, öğrencilerce bilinir, bunların adil ve etkin çalıştığı denetlenmektedir.  </w:t>
            </w:r>
          </w:p>
        </w:tc>
        <w:tc>
          <w:tcPr>
            <w:tcW w:w="2008" w:type="dxa"/>
            <w:shd w:val="clear" w:color="auto" w:fill="FDDFE8"/>
          </w:tcPr>
          <w:p w14:paraId="60189746" w14:textId="77777777" w:rsidR="00115B4D" w:rsidRPr="00681E4A" w:rsidRDefault="00115B4D" w:rsidP="0062599B">
            <w:pPr>
              <w:spacing w:line="276" w:lineRule="auto"/>
              <w:rPr>
                <w:rFonts w:cstheme="minorHAnsi"/>
              </w:rPr>
            </w:pPr>
            <w:r w:rsidRPr="00681E4A">
              <w:rPr>
                <w:rFonts w:cstheme="minorHAnsi"/>
              </w:rPr>
              <w:t>Kurumda öğrenci geri bildirimlerinin alınmasına yönelik mekanizmalar bulunmamaktadır.</w:t>
            </w:r>
          </w:p>
        </w:tc>
        <w:tc>
          <w:tcPr>
            <w:tcW w:w="1942" w:type="dxa"/>
            <w:shd w:val="clear" w:color="auto" w:fill="FECEDD"/>
          </w:tcPr>
          <w:p w14:paraId="2A7050D7" w14:textId="77777777" w:rsidR="00115B4D" w:rsidRPr="00B54F6B" w:rsidRDefault="00115B4D" w:rsidP="0062599B">
            <w:pPr>
              <w:spacing w:line="276" w:lineRule="auto"/>
              <w:rPr>
                <w:rFonts w:cstheme="minorHAnsi"/>
                <w:highlight w:val="yellow"/>
              </w:rPr>
            </w:pPr>
            <w:r w:rsidRPr="00816331">
              <w:rPr>
                <w:rFonts w:cstheme="minorHAnsi"/>
              </w:rPr>
              <w:t>Kurumda öğretim süreçlerine ilişkin olarak öğrencilerin geri bildirimlerinin (ders, dersin öğretim elemanı, program, öğrenci iş yükü* vb.) alınmasına ilişkin ilke ve kurallar oluşturulmuştur.</w:t>
            </w:r>
          </w:p>
        </w:tc>
        <w:tc>
          <w:tcPr>
            <w:tcW w:w="1990" w:type="dxa"/>
            <w:shd w:val="clear" w:color="auto" w:fill="E59BB2"/>
          </w:tcPr>
          <w:p w14:paraId="31DA1DF9" w14:textId="77777777" w:rsidR="00115B4D" w:rsidRPr="00681E4A" w:rsidRDefault="00115B4D" w:rsidP="0062599B">
            <w:pPr>
              <w:spacing w:line="276" w:lineRule="auto"/>
              <w:rPr>
                <w:rFonts w:cstheme="minorHAnsi"/>
              </w:rPr>
            </w:pPr>
            <w:r w:rsidRPr="00681E4A">
              <w:rPr>
                <w:rFonts w:cstheme="minorHAnsi"/>
              </w:rPr>
              <w:t>Programların genelinde öğrenci geri bildirimleri (her yarıyıl ya da her akademik yıl sonunda) alınmaktadır.</w:t>
            </w:r>
          </w:p>
        </w:tc>
        <w:tc>
          <w:tcPr>
            <w:tcW w:w="2227" w:type="dxa"/>
            <w:shd w:val="clear" w:color="auto" w:fill="DE829E"/>
          </w:tcPr>
          <w:p w14:paraId="17BCB971" w14:textId="77777777" w:rsidR="00115B4D" w:rsidRPr="00681E4A" w:rsidRDefault="00115B4D" w:rsidP="0062599B">
            <w:pPr>
              <w:spacing w:line="276" w:lineRule="auto"/>
              <w:rPr>
                <w:rFonts w:cstheme="minorHAnsi"/>
              </w:rPr>
            </w:pPr>
            <w:r w:rsidRPr="00681E4A">
              <w:rPr>
                <w:rFonts w:cstheme="minorHAnsi"/>
              </w:rPr>
              <w:t>Tüm programlarda öğrenci geri bildirimlerinin alınmasına ilişkin uygulamalar izlenmekte ve öğrenci katılımına dayalı biçimde iyileştirilmektedir. Geri bildirim sonuçları karar alma süreçlerine yansıtılmaktadır.</w:t>
            </w:r>
          </w:p>
        </w:tc>
        <w:tc>
          <w:tcPr>
            <w:tcW w:w="1942" w:type="dxa"/>
            <w:shd w:val="clear" w:color="auto" w:fill="D87292"/>
          </w:tcPr>
          <w:p w14:paraId="3E22F1AD" w14:textId="77777777" w:rsidR="00115B4D" w:rsidRPr="00681E4A" w:rsidRDefault="00115B4D" w:rsidP="0062599B">
            <w:pPr>
              <w:spacing w:line="276" w:lineRule="auto"/>
              <w:rPr>
                <w:rFonts w:cstheme="minorHAnsi"/>
              </w:rPr>
            </w:pPr>
            <w:r w:rsidRPr="00681E4A">
              <w:rPr>
                <w:rFonts w:cstheme="minorHAnsi"/>
              </w:rPr>
              <w:t>İçselleştirilmiş, sistematik, sürdürülebilir ve örnek gösterilebilir uygulamalar bulunmaktadır.</w:t>
            </w:r>
          </w:p>
        </w:tc>
      </w:tr>
      <w:tr w:rsidR="00115B4D" w:rsidRPr="00681E4A" w14:paraId="531EB7F7" w14:textId="77777777" w:rsidTr="0062599B">
        <w:trPr>
          <w:trHeight w:val="3400"/>
        </w:trPr>
        <w:tc>
          <w:tcPr>
            <w:tcW w:w="5938" w:type="dxa"/>
            <w:vMerge/>
            <w:shd w:val="clear" w:color="auto" w:fill="FFFFFF"/>
          </w:tcPr>
          <w:p w14:paraId="1F05CCB7" w14:textId="77777777" w:rsidR="00115B4D" w:rsidRPr="00681E4A" w:rsidRDefault="00115B4D" w:rsidP="0062599B">
            <w:pPr>
              <w:spacing w:line="276" w:lineRule="auto"/>
              <w:rPr>
                <w:rFonts w:cstheme="minorHAnsi"/>
              </w:rPr>
            </w:pPr>
          </w:p>
        </w:tc>
        <w:tc>
          <w:tcPr>
            <w:tcW w:w="10109" w:type="dxa"/>
            <w:gridSpan w:val="5"/>
            <w:shd w:val="clear" w:color="auto" w:fill="E5AEC0"/>
          </w:tcPr>
          <w:p w14:paraId="3C8B4001" w14:textId="77777777" w:rsidR="00115B4D" w:rsidRPr="00681E4A" w:rsidRDefault="00115B4D" w:rsidP="0062599B">
            <w:pPr>
              <w:spacing w:line="276" w:lineRule="auto"/>
              <w:ind w:left="118" w:right="63"/>
              <w:jc w:val="both"/>
              <w:outlineLvl w:val="3"/>
              <w:rPr>
                <w:rFonts w:cstheme="minorHAnsi"/>
              </w:rPr>
            </w:pPr>
          </w:p>
          <w:p w14:paraId="452330B1" w14:textId="77777777" w:rsidR="00115B4D" w:rsidRPr="00681E4A" w:rsidRDefault="00115B4D" w:rsidP="0062599B">
            <w:pPr>
              <w:spacing w:line="276" w:lineRule="auto"/>
              <w:ind w:left="118" w:right="63"/>
              <w:jc w:val="both"/>
              <w:outlineLvl w:val="3"/>
              <w:rPr>
                <w:rFonts w:cstheme="minorHAnsi"/>
                <w:b/>
                <w:i/>
                <w:iCs/>
              </w:rPr>
            </w:pPr>
            <w:r w:rsidRPr="00681E4A">
              <w:rPr>
                <w:rFonts w:cstheme="minorHAnsi"/>
                <w:b/>
                <w:i/>
                <w:iCs/>
              </w:rPr>
              <w:t>Örnek Kanıtlar</w:t>
            </w:r>
          </w:p>
          <w:p w14:paraId="2324BACB" w14:textId="29F29968" w:rsidR="00115B4D" w:rsidRPr="00B54F6B" w:rsidRDefault="00B54F6B" w:rsidP="00B54F6B">
            <w:pPr>
              <w:pStyle w:val="ListeParagraf"/>
              <w:numPr>
                <w:ilvl w:val="0"/>
                <w:numId w:val="4"/>
              </w:numPr>
              <w:spacing w:line="276" w:lineRule="auto"/>
              <w:jc w:val="both"/>
              <w:outlineLvl w:val="3"/>
              <w:rPr>
                <w:rFonts w:cstheme="minorHAnsi"/>
                <w:b/>
                <w:bCs/>
                <w:i/>
              </w:rPr>
            </w:pPr>
            <w:r w:rsidRPr="00B54F6B">
              <w:rPr>
                <w:rFonts w:cstheme="minorHAnsi"/>
                <w:i/>
                <w:iCs/>
              </w:rPr>
              <w:t>https://ubf.bandirma.edu.tr/tr/utl/Duyuru/Goster/Telegram-Hakkinda-Duyuru-17132</w:t>
            </w:r>
          </w:p>
        </w:tc>
      </w:tr>
    </w:tbl>
    <w:p w14:paraId="5C845DBD" w14:textId="77777777" w:rsidR="00115B4D" w:rsidRPr="00681E4A" w:rsidRDefault="00115B4D" w:rsidP="00115B4D">
      <w:pPr>
        <w:rPr>
          <w:rFonts w:eastAsia="Calibri" w:cstheme="minorHAnsi"/>
        </w:rPr>
      </w:pPr>
    </w:p>
    <w:p w14:paraId="5D0D01C9" w14:textId="77777777" w:rsidR="00115B4D" w:rsidRPr="00681E4A" w:rsidRDefault="00115B4D" w:rsidP="00115B4D">
      <w:pPr>
        <w:rPr>
          <w:rFonts w:eastAsia="Calibri" w:cstheme="minorHAnsi"/>
        </w:rPr>
      </w:pPr>
    </w:p>
    <w:tbl>
      <w:tblPr>
        <w:tblStyle w:val="TabloKlavuzu2"/>
        <w:tblpPr w:leftFromText="141" w:rightFromText="141" w:vertAnchor="page" w:horzAnchor="margin" w:tblpXSpec="center" w:tblpY="746"/>
        <w:tblW w:w="16047" w:type="dxa"/>
        <w:tblLook w:val="04A0" w:firstRow="1" w:lastRow="0" w:firstColumn="1" w:lastColumn="0" w:noHBand="0" w:noVBand="1"/>
      </w:tblPr>
      <w:tblGrid>
        <w:gridCol w:w="5897"/>
        <w:gridCol w:w="2064"/>
        <w:gridCol w:w="1940"/>
        <w:gridCol w:w="1985"/>
        <w:gridCol w:w="2221"/>
        <w:gridCol w:w="1940"/>
      </w:tblGrid>
      <w:tr w:rsidR="00115B4D" w:rsidRPr="00681E4A" w14:paraId="45DCA471" w14:textId="77777777" w:rsidTr="0062599B">
        <w:trPr>
          <w:trHeight w:val="162"/>
        </w:trPr>
        <w:tc>
          <w:tcPr>
            <w:tcW w:w="16047" w:type="dxa"/>
            <w:gridSpan w:val="6"/>
            <w:shd w:val="clear" w:color="auto" w:fill="FFCADE"/>
          </w:tcPr>
          <w:p w14:paraId="570A6BF6" w14:textId="77777777" w:rsidR="00115B4D" w:rsidRPr="00681E4A" w:rsidRDefault="00115B4D" w:rsidP="0062599B">
            <w:pPr>
              <w:spacing w:line="276" w:lineRule="auto"/>
              <w:jc w:val="right"/>
              <w:rPr>
                <w:rFonts w:cstheme="minorHAnsi"/>
                <w:b/>
                <w:bCs/>
              </w:rPr>
            </w:pPr>
            <w:r w:rsidRPr="00681E4A">
              <w:rPr>
                <w:rFonts w:cstheme="minorHAnsi"/>
                <w:b/>
                <w:color w:val="7B0B4E"/>
                <w:sz w:val="28"/>
              </w:rPr>
              <w:lastRenderedPageBreak/>
              <w:t>A. LİDERLİK, YÖNETİM ve KALİTE</w:t>
            </w:r>
          </w:p>
        </w:tc>
      </w:tr>
      <w:tr w:rsidR="00115B4D" w:rsidRPr="00681E4A" w14:paraId="45281929" w14:textId="77777777" w:rsidTr="0062599B">
        <w:trPr>
          <w:trHeight w:val="181"/>
        </w:trPr>
        <w:tc>
          <w:tcPr>
            <w:tcW w:w="16047" w:type="dxa"/>
            <w:gridSpan w:val="6"/>
            <w:shd w:val="clear" w:color="auto" w:fill="FFCADE"/>
          </w:tcPr>
          <w:p w14:paraId="3C9D685B" w14:textId="77777777" w:rsidR="00115B4D" w:rsidRPr="00681E4A" w:rsidRDefault="00115B4D" w:rsidP="0062599B">
            <w:pPr>
              <w:spacing w:line="276" w:lineRule="auto"/>
              <w:rPr>
                <w:rFonts w:cstheme="minorHAnsi"/>
                <w:b/>
                <w:bCs/>
              </w:rPr>
            </w:pPr>
            <w:r w:rsidRPr="00681E4A">
              <w:rPr>
                <w:rFonts w:cstheme="minorHAnsi"/>
                <w:b/>
                <w:bCs/>
              </w:rPr>
              <w:t>A.4. Paydaş Katılımı</w:t>
            </w:r>
          </w:p>
          <w:p w14:paraId="7DB934B6" w14:textId="77777777" w:rsidR="00115B4D" w:rsidRPr="00681E4A" w:rsidRDefault="00115B4D" w:rsidP="0062599B">
            <w:pPr>
              <w:spacing w:line="276" w:lineRule="auto"/>
              <w:jc w:val="both"/>
              <w:rPr>
                <w:rFonts w:cstheme="minorHAnsi"/>
                <w:b/>
                <w:bCs/>
              </w:rPr>
            </w:pPr>
          </w:p>
        </w:tc>
      </w:tr>
      <w:tr w:rsidR="00115B4D" w:rsidRPr="00681E4A" w14:paraId="0771A4ED" w14:textId="77777777" w:rsidTr="0062599B">
        <w:trPr>
          <w:trHeight w:val="87"/>
        </w:trPr>
        <w:tc>
          <w:tcPr>
            <w:tcW w:w="5897" w:type="dxa"/>
            <w:shd w:val="clear" w:color="auto" w:fill="FFCADE"/>
            <w:vAlign w:val="center"/>
          </w:tcPr>
          <w:p w14:paraId="2E5A1B3A" w14:textId="77777777" w:rsidR="00115B4D" w:rsidRPr="00681E4A" w:rsidRDefault="00115B4D" w:rsidP="0062599B">
            <w:pPr>
              <w:tabs>
                <w:tab w:val="center" w:pos="2792"/>
              </w:tabs>
              <w:spacing w:line="276" w:lineRule="auto"/>
              <w:rPr>
                <w:rFonts w:cstheme="minorHAnsi"/>
                <w:b/>
                <w:bCs/>
              </w:rPr>
            </w:pPr>
          </w:p>
        </w:tc>
        <w:tc>
          <w:tcPr>
            <w:tcW w:w="2064" w:type="dxa"/>
            <w:shd w:val="clear" w:color="auto" w:fill="FFCADE"/>
            <w:vAlign w:val="bottom"/>
          </w:tcPr>
          <w:p w14:paraId="51D35809" w14:textId="2F84257B" w:rsidR="00115B4D" w:rsidRPr="00681E4A" w:rsidRDefault="00115B4D" w:rsidP="0062599B">
            <w:pPr>
              <w:spacing w:line="276" w:lineRule="auto"/>
              <w:jc w:val="center"/>
              <w:rPr>
                <w:rFonts w:cstheme="minorHAnsi"/>
                <w:b/>
                <w:bCs/>
              </w:rPr>
            </w:pPr>
            <w:r w:rsidRPr="00681E4A">
              <w:rPr>
                <w:rFonts w:cstheme="minorHAnsi"/>
                <w:b/>
                <w:bCs/>
              </w:rPr>
              <w:t>1</w:t>
            </w:r>
            <w:r w:rsidR="00816331">
              <w:rPr>
                <w:rFonts w:cstheme="minorHAnsi"/>
                <w:b/>
                <w:bCs/>
              </w:rPr>
              <w:t>(X)</w:t>
            </w:r>
          </w:p>
        </w:tc>
        <w:tc>
          <w:tcPr>
            <w:tcW w:w="1940" w:type="dxa"/>
            <w:shd w:val="clear" w:color="auto" w:fill="FFCADE"/>
            <w:vAlign w:val="bottom"/>
          </w:tcPr>
          <w:p w14:paraId="33E5348D" w14:textId="77777777" w:rsidR="00115B4D" w:rsidRPr="00681E4A" w:rsidRDefault="00115B4D" w:rsidP="0062599B">
            <w:pPr>
              <w:spacing w:line="276" w:lineRule="auto"/>
              <w:jc w:val="center"/>
              <w:rPr>
                <w:rFonts w:cstheme="minorHAnsi"/>
                <w:b/>
                <w:bCs/>
              </w:rPr>
            </w:pPr>
            <w:r w:rsidRPr="00681E4A">
              <w:rPr>
                <w:rFonts w:cstheme="minorHAnsi"/>
                <w:b/>
                <w:bCs/>
              </w:rPr>
              <w:t>2</w:t>
            </w:r>
          </w:p>
        </w:tc>
        <w:tc>
          <w:tcPr>
            <w:tcW w:w="1985" w:type="dxa"/>
            <w:shd w:val="clear" w:color="auto" w:fill="FFCADE"/>
            <w:vAlign w:val="bottom"/>
          </w:tcPr>
          <w:p w14:paraId="7B1DD28C" w14:textId="77777777" w:rsidR="00115B4D" w:rsidRPr="00681E4A" w:rsidRDefault="00115B4D" w:rsidP="0062599B">
            <w:pPr>
              <w:spacing w:line="276" w:lineRule="auto"/>
              <w:jc w:val="center"/>
              <w:rPr>
                <w:rFonts w:cstheme="minorHAnsi"/>
                <w:b/>
                <w:bCs/>
              </w:rPr>
            </w:pPr>
            <w:r w:rsidRPr="00681E4A">
              <w:rPr>
                <w:rFonts w:cstheme="minorHAnsi"/>
                <w:b/>
                <w:bCs/>
              </w:rPr>
              <w:t>3</w:t>
            </w:r>
          </w:p>
        </w:tc>
        <w:tc>
          <w:tcPr>
            <w:tcW w:w="2221" w:type="dxa"/>
            <w:shd w:val="clear" w:color="auto" w:fill="FFCADE"/>
            <w:vAlign w:val="bottom"/>
          </w:tcPr>
          <w:p w14:paraId="42233015" w14:textId="77777777" w:rsidR="00115B4D" w:rsidRPr="00681E4A" w:rsidRDefault="00115B4D" w:rsidP="0062599B">
            <w:pPr>
              <w:spacing w:line="276" w:lineRule="auto"/>
              <w:jc w:val="center"/>
              <w:rPr>
                <w:rFonts w:cstheme="minorHAnsi"/>
                <w:b/>
                <w:bCs/>
              </w:rPr>
            </w:pPr>
            <w:r w:rsidRPr="00681E4A">
              <w:rPr>
                <w:rFonts w:cstheme="minorHAnsi"/>
                <w:b/>
                <w:bCs/>
              </w:rPr>
              <w:t>4</w:t>
            </w:r>
          </w:p>
        </w:tc>
        <w:tc>
          <w:tcPr>
            <w:tcW w:w="1940" w:type="dxa"/>
            <w:shd w:val="clear" w:color="auto" w:fill="FFCADE"/>
            <w:vAlign w:val="bottom"/>
          </w:tcPr>
          <w:p w14:paraId="5AF86CC5" w14:textId="77777777" w:rsidR="00115B4D" w:rsidRPr="00681E4A" w:rsidRDefault="00115B4D" w:rsidP="0062599B">
            <w:pPr>
              <w:spacing w:line="276" w:lineRule="auto"/>
              <w:jc w:val="center"/>
              <w:rPr>
                <w:rFonts w:cstheme="minorHAnsi"/>
                <w:b/>
                <w:bCs/>
              </w:rPr>
            </w:pPr>
            <w:r w:rsidRPr="00681E4A">
              <w:rPr>
                <w:rFonts w:cstheme="minorHAnsi"/>
                <w:b/>
                <w:bCs/>
              </w:rPr>
              <w:t>5</w:t>
            </w:r>
          </w:p>
        </w:tc>
      </w:tr>
      <w:tr w:rsidR="00115B4D" w:rsidRPr="00681E4A" w14:paraId="5734F71E" w14:textId="77777777" w:rsidTr="0062599B">
        <w:trPr>
          <w:trHeight w:val="2606"/>
        </w:trPr>
        <w:tc>
          <w:tcPr>
            <w:tcW w:w="5897" w:type="dxa"/>
            <w:vMerge w:val="restart"/>
            <w:shd w:val="clear" w:color="auto" w:fill="FFFFFF"/>
          </w:tcPr>
          <w:p w14:paraId="2DD0C608" w14:textId="77777777" w:rsidR="00115B4D" w:rsidRPr="00681E4A" w:rsidRDefault="00115B4D" w:rsidP="0062599B">
            <w:pPr>
              <w:spacing w:line="276" w:lineRule="auto"/>
              <w:rPr>
                <w:rFonts w:cstheme="minorHAnsi"/>
              </w:rPr>
            </w:pPr>
          </w:p>
          <w:p w14:paraId="3D49E1A5" w14:textId="77777777" w:rsidR="00115B4D" w:rsidRPr="00681E4A" w:rsidRDefault="00115B4D" w:rsidP="0062599B">
            <w:pPr>
              <w:spacing w:line="276" w:lineRule="auto"/>
              <w:rPr>
                <w:rFonts w:cstheme="minorHAnsi"/>
              </w:rPr>
            </w:pPr>
          </w:p>
          <w:p w14:paraId="56624E62" w14:textId="77777777" w:rsidR="00115B4D" w:rsidRPr="00681E4A" w:rsidRDefault="00115B4D" w:rsidP="0062599B">
            <w:pPr>
              <w:spacing w:line="276" w:lineRule="auto"/>
              <w:jc w:val="both"/>
              <w:rPr>
                <w:rFonts w:cstheme="minorHAnsi"/>
                <w:b/>
                <w:bCs/>
                <w:u w:val="single"/>
              </w:rPr>
            </w:pPr>
            <w:r w:rsidRPr="00681E4A">
              <w:rPr>
                <w:rFonts w:cstheme="minorHAnsi"/>
                <w:b/>
                <w:bCs/>
                <w:u w:val="single"/>
              </w:rPr>
              <w:t>A.4.3. Mezun ilişkileri yönetimi</w:t>
            </w:r>
          </w:p>
          <w:p w14:paraId="1465DE78" w14:textId="77777777" w:rsidR="00115B4D" w:rsidRPr="00681E4A" w:rsidRDefault="00115B4D" w:rsidP="0062599B">
            <w:pPr>
              <w:spacing w:line="276" w:lineRule="auto"/>
              <w:jc w:val="both"/>
              <w:rPr>
                <w:rFonts w:cstheme="minorHAnsi"/>
                <w:b/>
                <w:bCs/>
                <w:u w:val="single"/>
              </w:rPr>
            </w:pPr>
          </w:p>
          <w:p w14:paraId="23146568" w14:textId="77777777" w:rsidR="00115B4D" w:rsidRPr="00681E4A" w:rsidRDefault="00115B4D" w:rsidP="0062599B">
            <w:pPr>
              <w:spacing w:line="276" w:lineRule="auto"/>
              <w:jc w:val="both"/>
              <w:rPr>
                <w:rFonts w:cstheme="minorHAnsi"/>
              </w:rPr>
            </w:pPr>
            <w:r w:rsidRPr="00681E4A">
              <w:rPr>
                <w:rFonts w:cstheme="minorHAnsi"/>
              </w:rPr>
              <w:t xml:space="preserve">Mezunların işe yerleşme, eğitime devam, gelir düzeyi, işveren/ mezun memnuniyeti gibi istihdam bilgileri sistematik ve kapsamlı olarak toplanmakta, değerlendirilmekte, kurum gelişme stratejilerinde kullanılmaktadır. </w:t>
            </w:r>
          </w:p>
          <w:p w14:paraId="60830904" w14:textId="77777777" w:rsidR="00115B4D" w:rsidRPr="00681E4A" w:rsidRDefault="00115B4D" w:rsidP="0062599B">
            <w:pPr>
              <w:spacing w:line="276" w:lineRule="auto"/>
              <w:jc w:val="both"/>
              <w:rPr>
                <w:rFonts w:cstheme="minorHAnsi"/>
              </w:rPr>
            </w:pPr>
          </w:p>
        </w:tc>
        <w:tc>
          <w:tcPr>
            <w:tcW w:w="2064" w:type="dxa"/>
            <w:shd w:val="clear" w:color="auto" w:fill="FDDFE8"/>
          </w:tcPr>
          <w:p w14:paraId="1DFDCE2C" w14:textId="77777777" w:rsidR="00115B4D" w:rsidRPr="00B54F6B" w:rsidRDefault="00115B4D" w:rsidP="0062599B">
            <w:pPr>
              <w:spacing w:line="276" w:lineRule="auto"/>
              <w:rPr>
                <w:rFonts w:cstheme="minorHAnsi"/>
                <w:highlight w:val="yellow"/>
              </w:rPr>
            </w:pPr>
            <w:r w:rsidRPr="00816331">
              <w:rPr>
                <w:rFonts w:cstheme="minorHAnsi"/>
              </w:rPr>
              <w:t xml:space="preserve">Kurumda mezun izleme sistemi bulunmamaktadır. </w:t>
            </w:r>
          </w:p>
        </w:tc>
        <w:tc>
          <w:tcPr>
            <w:tcW w:w="1940" w:type="dxa"/>
            <w:shd w:val="clear" w:color="auto" w:fill="FECEDD"/>
          </w:tcPr>
          <w:p w14:paraId="2CDB4128" w14:textId="77777777" w:rsidR="00115B4D" w:rsidRPr="00681E4A" w:rsidRDefault="00115B4D" w:rsidP="0062599B">
            <w:pPr>
              <w:spacing w:line="276" w:lineRule="auto"/>
              <w:rPr>
                <w:rFonts w:cstheme="minorHAnsi"/>
              </w:rPr>
            </w:pPr>
            <w:r w:rsidRPr="00681E4A">
              <w:rPr>
                <w:rFonts w:cstheme="minorHAnsi"/>
                <w:iCs/>
              </w:rPr>
              <w:t>Programların amaç ve hedeflerine ulaşılıp ulaşılmadığının irdelenmesi amacıyla bir mezun izleme sistemine ilişkin planlama bulunmaktadır.</w:t>
            </w:r>
          </w:p>
        </w:tc>
        <w:tc>
          <w:tcPr>
            <w:tcW w:w="1985" w:type="dxa"/>
            <w:shd w:val="clear" w:color="auto" w:fill="E59BB2"/>
          </w:tcPr>
          <w:p w14:paraId="725F66D5" w14:textId="77777777" w:rsidR="00115B4D" w:rsidRPr="00681E4A" w:rsidRDefault="00115B4D" w:rsidP="0062599B">
            <w:pPr>
              <w:spacing w:line="276" w:lineRule="auto"/>
              <w:rPr>
                <w:rFonts w:cstheme="minorHAnsi"/>
              </w:rPr>
            </w:pPr>
            <w:r w:rsidRPr="00681E4A">
              <w:rPr>
                <w:rFonts w:cstheme="minorHAnsi"/>
              </w:rPr>
              <w:t>Kurumdaki programların genelinde mezun izleme sistemi uygulamaları vardır.</w:t>
            </w:r>
          </w:p>
        </w:tc>
        <w:tc>
          <w:tcPr>
            <w:tcW w:w="2221" w:type="dxa"/>
            <w:shd w:val="clear" w:color="auto" w:fill="DE829E"/>
          </w:tcPr>
          <w:p w14:paraId="50F8E846" w14:textId="77777777" w:rsidR="00115B4D" w:rsidRPr="00681E4A" w:rsidRDefault="00115B4D" w:rsidP="0062599B">
            <w:pPr>
              <w:spacing w:line="276" w:lineRule="auto"/>
              <w:rPr>
                <w:rFonts w:cstheme="minorHAnsi"/>
              </w:rPr>
            </w:pPr>
            <w:r w:rsidRPr="00681E4A">
              <w:rPr>
                <w:rFonts w:cstheme="minorHAnsi"/>
              </w:rPr>
              <w:t>Mezun izleme sistemi uygulamaları izlenmekte ve ihtiyaçlar doğrultusunda programlarda güncellemeler yapılmaktadır.</w:t>
            </w:r>
          </w:p>
        </w:tc>
        <w:tc>
          <w:tcPr>
            <w:tcW w:w="1940" w:type="dxa"/>
            <w:shd w:val="clear" w:color="auto" w:fill="D87292"/>
          </w:tcPr>
          <w:p w14:paraId="77F398AC" w14:textId="77777777" w:rsidR="00115B4D" w:rsidRPr="00681E4A" w:rsidRDefault="00115B4D" w:rsidP="0062599B">
            <w:pPr>
              <w:spacing w:line="276" w:lineRule="auto"/>
              <w:rPr>
                <w:rFonts w:cstheme="minorHAnsi"/>
              </w:rPr>
            </w:pPr>
            <w:r w:rsidRPr="00681E4A">
              <w:rPr>
                <w:rFonts w:cstheme="minorHAnsi"/>
              </w:rPr>
              <w:t>İçselleştirilmiş, sistematik, sürdürülebilir ve örnek gösterilebilir uygulamalar bulunmaktadır.</w:t>
            </w:r>
          </w:p>
        </w:tc>
      </w:tr>
      <w:tr w:rsidR="00115B4D" w:rsidRPr="00681E4A" w14:paraId="6AC95031" w14:textId="77777777" w:rsidTr="0062599B">
        <w:trPr>
          <w:trHeight w:val="3400"/>
        </w:trPr>
        <w:tc>
          <w:tcPr>
            <w:tcW w:w="5897" w:type="dxa"/>
            <w:vMerge/>
            <w:shd w:val="clear" w:color="auto" w:fill="FFFFFF"/>
          </w:tcPr>
          <w:p w14:paraId="25F924D3" w14:textId="77777777" w:rsidR="00115B4D" w:rsidRPr="00681E4A" w:rsidRDefault="00115B4D" w:rsidP="0062599B">
            <w:pPr>
              <w:spacing w:line="276" w:lineRule="auto"/>
              <w:rPr>
                <w:rFonts w:cstheme="minorHAnsi"/>
              </w:rPr>
            </w:pPr>
          </w:p>
        </w:tc>
        <w:tc>
          <w:tcPr>
            <w:tcW w:w="10150" w:type="dxa"/>
            <w:gridSpan w:val="5"/>
            <w:shd w:val="clear" w:color="auto" w:fill="E5AEC0"/>
          </w:tcPr>
          <w:p w14:paraId="62066DD8" w14:textId="77777777" w:rsidR="00115B4D" w:rsidRPr="00681E4A" w:rsidRDefault="00115B4D" w:rsidP="0062599B">
            <w:pPr>
              <w:spacing w:line="276" w:lineRule="auto"/>
              <w:ind w:left="118" w:right="63"/>
              <w:jc w:val="both"/>
              <w:outlineLvl w:val="3"/>
              <w:rPr>
                <w:rFonts w:cstheme="minorHAnsi"/>
              </w:rPr>
            </w:pPr>
          </w:p>
          <w:p w14:paraId="51EC2160" w14:textId="12C40613" w:rsidR="002C7746" w:rsidRPr="002C7746" w:rsidRDefault="00115B4D" w:rsidP="002C7746">
            <w:pPr>
              <w:spacing w:line="276" w:lineRule="auto"/>
              <w:ind w:left="118" w:right="63"/>
              <w:jc w:val="both"/>
              <w:outlineLvl w:val="3"/>
              <w:rPr>
                <w:rFonts w:cstheme="minorHAnsi"/>
                <w:b/>
                <w:i/>
                <w:iCs/>
              </w:rPr>
            </w:pPr>
            <w:r w:rsidRPr="00681E4A">
              <w:rPr>
                <w:rFonts w:cstheme="minorHAnsi"/>
                <w:b/>
                <w:i/>
                <w:iCs/>
              </w:rPr>
              <w:t>Kanıtla</w:t>
            </w:r>
            <w:r w:rsidR="002C7746">
              <w:rPr>
                <w:rFonts w:cstheme="minorHAnsi"/>
                <w:b/>
                <w:i/>
                <w:iCs/>
              </w:rPr>
              <w:t>r</w:t>
            </w:r>
          </w:p>
        </w:tc>
      </w:tr>
    </w:tbl>
    <w:p w14:paraId="48164C5B" w14:textId="77777777" w:rsidR="00115B4D" w:rsidRPr="00681E4A" w:rsidRDefault="00115B4D" w:rsidP="00115B4D">
      <w:pPr>
        <w:rPr>
          <w:rFonts w:eastAsia="Calibri" w:cstheme="minorHAnsi"/>
        </w:rPr>
      </w:pPr>
      <w:r w:rsidRPr="00681E4A">
        <w:rPr>
          <w:rFonts w:eastAsia="Calibri" w:cstheme="minorHAnsi"/>
        </w:rPr>
        <w:br w:type="page"/>
      </w:r>
    </w:p>
    <w:tbl>
      <w:tblPr>
        <w:tblStyle w:val="TabloKlavuzu2"/>
        <w:tblpPr w:leftFromText="141" w:rightFromText="141" w:vertAnchor="page" w:horzAnchor="margin" w:tblpXSpec="center" w:tblpY="696"/>
        <w:tblW w:w="16014" w:type="dxa"/>
        <w:tblLook w:val="04A0" w:firstRow="1" w:lastRow="0" w:firstColumn="1" w:lastColumn="0" w:noHBand="0" w:noVBand="1"/>
      </w:tblPr>
      <w:tblGrid>
        <w:gridCol w:w="5936"/>
        <w:gridCol w:w="2189"/>
        <w:gridCol w:w="1948"/>
        <w:gridCol w:w="2008"/>
        <w:gridCol w:w="1978"/>
        <w:gridCol w:w="1955"/>
      </w:tblGrid>
      <w:tr w:rsidR="00115B4D" w:rsidRPr="00681E4A" w14:paraId="247B10BF" w14:textId="77777777" w:rsidTr="0062599B">
        <w:trPr>
          <w:trHeight w:val="169"/>
        </w:trPr>
        <w:tc>
          <w:tcPr>
            <w:tcW w:w="16014" w:type="dxa"/>
            <w:gridSpan w:val="6"/>
            <w:shd w:val="clear" w:color="auto" w:fill="FFCADE"/>
          </w:tcPr>
          <w:p w14:paraId="1A7C0FE9" w14:textId="77777777" w:rsidR="00115B4D" w:rsidRPr="00681E4A" w:rsidRDefault="00115B4D" w:rsidP="0062599B">
            <w:pPr>
              <w:spacing w:line="276" w:lineRule="auto"/>
              <w:jc w:val="right"/>
              <w:rPr>
                <w:rFonts w:cstheme="minorHAnsi"/>
                <w:b/>
                <w:bCs/>
              </w:rPr>
            </w:pPr>
            <w:r w:rsidRPr="00681E4A">
              <w:rPr>
                <w:rFonts w:cstheme="minorHAnsi"/>
                <w:b/>
                <w:color w:val="7B0B4E"/>
                <w:sz w:val="28"/>
              </w:rPr>
              <w:lastRenderedPageBreak/>
              <w:t>A. LİDERLİK, YÖNETİM ve KALİTE</w:t>
            </w:r>
          </w:p>
        </w:tc>
      </w:tr>
      <w:tr w:rsidR="00115B4D" w:rsidRPr="00681E4A" w14:paraId="32043831" w14:textId="77777777" w:rsidTr="0062599B">
        <w:trPr>
          <w:trHeight w:val="383"/>
        </w:trPr>
        <w:tc>
          <w:tcPr>
            <w:tcW w:w="16014" w:type="dxa"/>
            <w:gridSpan w:val="6"/>
            <w:shd w:val="clear" w:color="auto" w:fill="FFCADE"/>
          </w:tcPr>
          <w:p w14:paraId="203E4495" w14:textId="77777777" w:rsidR="00115B4D" w:rsidRPr="00681E4A" w:rsidRDefault="00115B4D" w:rsidP="0062599B">
            <w:pPr>
              <w:spacing w:line="276" w:lineRule="auto"/>
              <w:rPr>
                <w:rFonts w:cstheme="minorHAnsi"/>
                <w:b/>
                <w:bCs/>
              </w:rPr>
            </w:pPr>
            <w:r w:rsidRPr="00681E4A">
              <w:rPr>
                <w:rFonts w:cstheme="minorHAnsi"/>
                <w:b/>
                <w:bCs/>
              </w:rPr>
              <w:t>A.5. Uluslararasılaşma</w:t>
            </w:r>
          </w:p>
          <w:p w14:paraId="734D9D53" w14:textId="77777777" w:rsidR="00B54F6B" w:rsidRPr="007A691B" w:rsidRDefault="00B54F6B" w:rsidP="00B54F6B">
            <w:pPr>
              <w:pStyle w:val="Default"/>
              <w:rPr>
                <w:sz w:val="22"/>
                <w:szCs w:val="22"/>
                <w:lang w:val="tr-TR"/>
              </w:rPr>
            </w:pPr>
            <w:r w:rsidRPr="007A691B">
              <w:rPr>
                <w:sz w:val="22"/>
                <w:szCs w:val="22"/>
                <w:lang w:val="tr-TR"/>
              </w:rPr>
              <w:t xml:space="preserve">Bölüm hedeflerini ve stratejilerini, süreç ve mekanizmalarını, organizasyon yapısını, zamanlamayı, geliştirme çerçevesini özetler. </w:t>
            </w:r>
            <w:proofErr w:type="spellStart"/>
            <w:r w:rsidRPr="007A691B">
              <w:rPr>
                <w:sz w:val="22"/>
                <w:szCs w:val="22"/>
                <w:lang w:val="tr-TR"/>
              </w:rPr>
              <w:t>Uluslararasılaşma</w:t>
            </w:r>
            <w:proofErr w:type="spellEnd"/>
            <w:r w:rsidRPr="007A691B">
              <w:rPr>
                <w:sz w:val="22"/>
                <w:szCs w:val="22"/>
                <w:lang w:val="tr-TR"/>
              </w:rPr>
              <w:t xml:space="preserve"> faaliyetleri izlenmekte ve politika güncellenmektedir. Bu kapsamda, hem lisans hem de lisansüstü düzeyde öğrenci kabulü yapılmakta, öğrencilerimiz için </w:t>
            </w:r>
            <w:proofErr w:type="spellStart"/>
            <w:r w:rsidRPr="007A691B">
              <w:rPr>
                <w:sz w:val="22"/>
                <w:szCs w:val="22"/>
                <w:lang w:val="tr-TR"/>
              </w:rPr>
              <w:t>erasmus</w:t>
            </w:r>
            <w:proofErr w:type="spellEnd"/>
            <w:r w:rsidRPr="007A691B">
              <w:rPr>
                <w:sz w:val="22"/>
                <w:szCs w:val="22"/>
                <w:lang w:val="tr-TR"/>
              </w:rPr>
              <w:t xml:space="preserve"> koordinatörlükleri de </w:t>
            </w:r>
            <w:proofErr w:type="spellStart"/>
            <w:r w:rsidRPr="007A691B">
              <w:rPr>
                <w:sz w:val="22"/>
                <w:szCs w:val="22"/>
                <w:lang w:val="tr-TR"/>
              </w:rPr>
              <w:t>uluslararasılaşma</w:t>
            </w:r>
            <w:proofErr w:type="spellEnd"/>
            <w:r w:rsidRPr="007A691B">
              <w:rPr>
                <w:sz w:val="22"/>
                <w:szCs w:val="22"/>
                <w:lang w:val="tr-TR"/>
              </w:rPr>
              <w:t xml:space="preserve"> anlamında öncü rol oynamaktadır. </w:t>
            </w:r>
          </w:p>
          <w:p w14:paraId="03996B7F" w14:textId="77777777" w:rsidR="00B54F6B" w:rsidRPr="007A691B" w:rsidRDefault="00B54F6B" w:rsidP="00B54F6B">
            <w:pPr>
              <w:pStyle w:val="Default"/>
              <w:rPr>
                <w:sz w:val="22"/>
                <w:szCs w:val="22"/>
                <w:lang w:val="tr-TR"/>
              </w:rPr>
            </w:pPr>
            <w:proofErr w:type="spellStart"/>
            <w:r w:rsidRPr="007A691B">
              <w:rPr>
                <w:sz w:val="22"/>
                <w:szCs w:val="22"/>
                <w:lang w:val="tr-TR"/>
              </w:rPr>
              <w:t>Uluslararasılaşmaya</w:t>
            </w:r>
            <w:proofErr w:type="spellEnd"/>
            <w:r w:rsidRPr="007A691B">
              <w:rPr>
                <w:sz w:val="22"/>
                <w:szCs w:val="22"/>
                <w:lang w:val="tr-TR"/>
              </w:rPr>
              <w:t xml:space="preserve"> ayrılan kaynaklar (mali, fiziksel, insan gücü) üniversitemizin yaptığı karşılıklı anlaşmalar çerçevesinde belirlenmiş, paylaşılmış, kurumsallaşmıştır, bu kaynaklar nicelik ve nitelik bağlamında izlenilmesi ve desteklenmesi planlanmaktadır. Bu anlamda, öğrenci değişim programlarına paralel olarak, koordinatörlükler, öğrencilerin üniversitemizin sunmuş olduğu kaynaklardan nasıl ve ne zeminde yararlanacağına dair danışmanlık sağlamaktadır. Bu konuda, kurumun belirlemiş olduğu çerçeve programlar ve </w:t>
            </w:r>
            <w:proofErr w:type="spellStart"/>
            <w:r w:rsidRPr="007A691B">
              <w:rPr>
                <w:sz w:val="22"/>
                <w:szCs w:val="22"/>
                <w:lang w:val="tr-TR"/>
              </w:rPr>
              <w:t>uluslararasılaşma</w:t>
            </w:r>
            <w:proofErr w:type="spellEnd"/>
            <w:r w:rsidRPr="007A691B">
              <w:rPr>
                <w:sz w:val="22"/>
                <w:szCs w:val="22"/>
                <w:lang w:val="tr-TR"/>
              </w:rPr>
              <w:t xml:space="preserve"> kaynakları referans olarak kullanılır. Bölümün </w:t>
            </w:r>
          </w:p>
          <w:p w14:paraId="0FD9CFC3" w14:textId="18F53E4B" w:rsidR="00115B4D" w:rsidRPr="00681E4A" w:rsidRDefault="00B54F6B" w:rsidP="00B54F6B">
            <w:pPr>
              <w:spacing w:line="276" w:lineRule="auto"/>
              <w:rPr>
                <w:rFonts w:cstheme="minorHAnsi"/>
                <w:b/>
                <w:bCs/>
              </w:rPr>
            </w:pPr>
            <w:r>
              <w:t xml:space="preserve">uluslararasılaşma faaliyetlerini sürdürebilmek için uygun nitelik ve nicelikte fiziki, teknik ve mali kaynakların oluşturulmasına yönelik planları bu kapsamda bulunmaktadır. </w:t>
            </w:r>
          </w:p>
        </w:tc>
      </w:tr>
      <w:tr w:rsidR="00115B4D" w:rsidRPr="00681E4A" w14:paraId="220B6A90" w14:textId="77777777" w:rsidTr="0062599B">
        <w:trPr>
          <w:trHeight w:val="227"/>
        </w:trPr>
        <w:tc>
          <w:tcPr>
            <w:tcW w:w="5936" w:type="dxa"/>
            <w:shd w:val="clear" w:color="auto" w:fill="FFCADE"/>
            <w:vAlign w:val="center"/>
          </w:tcPr>
          <w:p w14:paraId="66EC8D29" w14:textId="77777777" w:rsidR="00115B4D" w:rsidRPr="00681E4A" w:rsidRDefault="00115B4D" w:rsidP="0062599B">
            <w:pPr>
              <w:tabs>
                <w:tab w:val="center" w:pos="2792"/>
              </w:tabs>
              <w:spacing w:line="276" w:lineRule="auto"/>
              <w:rPr>
                <w:rFonts w:cstheme="minorHAnsi"/>
              </w:rPr>
            </w:pPr>
          </w:p>
        </w:tc>
        <w:tc>
          <w:tcPr>
            <w:tcW w:w="2189" w:type="dxa"/>
            <w:shd w:val="clear" w:color="auto" w:fill="FFCADE"/>
            <w:vAlign w:val="bottom"/>
          </w:tcPr>
          <w:p w14:paraId="1BF0442D" w14:textId="77777777" w:rsidR="00115B4D" w:rsidRPr="00681E4A" w:rsidRDefault="00115B4D" w:rsidP="0062599B">
            <w:pPr>
              <w:spacing w:line="276" w:lineRule="auto"/>
              <w:jc w:val="center"/>
              <w:rPr>
                <w:rFonts w:cstheme="minorHAnsi"/>
                <w:b/>
                <w:bCs/>
              </w:rPr>
            </w:pPr>
            <w:r w:rsidRPr="00681E4A">
              <w:rPr>
                <w:rFonts w:cstheme="minorHAnsi"/>
                <w:b/>
                <w:bCs/>
              </w:rPr>
              <w:t>1</w:t>
            </w:r>
          </w:p>
        </w:tc>
        <w:tc>
          <w:tcPr>
            <w:tcW w:w="1948" w:type="dxa"/>
            <w:shd w:val="clear" w:color="auto" w:fill="FFCADE"/>
            <w:vAlign w:val="bottom"/>
          </w:tcPr>
          <w:p w14:paraId="6B742380" w14:textId="77777777" w:rsidR="00115B4D" w:rsidRPr="00681E4A" w:rsidRDefault="00115B4D" w:rsidP="0062599B">
            <w:pPr>
              <w:spacing w:line="276" w:lineRule="auto"/>
              <w:jc w:val="center"/>
              <w:rPr>
                <w:rFonts w:cstheme="minorHAnsi"/>
                <w:b/>
                <w:bCs/>
              </w:rPr>
            </w:pPr>
            <w:r w:rsidRPr="00681E4A">
              <w:rPr>
                <w:rFonts w:cstheme="minorHAnsi"/>
                <w:b/>
                <w:bCs/>
              </w:rPr>
              <w:t>2</w:t>
            </w:r>
          </w:p>
        </w:tc>
        <w:tc>
          <w:tcPr>
            <w:tcW w:w="2008" w:type="dxa"/>
            <w:shd w:val="clear" w:color="auto" w:fill="FFCADE"/>
            <w:vAlign w:val="bottom"/>
          </w:tcPr>
          <w:p w14:paraId="6182C555" w14:textId="7B9E9E8C" w:rsidR="00115B4D" w:rsidRPr="00681E4A" w:rsidRDefault="00115B4D" w:rsidP="0062599B">
            <w:pPr>
              <w:spacing w:line="276" w:lineRule="auto"/>
              <w:jc w:val="center"/>
              <w:rPr>
                <w:rFonts w:cstheme="minorHAnsi"/>
                <w:b/>
                <w:bCs/>
              </w:rPr>
            </w:pPr>
            <w:r w:rsidRPr="00681E4A">
              <w:rPr>
                <w:rFonts w:cstheme="minorHAnsi"/>
                <w:b/>
                <w:bCs/>
              </w:rPr>
              <w:t>3</w:t>
            </w:r>
            <w:r w:rsidR="00816331">
              <w:rPr>
                <w:rFonts w:cstheme="minorHAnsi"/>
                <w:b/>
                <w:bCs/>
              </w:rPr>
              <w:t>(X)</w:t>
            </w:r>
          </w:p>
        </w:tc>
        <w:tc>
          <w:tcPr>
            <w:tcW w:w="1978" w:type="dxa"/>
            <w:shd w:val="clear" w:color="auto" w:fill="FFCADE"/>
            <w:vAlign w:val="bottom"/>
          </w:tcPr>
          <w:p w14:paraId="70D93401" w14:textId="77777777" w:rsidR="00115B4D" w:rsidRPr="00681E4A" w:rsidRDefault="00115B4D" w:rsidP="0062599B">
            <w:pPr>
              <w:spacing w:line="276" w:lineRule="auto"/>
              <w:jc w:val="center"/>
              <w:rPr>
                <w:rFonts w:cstheme="minorHAnsi"/>
                <w:b/>
                <w:bCs/>
              </w:rPr>
            </w:pPr>
            <w:r w:rsidRPr="00681E4A">
              <w:rPr>
                <w:rFonts w:cstheme="minorHAnsi"/>
                <w:b/>
                <w:bCs/>
              </w:rPr>
              <w:t>4</w:t>
            </w:r>
          </w:p>
        </w:tc>
        <w:tc>
          <w:tcPr>
            <w:tcW w:w="1955" w:type="dxa"/>
            <w:shd w:val="clear" w:color="auto" w:fill="FFCADE"/>
            <w:vAlign w:val="bottom"/>
          </w:tcPr>
          <w:p w14:paraId="57ACFA4E" w14:textId="77777777" w:rsidR="00115B4D" w:rsidRPr="00681E4A" w:rsidRDefault="00115B4D" w:rsidP="0062599B">
            <w:pPr>
              <w:spacing w:line="276" w:lineRule="auto"/>
              <w:jc w:val="center"/>
              <w:rPr>
                <w:rFonts w:cstheme="minorHAnsi"/>
                <w:b/>
                <w:bCs/>
              </w:rPr>
            </w:pPr>
            <w:r w:rsidRPr="00681E4A">
              <w:rPr>
                <w:rFonts w:cstheme="minorHAnsi"/>
                <w:b/>
                <w:bCs/>
              </w:rPr>
              <w:t>5</w:t>
            </w:r>
          </w:p>
        </w:tc>
      </w:tr>
      <w:tr w:rsidR="00115B4D" w:rsidRPr="00681E4A" w14:paraId="33BF69ED" w14:textId="77777777" w:rsidTr="0062599B">
        <w:trPr>
          <w:trHeight w:val="2551"/>
        </w:trPr>
        <w:tc>
          <w:tcPr>
            <w:tcW w:w="5936" w:type="dxa"/>
            <w:vMerge w:val="restart"/>
            <w:shd w:val="clear" w:color="auto" w:fill="FFFFFF"/>
          </w:tcPr>
          <w:p w14:paraId="2B03E331" w14:textId="77777777" w:rsidR="00115B4D" w:rsidRPr="00681E4A" w:rsidRDefault="00115B4D" w:rsidP="0062599B">
            <w:pPr>
              <w:spacing w:line="276" w:lineRule="auto"/>
              <w:jc w:val="both"/>
              <w:rPr>
                <w:rFonts w:cstheme="minorHAnsi"/>
                <w:b/>
                <w:bCs/>
                <w:u w:val="single"/>
              </w:rPr>
            </w:pPr>
          </w:p>
          <w:p w14:paraId="4F2F9036" w14:textId="77777777" w:rsidR="00115B4D" w:rsidRPr="00681E4A" w:rsidRDefault="00115B4D" w:rsidP="0062599B">
            <w:pPr>
              <w:spacing w:line="276" w:lineRule="auto"/>
              <w:jc w:val="both"/>
              <w:rPr>
                <w:rFonts w:cstheme="minorHAnsi"/>
                <w:b/>
                <w:bCs/>
                <w:u w:val="single"/>
              </w:rPr>
            </w:pPr>
            <w:r w:rsidRPr="00681E4A">
              <w:rPr>
                <w:rFonts w:cstheme="minorHAnsi"/>
                <w:b/>
                <w:bCs/>
                <w:u w:val="single"/>
              </w:rPr>
              <w:t>A.5.1. Uluslararasılaşma süreçlerinin yönetimi</w:t>
            </w:r>
          </w:p>
          <w:p w14:paraId="6EBC5768" w14:textId="77777777" w:rsidR="00115B4D" w:rsidRPr="00681E4A" w:rsidRDefault="00115B4D" w:rsidP="0062599B">
            <w:pPr>
              <w:spacing w:before="100" w:beforeAutospacing="1" w:after="100" w:afterAutospacing="1"/>
              <w:jc w:val="both"/>
              <w:rPr>
                <w:rFonts w:cstheme="minorHAnsi"/>
              </w:rPr>
            </w:pPr>
            <w:r w:rsidRPr="00681E4A">
              <w:rPr>
                <w:rFonts w:cstheme="minorHAnsi"/>
              </w:rPr>
              <w:t>Uluslararasılaşma süreçlerinin yönetimi ve organizasyonel yapısı kurumsallaşmıştır. Kurumun uluslararasılaşma politikası ile uyumludur. Yönetim ve organizasyonel yapının işleyişi ve etkinliği irdelenmektedir.</w:t>
            </w:r>
          </w:p>
          <w:p w14:paraId="4A723148" w14:textId="77777777" w:rsidR="00115B4D" w:rsidRPr="00681E4A" w:rsidRDefault="00115B4D" w:rsidP="0062599B">
            <w:pPr>
              <w:spacing w:line="276" w:lineRule="auto"/>
              <w:rPr>
                <w:rFonts w:cstheme="minorHAnsi"/>
              </w:rPr>
            </w:pPr>
          </w:p>
        </w:tc>
        <w:tc>
          <w:tcPr>
            <w:tcW w:w="2189" w:type="dxa"/>
            <w:shd w:val="clear" w:color="auto" w:fill="FDDFE8"/>
          </w:tcPr>
          <w:p w14:paraId="19D984C7" w14:textId="77777777" w:rsidR="00115B4D" w:rsidRPr="00681E4A" w:rsidRDefault="00115B4D" w:rsidP="0062599B">
            <w:pPr>
              <w:spacing w:line="276" w:lineRule="auto"/>
              <w:rPr>
                <w:rFonts w:cstheme="minorHAnsi"/>
              </w:rPr>
            </w:pPr>
            <w:r w:rsidRPr="00681E4A">
              <w:rPr>
                <w:rFonts w:cstheme="minorHAnsi"/>
              </w:rPr>
              <w:t>Kurumun uluslararasılaşma süreçlerine ilişkin yönetsel ve organizasyonel yapılanması bulunmamaktadır.</w:t>
            </w:r>
          </w:p>
        </w:tc>
        <w:tc>
          <w:tcPr>
            <w:tcW w:w="1948" w:type="dxa"/>
            <w:shd w:val="clear" w:color="auto" w:fill="FECEDD"/>
          </w:tcPr>
          <w:p w14:paraId="48C7962B" w14:textId="77777777" w:rsidR="00115B4D" w:rsidRPr="00681E4A" w:rsidRDefault="00115B4D" w:rsidP="0062599B">
            <w:pPr>
              <w:spacing w:line="276" w:lineRule="auto"/>
              <w:rPr>
                <w:rFonts w:cstheme="minorHAnsi"/>
              </w:rPr>
            </w:pPr>
            <w:r w:rsidRPr="00681E4A">
              <w:rPr>
                <w:rFonts w:cstheme="minorHAnsi"/>
              </w:rPr>
              <w:t xml:space="preserve">Kurumun uluslararasılaşma süreçlerinin yönetim ve organizasyonel yapısına ilişkin planlamalar bulunmaktadır.  </w:t>
            </w:r>
          </w:p>
        </w:tc>
        <w:tc>
          <w:tcPr>
            <w:tcW w:w="2008" w:type="dxa"/>
            <w:shd w:val="clear" w:color="auto" w:fill="E59BB2"/>
          </w:tcPr>
          <w:p w14:paraId="2BD8BB3A" w14:textId="77777777" w:rsidR="00115B4D" w:rsidRPr="00B54F6B" w:rsidRDefault="00115B4D" w:rsidP="0062599B">
            <w:pPr>
              <w:spacing w:line="276" w:lineRule="auto"/>
              <w:rPr>
                <w:rFonts w:cstheme="minorHAnsi"/>
                <w:highlight w:val="yellow"/>
              </w:rPr>
            </w:pPr>
            <w:r w:rsidRPr="00816331">
              <w:rPr>
                <w:rFonts w:cstheme="minorHAnsi"/>
              </w:rPr>
              <w:t>Kurumda uluslararasılaşma süreçlerinin yönetimine ilişkin organizasyonel yapılanma tamamlanmış olup; şeffaf, kapsayıcı ve katılımcı biçimde işlemektedir.</w:t>
            </w:r>
          </w:p>
        </w:tc>
        <w:tc>
          <w:tcPr>
            <w:tcW w:w="1978" w:type="dxa"/>
            <w:shd w:val="clear" w:color="auto" w:fill="DE829E"/>
          </w:tcPr>
          <w:p w14:paraId="34935E1D" w14:textId="77777777" w:rsidR="00115B4D" w:rsidRPr="00681E4A" w:rsidRDefault="00115B4D" w:rsidP="0062599B">
            <w:pPr>
              <w:spacing w:line="276" w:lineRule="auto"/>
              <w:rPr>
                <w:rFonts w:cstheme="minorHAnsi"/>
              </w:rPr>
            </w:pPr>
            <w:r w:rsidRPr="00681E4A">
              <w:rPr>
                <w:rFonts w:cstheme="minorHAnsi"/>
              </w:rPr>
              <w:t xml:space="preserve">Uluslararasılaşma süreçlerinin yönetsel ve organizasyonel yapılanması izlenmekte ve iyileştirilmektedir.  </w:t>
            </w:r>
          </w:p>
          <w:p w14:paraId="148E414D" w14:textId="77777777" w:rsidR="00115B4D" w:rsidRPr="00681E4A" w:rsidRDefault="00115B4D" w:rsidP="0062599B">
            <w:pPr>
              <w:spacing w:line="276" w:lineRule="auto"/>
              <w:rPr>
                <w:rFonts w:cstheme="minorHAnsi"/>
              </w:rPr>
            </w:pPr>
          </w:p>
        </w:tc>
        <w:tc>
          <w:tcPr>
            <w:tcW w:w="1955" w:type="dxa"/>
            <w:shd w:val="clear" w:color="auto" w:fill="D87292"/>
          </w:tcPr>
          <w:p w14:paraId="306BD461" w14:textId="77777777" w:rsidR="00115B4D" w:rsidRPr="00681E4A" w:rsidRDefault="00115B4D" w:rsidP="0062599B">
            <w:pPr>
              <w:spacing w:line="276" w:lineRule="auto"/>
              <w:rPr>
                <w:rFonts w:cstheme="minorHAnsi"/>
              </w:rPr>
            </w:pPr>
            <w:r w:rsidRPr="00681E4A">
              <w:rPr>
                <w:rFonts w:cstheme="minorHAnsi"/>
              </w:rPr>
              <w:t>İçselleştirilmiş, sistematik, sürdürülebilir ve örnek gösterilebilir uygulamalar bulunmaktadır.</w:t>
            </w:r>
          </w:p>
        </w:tc>
      </w:tr>
      <w:tr w:rsidR="00115B4D" w:rsidRPr="00681E4A" w14:paraId="125F1988" w14:textId="77777777" w:rsidTr="0062599B">
        <w:trPr>
          <w:trHeight w:val="2835"/>
        </w:trPr>
        <w:tc>
          <w:tcPr>
            <w:tcW w:w="5936" w:type="dxa"/>
            <w:vMerge/>
            <w:shd w:val="clear" w:color="auto" w:fill="FFFFFF"/>
          </w:tcPr>
          <w:p w14:paraId="514F7706" w14:textId="77777777" w:rsidR="00115B4D" w:rsidRPr="00681E4A" w:rsidRDefault="00115B4D" w:rsidP="0062599B">
            <w:pPr>
              <w:spacing w:line="276" w:lineRule="auto"/>
              <w:rPr>
                <w:rFonts w:cstheme="minorHAnsi"/>
              </w:rPr>
            </w:pPr>
          </w:p>
        </w:tc>
        <w:tc>
          <w:tcPr>
            <w:tcW w:w="10078" w:type="dxa"/>
            <w:gridSpan w:val="5"/>
            <w:shd w:val="clear" w:color="auto" w:fill="E5AEC0"/>
          </w:tcPr>
          <w:p w14:paraId="7095F76B" w14:textId="77777777" w:rsidR="00115B4D" w:rsidRPr="00681E4A" w:rsidRDefault="00115B4D" w:rsidP="0062599B">
            <w:pPr>
              <w:spacing w:line="276" w:lineRule="auto"/>
              <w:ind w:left="118" w:right="63"/>
              <w:jc w:val="both"/>
              <w:outlineLvl w:val="3"/>
              <w:rPr>
                <w:rFonts w:cstheme="minorHAnsi"/>
              </w:rPr>
            </w:pPr>
          </w:p>
          <w:p w14:paraId="4441C6B2" w14:textId="77777777" w:rsidR="00115B4D" w:rsidRPr="00681E4A" w:rsidRDefault="00115B4D" w:rsidP="0062599B">
            <w:pPr>
              <w:spacing w:line="276" w:lineRule="auto"/>
              <w:ind w:left="118" w:right="63"/>
              <w:jc w:val="both"/>
              <w:outlineLvl w:val="3"/>
              <w:rPr>
                <w:rFonts w:cstheme="minorHAnsi"/>
                <w:b/>
                <w:bCs/>
                <w:i/>
                <w:iCs/>
              </w:rPr>
            </w:pPr>
            <w:r w:rsidRPr="00681E4A">
              <w:rPr>
                <w:rFonts w:cstheme="minorHAnsi"/>
                <w:b/>
                <w:bCs/>
                <w:i/>
                <w:iCs/>
              </w:rPr>
              <w:t>Örnek Kanıtlar</w:t>
            </w:r>
          </w:p>
          <w:p w14:paraId="416A9792" w14:textId="2C68C0C5" w:rsidR="00B54F6B" w:rsidRDefault="00096020" w:rsidP="00B54F6B">
            <w:pPr>
              <w:pStyle w:val="ListeParagraf"/>
              <w:numPr>
                <w:ilvl w:val="0"/>
                <w:numId w:val="4"/>
              </w:numPr>
              <w:spacing w:line="276" w:lineRule="auto"/>
              <w:jc w:val="both"/>
              <w:outlineLvl w:val="3"/>
              <w:rPr>
                <w:rFonts w:cstheme="minorHAnsi"/>
                <w:i/>
                <w:iCs/>
              </w:rPr>
            </w:pPr>
            <w:hyperlink r:id="rId22" w:history="1">
              <w:r w:rsidR="00B54F6B" w:rsidRPr="00B4742B">
                <w:rPr>
                  <w:rStyle w:val="Kpr"/>
                  <w:rFonts w:cstheme="minorHAnsi"/>
                  <w:i/>
                  <w:iCs/>
                </w:rPr>
                <w:t>https://ubf.bandirma.edu.tr/tr/medya/Sayfa/Goster/Degisim-Programlari-3234</w:t>
              </w:r>
            </w:hyperlink>
          </w:p>
          <w:p w14:paraId="5C49B2D9" w14:textId="30CCF1F2" w:rsidR="00B54F6B" w:rsidRPr="00B54F6B" w:rsidRDefault="00B54F6B" w:rsidP="00B54F6B">
            <w:pPr>
              <w:pStyle w:val="ListeParagraf"/>
              <w:spacing w:line="276" w:lineRule="auto"/>
              <w:ind w:left="838"/>
              <w:jc w:val="both"/>
              <w:outlineLvl w:val="3"/>
              <w:rPr>
                <w:rFonts w:cstheme="minorHAnsi"/>
                <w:i/>
                <w:iCs/>
              </w:rPr>
            </w:pPr>
          </w:p>
        </w:tc>
      </w:tr>
    </w:tbl>
    <w:p w14:paraId="6563430E" w14:textId="77777777" w:rsidR="00115B4D" w:rsidRPr="00681E4A" w:rsidRDefault="00115B4D" w:rsidP="00115B4D">
      <w:pPr>
        <w:rPr>
          <w:rFonts w:eastAsia="Calibri" w:cstheme="minorHAnsi"/>
        </w:rPr>
      </w:pPr>
    </w:p>
    <w:p w14:paraId="2C106952" w14:textId="77777777" w:rsidR="00115B4D" w:rsidRPr="00681E4A" w:rsidRDefault="00115B4D" w:rsidP="00115B4D">
      <w:pPr>
        <w:rPr>
          <w:rFonts w:eastAsia="Calibri" w:cstheme="minorHAnsi"/>
        </w:rPr>
      </w:pPr>
    </w:p>
    <w:p w14:paraId="0CA54496" w14:textId="77777777" w:rsidR="00115B4D" w:rsidRPr="00681E4A" w:rsidRDefault="00115B4D" w:rsidP="00115B4D">
      <w:pPr>
        <w:rPr>
          <w:rFonts w:eastAsia="Calibri" w:cstheme="minorHAnsi"/>
        </w:rPr>
      </w:pPr>
    </w:p>
    <w:p w14:paraId="3B44E125" w14:textId="77777777" w:rsidR="00115B4D" w:rsidRPr="00681E4A" w:rsidRDefault="00115B4D" w:rsidP="00115B4D">
      <w:pPr>
        <w:rPr>
          <w:rFonts w:eastAsia="Calibri" w:cstheme="minorHAnsi"/>
        </w:rPr>
      </w:pPr>
    </w:p>
    <w:p w14:paraId="5C7E1A30" w14:textId="77777777" w:rsidR="00115B4D" w:rsidRPr="00681E4A" w:rsidRDefault="00115B4D" w:rsidP="00115B4D">
      <w:pPr>
        <w:rPr>
          <w:rFonts w:eastAsia="Calibri" w:cstheme="minorHAnsi"/>
        </w:rPr>
      </w:pPr>
      <w:r w:rsidRPr="00681E4A">
        <w:rPr>
          <w:rFonts w:eastAsia="Calibri" w:cstheme="minorHAnsi"/>
        </w:rPr>
        <w:br w:type="page"/>
      </w:r>
    </w:p>
    <w:tbl>
      <w:tblPr>
        <w:tblStyle w:val="TabloKlavuzu2"/>
        <w:tblpPr w:leftFromText="141" w:rightFromText="141" w:vertAnchor="page" w:horzAnchor="margin" w:tblpXSpec="center" w:tblpY="771"/>
        <w:tblW w:w="16014" w:type="dxa"/>
        <w:tblLook w:val="04A0" w:firstRow="1" w:lastRow="0" w:firstColumn="1" w:lastColumn="0" w:noHBand="0" w:noVBand="1"/>
      </w:tblPr>
      <w:tblGrid>
        <w:gridCol w:w="5957"/>
        <w:gridCol w:w="2071"/>
        <w:gridCol w:w="1997"/>
        <w:gridCol w:w="2004"/>
        <w:gridCol w:w="2039"/>
        <w:gridCol w:w="1946"/>
      </w:tblGrid>
      <w:tr w:rsidR="00115B4D" w:rsidRPr="00681E4A" w14:paraId="0A2FF338" w14:textId="77777777" w:rsidTr="0062599B">
        <w:trPr>
          <w:trHeight w:hRule="exact" w:val="434"/>
        </w:trPr>
        <w:tc>
          <w:tcPr>
            <w:tcW w:w="16014" w:type="dxa"/>
            <w:gridSpan w:val="6"/>
            <w:shd w:val="clear" w:color="auto" w:fill="FFCADE"/>
          </w:tcPr>
          <w:p w14:paraId="6CBF83CB" w14:textId="77777777" w:rsidR="00115B4D" w:rsidRPr="00681E4A" w:rsidRDefault="00115B4D" w:rsidP="0062599B">
            <w:pPr>
              <w:spacing w:line="276" w:lineRule="auto"/>
              <w:jc w:val="right"/>
              <w:rPr>
                <w:rFonts w:cstheme="minorHAnsi"/>
                <w:b/>
                <w:bCs/>
              </w:rPr>
            </w:pPr>
            <w:r w:rsidRPr="00681E4A">
              <w:rPr>
                <w:rFonts w:cstheme="minorHAnsi"/>
                <w:b/>
                <w:bCs/>
              </w:rPr>
              <w:lastRenderedPageBreak/>
              <w:br w:type="page"/>
            </w:r>
            <w:r w:rsidRPr="00681E4A">
              <w:rPr>
                <w:rFonts w:cstheme="minorHAnsi"/>
                <w:b/>
                <w:color w:val="7B0B4E"/>
              </w:rPr>
              <w:t xml:space="preserve"> </w:t>
            </w:r>
            <w:r w:rsidRPr="00681E4A">
              <w:rPr>
                <w:rFonts w:cstheme="minorHAnsi"/>
                <w:b/>
                <w:color w:val="7B0B4E"/>
                <w:sz w:val="28"/>
              </w:rPr>
              <w:t>A. LİDERLİK, YÖNETİM ve KALİTE</w:t>
            </w:r>
          </w:p>
        </w:tc>
      </w:tr>
      <w:tr w:rsidR="00115B4D" w:rsidRPr="00681E4A" w14:paraId="1760C1A9" w14:textId="77777777" w:rsidTr="0062599B">
        <w:trPr>
          <w:trHeight w:val="227"/>
        </w:trPr>
        <w:tc>
          <w:tcPr>
            <w:tcW w:w="16014" w:type="dxa"/>
            <w:gridSpan w:val="6"/>
            <w:shd w:val="clear" w:color="auto" w:fill="FFCADE"/>
            <w:vAlign w:val="center"/>
          </w:tcPr>
          <w:p w14:paraId="6C92512E" w14:textId="77777777" w:rsidR="00115B4D" w:rsidRPr="00681E4A" w:rsidRDefault="00115B4D" w:rsidP="0062599B">
            <w:pPr>
              <w:tabs>
                <w:tab w:val="center" w:pos="2792"/>
              </w:tabs>
              <w:spacing w:line="276" w:lineRule="auto"/>
              <w:rPr>
                <w:rFonts w:cstheme="minorHAnsi"/>
                <w:b/>
                <w:bCs/>
              </w:rPr>
            </w:pPr>
            <w:r w:rsidRPr="00681E4A">
              <w:rPr>
                <w:rFonts w:cstheme="minorHAnsi"/>
                <w:b/>
                <w:bCs/>
              </w:rPr>
              <w:t>A.5. Uluslararasılaşma</w:t>
            </w:r>
          </w:p>
          <w:p w14:paraId="44414780" w14:textId="77777777" w:rsidR="00115B4D" w:rsidRPr="00681E4A" w:rsidRDefault="00115B4D" w:rsidP="0062599B">
            <w:pPr>
              <w:spacing w:line="276" w:lineRule="auto"/>
              <w:jc w:val="center"/>
              <w:rPr>
                <w:rFonts w:cstheme="minorHAnsi"/>
                <w:b/>
                <w:bCs/>
              </w:rPr>
            </w:pPr>
          </w:p>
        </w:tc>
      </w:tr>
      <w:tr w:rsidR="00115B4D" w:rsidRPr="00681E4A" w14:paraId="14C6CA10" w14:textId="77777777" w:rsidTr="0062599B">
        <w:trPr>
          <w:trHeight w:val="227"/>
        </w:trPr>
        <w:tc>
          <w:tcPr>
            <w:tcW w:w="5957" w:type="dxa"/>
            <w:shd w:val="clear" w:color="auto" w:fill="FFCADE"/>
            <w:vAlign w:val="center"/>
          </w:tcPr>
          <w:p w14:paraId="75F220CC" w14:textId="77777777" w:rsidR="00115B4D" w:rsidRPr="00681E4A" w:rsidRDefault="00115B4D" w:rsidP="0062599B">
            <w:pPr>
              <w:tabs>
                <w:tab w:val="center" w:pos="2792"/>
              </w:tabs>
              <w:spacing w:line="276" w:lineRule="auto"/>
              <w:rPr>
                <w:rFonts w:cstheme="minorHAnsi"/>
                <w:b/>
                <w:bCs/>
              </w:rPr>
            </w:pPr>
          </w:p>
        </w:tc>
        <w:tc>
          <w:tcPr>
            <w:tcW w:w="2071" w:type="dxa"/>
            <w:shd w:val="clear" w:color="auto" w:fill="FFCADE"/>
            <w:vAlign w:val="bottom"/>
          </w:tcPr>
          <w:p w14:paraId="64E118FC" w14:textId="77777777" w:rsidR="00115B4D" w:rsidRPr="00681E4A" w:rsidRDefault="00115B4D" w:rsidP="0062599B">
            <w:pPr>
              <w:spacing w:line="276" w:lineRule="auto"/>
              <w:jc w:val="center"/>
              <w:rPr>
                <w:rFonts w:cstheme="minorHAnsi"/>
                <w:b/>
                <w:bCs/>
              </w:rPr>
            </w:pPr>
            <w:r w:rsidRPr="00681E4A">
              <w:rPr>
                <w:rFonts w:cstheme="minorHAnsi"/>
                <w:b/>
                <w:bCs/>
              </w:rPr>
              <w:t>1</w:t>
            </w:r>
          </w:p>
        </w:tc>
        <w:tc>
          <w:tcPr>
            <w:tcW w:w="1997" w:type="dxa"/>
            <w:shd w:val="clear" w:color="auto" w:fill="FFCADE"/>
            <w:vAlign w:val="bottom"/>
          </w:tcPr>
          <w:p w14:paraId="2A886486" w14:textId="0F3549EA" w:rsidR="00115B4D" w:rsidRPr="00681E4A" w:rsidRDefault="00115B4D" w:rsidP="0062599B">
            <w:pPr>
              <w:spacing w:line="276" w:lineRule="auto"/>
              <w:jc w:val="center"/>
              <w:rPr>
                <w:rFonts w:cstheme="minorHAnsi"/>
                <w:b/>
                <w:bCs/>
              </w:rPr>
            </w:pPr>
            <w:r w:rsidRPr="00681E4A">
              <w:rPr>
                <w:rFonts w:cstheme="minorHAnsi"/>
                <w:b/>
                <w:bCs/>
              </w:rPr>
              <w:t>2</w:t>
            </w:r>
            <w:r w:rsidR="00816331">
              <w:rPr>
                <w:rFonts w:cstheme="minorHAnsi"/>
                <w:b/>
                <w:bCs/>
              </w:rPr>
              <w:t>(X)</w:t>
            </w:r>
          </w:p>
        </w:tc>
        <w:tc>
          <w:tcPr>
            <w:tcW w:w="2004" w:type="dxa"/>
            <w:shd w:val="clear" w:color="auto" w:fill="FFCADE"/>
            <w:vAlign w:val="bottom"/>
          </w:tcPr>
          <w:p w14:paraId="4D852E83" w14:textId="77777777" w:rsidR="00115B4D" w:rsidRPr="00681E4A" w:rsidRDefault="00115B4D" w:rsidP="0062599B">
            <w:pPr>
              <w:spacing w:line="276" w:lineRule="auto"/>
              <w:jc w:val="center"/>
              <w:rPr>
                <w:rFonts w:cstheme="minorHAnsi"/>
                <w:b/>
                <w:bCs/>
              </w:rPr>
            </w:pPr>
            <w:r w:rsidRPr="00681E4A">
              <w:rPr>
                <w:rFonts w:cstheme="minorHAnsi"/>
                <w:b/>
                <w:bCs/>
              </w:rPr>
              <w:t>3</w:t>
            </w:r>
          </w:p>
        </w:tc>
        <w:tc>
          <w:tcPr>
            <w:tcW w:w="2039" w:type="dxa"/>
            <w:shd w:val="clear" w:color="auto" w:fill="FFCADE"/>
            <w:vAlign w:val="bottom"/>
          </w:tcPr>
          <w:p w14:paraId="09563C86" w14:textId="77777777" w:rsidR="00115B4D" w:rsidRPr="00681E4A" w:rsidRDefault="00115B4D" w:rsidP="0062599B">
            <w:pPr>
              <w:spacing w:line="276" w:lineRule="auto"/>
              <w:jc w:val="center"/>
              <w:rPr>
                <w:rFonts w:cstheme="minorHAnsi"/>
                <w:b/>
                <w:bCs/>
              </w:rPr>
            </w:pPr>
            <w:r w:rsidRPr="00681E4A">
              <w:rPr>
                <w:rFonts w:cstheme="minorHAnsi"/>
                <w:b/>
                <w:bCs/>
              </w:rPr>
              <w:t>4</w:t>
            </w:r>
          </w:p>
        </w:tc>
        <w:tc>
          <w:tcPr>
            <w:tcW w:w="1946" w:type="dxa"/>
            <w:shd w:val="clear" w:color="auto" w:fill="FFCADE"/>
            <w:vAlign w:val="bottom"/>
          </w:tcPr>
          <w:p w14:paraId="4C5C877E" w14:textId="77777777" w:rsidR="00115B4D" w:rsidRPr="00681E4A" w:rsidRDefault="00115B4D" w:rsidP="0062599B">
            <w:pPr>
              <w:spacing w:line="276" w:lineRule="auto"/>
              <w:jc w:val="center"/>
              <w:rPr>
                <w:rFonts w:cstheme="minorHAnsi"/>
                <w:b/>
                <w:bCs/>
              </w:rPr>
            </w:pPr>
            <w:r w:rsidRPr="00681E4A">
              <w:rPr>
                <w:rFonts w:cstheme="minorHAnsi"/>
                <w:b/>
                <w:bCs/>
              </w:rPr>
              <w:t>5</w:t>
            </w:r>
          </w:p>
        </w:tc>
      </w:tr>
      <w:tr w:rsidR="00115B4D" w:rsidRPr="00681E4A" w14:paraId="46D3B7D6" w14:textId="77777777" w:rsidTr="0062599B">
        <w:trPr>
          <w:trHeight w:val="1559"/>
        </w:trPr>
        <w:tc>
          <w:tcPr>
            <w:tcW w:w="5957" w:type="dxa"/>
            <w:vMerge w:val="restart"/>
            <w:shd w:val="clear" w:color="auto" w:fill="FFFFFF"/>
          </w:tcPr>
          <w:p w14:paraId="294280C2" w14:textId="77777777" w:rsidR="00115B4D" w:rsidRPr="00681E4A" w:rsidRDefault="00115B4D" w:rsidP="0062599B">
            <w:pPr>
              <w:spacing w:line="276" w:lineRule="auto"/>
              <w:rPr>
                <w:rFonts w:cstheme="minorHAnsi"/>
              </w:rPr>
            </w:pPr>
          </w:p>
          <w:p w14:paraId="77526E1C" w14:textId="77777777" w:rsidR="00115B4D" w:rsidRPr="00681E4A" w:rsidRDefault="00115B4D" w:rsidP="0062599B">
            <w:pPr>
              <w:spacing w:line="276" w:lineRule="auto"/>
              <w:rPr>
                <w:rFonts w:cstheme="minorHAnsi"/>
              </w:rPr>
            </w:pPr>
          </w:p>
          <w:p w14:paraId="30572DFF" w14:textId="77777777" w:rsidR="00115B4D" w:rsidRPr="00681E4A" w:rsidRDefault="00115B4D" w:rsidP="0062599B">
            <w:pPr>
              <w:spacing w:line="276" w:lineRule="auto"/>
              <w:rPr>
                <w:rFonts w:cstheme="minorHAnsi"/>
                <w:b/>
                <w:bCs/>
                <w:u w:val="single"/>
              </w:rPr>
            </w:pPr>
            <w:r w:rsidRPr="00681E4A">
              <w:rPr>
                <w:rFonts w:cstheme="minorHAnsi"/>
                <w:b/>
                <w:bCs/>
                <w:u w:val="single"/>
              </w:rPr>
              <w:t>A.5.2. Uluslararasılaşma kaynakları</w:t>
            </w:r>
          </w:p>
          <w:p w14:paraId="1B8C5300" w14:textId="77777777" w:rsidR="00115B4D" w:rsidRPr="00681E4A" w:rsidRDefault="00115B4D" w:rsidP="0062599B">
            <w:pPr>
              <w:spacing w:line="276" w:lineRule="auto"/>
              <w:jc w:val="both"/>
              <w:rPr>
                <w:rFonts w:cstheme="minorHAnsi"/>
              </w:rPr>
            </w:pPr>
          </w:p>
          <w:p w14:paraId="7158E5CA" w14:textId="77777777" w:rsidR="00115B4D" w:rsidRPr="00681E4A" w:rsidRDefault="00115B4D" w:rsidP="0062599B">
            <w:pPr>
              <w:spacing w:line="276" w:lineRule="auto"/>
              <w:jc w:val="both"/>
              <w:rPr>
                <w:rFonts w:cstheme="minorHAnsi"/>
              </w:rPr>
            </w:pPr>
            <w:r w:rsidRPr="00681E4A">
              <w:rPr>
                <w:rFonts w:cstheme="minorHAnsi"/>
              </w:rPr>
              <w:t xml:space="preserve">Uluslararasılaşmaya ayrılan kaynaklar (mali, fiziksel, insan gücü) belirlenmiş, paylaşılmış, kurumsallaşmıştır, bu kaynaklar nicelik ve nitelik bağlamında izlenmekte ve değerlendirilmektedir. </w:t>
            </w:r>
          </w:p>
          <w:p w14:paraId="7A745876" w14:textId="77777777" w:rsidR="00115B4D" w:rsidRPr="00681E4A" w:rsidRDefault="00115B4D" w:rsidP="0062599B">
            <w:pPr>
              <w:spacing w:line="276" w:lineRule="auto"/>
              <w:rPr>
                <w:rFonts w:cstheme="minorHAnsi"/>
              </w:rPr>
            </w:pPr>
          </w:p>
          <w:p w14:paraId="5C729E3A" w14:textId="77777777" w:rsidR="00115B4D" w:rsidRPr="00681E4A" w:rsidRDefault="00115B4D" w:rsidP="0062599B">
            <w:pPr>
              <w:spacing w:line="276" w:lineRule="auto"/>
              <w:rPr>
                <w:rFonts w:cstheme="minorHAnsi"/>
              </w:rPr>
            </w:pPr>
          </w:p>
          <w:p w14:paraId="342CFE8C" w14:textId="77777777" w:rsidR="00115B4D" w:rsidRPr="00681E4A" w:rsidRDefault="00115B4D" w:rsidP="0062599B">
            <w:pPr>
              <w:spacing w:line="276" w:lineRule="auto"/>
              <w:rPr>
                <w:rFonts w:cstheme="minorHAnsi"/>
              </w:rPr>
            </w:pPr>
          </w:p>
          <w:p w14:paraId="3D2E14C8" w14:textId="77777777" w:rsidR="00115B4D" w:rsidRPr="00681E4A" w:rsidRDefault="00115B4D" w:rsidP="0062599B">
            <w:pPr>
              <w:spacing w:line="276" w:lineRule="auto"/>
              <w:rPr>
                <w:rFonts w:cstheme="minorHAnsi"/>
              </w:rPr>
            </w:pPr>
          </w:p>
          <w:p w14:paraId="2BE000EB" w14:textId="77777777" w:rsidR="00115B4D" w:rsidRPr="00681E4A" w:rsidRDefault="00115B4D" w:rsidP="0062599B">
            <w:pPr>
              <w:spacing w:line="276" w:lineRule="auto"/>
              <w:rPr>
                <w:rFonts w:cstheme="minorHAnsi"/>
              </w:rPr>
            </w:pPr>
          </w:p>
          <w:p w14:paraId="4B8FFD0E" w14:textId="77777777" w:rsidR="00115B4D" w:rsidRPr="00681E4A" w:rsidRDefault="00115B4D" w:rsidP="0062599B">
            <w:pPr>
              <w:spacing w:line="276" w:lineRule="auto"/>
              <w:rPr>
                <w:rFonts w:cstheme="minorHAnsi"/>
              </w:rPr>
            </w:pPr>
          </w:p>
          <w:p w14:paraId="6DEBD913" w14:textId="77777777" w:rsidR="00115B4D" w:rsidRPr="00681E4A" w:rsidRDefault="00115B4D" w:rsidP="0062599B">
            <w:pPr>
              <w:spacing w:line="276" w:lineRule="auto"/>
              <w:rPr>
                <w:rFonts w:cstheme="minorHAnsi"/>
              </w:rPr>
            </w:pPr>
          </w:p>
          <w:p w14:paraId="0BF3A9B0" w14:textId="77777777" w:rsidR="00115B4D" w:rsidRPr="00681E4A" w:rsidRDefault="00115B4D" w:rsidP="0062599B">
            <w:pPr>
              <w:spacing w:line="276" w:lineRule="auto"/>
              <w:rPr>
                <w:rFonts w:cstheme="minorHAnsi"/>
              </w:rPr>
            </w:pPr>
          </w:p>
          <w:p w14:paraId="1DC17B1D" w14:textId="77777777" w:rsidR="00115B4D" w:rsidRPr="00681E4A" w:rsidRDefault="00115B4D" w:rsidP="0062599B">
            <w:pPr>
              <w:spacing w:line="276" w:lineRule="auto"/>
              <w:rPr>
                <w:rFonts w:cstheme="minorHAnsi"/>
              </w:rPr>
            </w:pPr>
          </w:p>
          <w:p w14:paraId="229CC787" w14:textId="77777777" w:rsidR="00115B4D" w:rsidRPr="00681E4A" w:rsidRDefault="00115B4D" w:rsidP="0062599B">
            <w:pPr>
              <w:spacing w:line="276" w:lineRule="auto"/>
              <w:rPr>
                <w:rFonts w:cstheme="minorHAnsi"/>
              </w:rPr>
            </w:pPr>
          </w:p>
          <w:p w14:paraId="739F3E29" w14:textId="77777777" w:rsidR="00115B4D" w:rsidRPr="00681E4A" w:rsidRDefault="00115B4D" w:rsidP="0062599B">
            <w:pPr>
              <w:spacing w:line="276" w:lineRule="auto"/>
              <w:rPr>
                <w:rFonts w:cstheme="minorHAnsi"/>
              </w:rPr>
            </w:pPr>
          </w:p>
          <w:p w14:paraId="3F20ACF8" w14:textId="77777777" w:rsidR="00115B4D" w:rsidRPr="00681E4A" w:rsidRDefault="00115B4D" w:rsidP="0062599B">
            <w:pPr>
              <w:spacing w:line="276" w:lineRule="auto"/>
              <w:rPr>
                <w:rFonts w:cstheme="minorHAnsi"/>
              </w:rPr>
            </w:pPr>
          </w:p>
          <w:p w14:paraId="63988C85" w14:textId="77777777" w:rsidR="00115B4D" w:rsidRPr="00681E4A" w:rsidRDefault="00115B4D" w:rsidP="0062599B">
            <w:pPr>
              <w:spacing w:line="276" w:lineRule="auto"/>
              <w:rPr>
                <w:rFonts w:cstheme="minorHAnsi"/>
              </w:rPr>
            </w:pPr>
          </w:p>
          <w:p w14:paraId="6E53AFC4" w14:textId="77777777" w:rsidR="00115B4D" w:rsidRPr="00681E4A" w:rsidRDefault="00115B4D" w:rsidP="0062599B">
            <w:pPr>
              <w:spacing w:line="276" w:lineRule="auto"/>
              <w:rPr>
                <w:rFonts w:cstheme="minorHAnsi"/>
              </w:rPr>
            </w:pPr>
          </w:p>
          <w:p w14:paraId="1B8AF029" w14:textId="77777777" w:rsidR="00115B4D" w:rsidRPr="00681E4A" w:rsidRDefault="00115B4D" w:rsidP="0062599B">
            <w:pPr>
              <w:spacing w:line="276" w:lineRule="auto"/>
              <w:rPr>
                <w:rFonts w:cstheme="minorHAnsi"/>
              </w:rPr>
            </w:pPr>
          </w:p>
        </w:tc>
        <w:tc>
          <w:tcPr>
            <w:tcW w:w="2071" w:type="dxa"/>
            <w:shd w:val="clear" w:color="auto" w:fill="FDDFE8"/>
          </w:tcPr>
          <w:p w14:paraId="3C2C1569" w14:textId="77777777" w:rsidR="00115B4D" w:rsidRPr="00681E4A" w:rsidRDefault="00115B4D" w:rsidP="0062599B">
            <w:pPr>
              <w:spacing w:line="276" w:lineRule="auto"/>
              <w:rPr>
                <w:rFonts w:cstheme="minorHAnsi"/>
              </w:rPr>
            </w:pPr>
            <w:r w:rsidRPr="00681E4A">
              <w:rPr>
                <w:rFonts w:cstheme="minorHAnsi"/>
              </w:rPr>
              <w:t xml:space="preserve">Kurumun uluslararasılaşma faaliyetlerini sürdürebilmesi için yeterli kaynak bulunmamaktadır. </w:t>
            </w:r>
          </w:p>
        </w:tc>
        <w:tc>
          <w:tcPr>
            <w:tcW w:w="1997" w:type="dxa"/>
            <w:shd w:val="clear" w:color="auto" w:fill="FECEDD"/>
          </w:tcPr>
          <w:p w14:paraId="023E1FAF" w14:textId="77777777" w:rsidR="00115B4D" w:rsidRPr="00487FA2" w:rsidRDefault="00115B4D" w:rsidP="0062599B">
            <w:pPr>
              <w:spacing w:line="276" w:lineRule="auto"/>
              <w:rPr>
                <w:rFonts w:cstheme="minorHAnsi"/>
                <w:highlight w:val="yellow"/>
              </w:rPr>
            </w:pPr>
            <w:r w:rsidRPr="00816331">
              <w:rPr>
                <w:rFonts w:cstheme="minorHAnsi"/>
              </w:rPr>
              <w:t>Kurumun uluslararasılaşma faaliyetlerini sürdürebilmek için uygun nitelik ve nicelikte fiziki, teknik ve mali kaynakların oluşturulmasına yönelik planları bulunmaktadır.</w:t>
            </w:r>
          </w:p>
        </w:tc>
        <w:tc>
          <w:tcPr>
            <w:tcW w:w="2004" w:type="dxa"/>
            <w:shd w:val="clear" w:color="auto" w:fill="E59BB2"/>
          </w:tcPr>
          <w:p w14:paraId="24523B71" w14:textId="77777777" w:rsidR="00115B4D" w:rsidRPr="00681E4A" w:rsidRDefault="00115B4D" w:rsidP="0062599B">
            <w:pPr>
              <w:spacing w:line="276" w:lineRule="auto"/>
              <w:rPr>
                <w:rFonts w:cstheme="minorHAnsi"/>
              </w:rPr>
            </w:pPr>
            <w:r w:rsidRPr="00681E4A">
              <w:rPr>
                <w:rFonts w:cstheme="minorHAnsi"/>
              </w:rPr>
              <w:t>Kurumun uluslararaslaşma kaynakları birimler arası denge gözetilerek yönetilmektedir.</w:t>
            </w:r>
          </w:p>
        </w:tc>
        <w:tc>
          <w:tcPr>
            <w:tcW w:w="2039" w:type="dxa"/>
            <w:shd w:val="clear" w:color="auto" w:fill="DE829E"/>
          </w:tcPr>
          <w:p w14:paraId="01BF20BE" w14:textId="77777777" w:rsidR="00115B4D" w:rsidRPr="00681E4A" w:rsidRDefault="00115B4D" w:rsidP="0062599B">
            <w:pPr>
              <w:spacing w:line="276" w:lineRule="auto"/>
              <w:rPr>
                <w:rFonts w:cstheme="minorHAnsi"/>
              </w:rPr>
            </w:pPr>
            <w:r w:rsidRPr="00681E4A">
              <w:rPr>
                <w:rFonts w:cstheme="minorHAnsi"/>
              </w:rPr>
              <w:t xml:space="preserve">Kurumda uluslararasılaşma kaynaklarının dağılımı izlenmekte ve iyileştirilmektedir.  </w:t>
            </w:r>
          </w:p>
          <w:p w14:paraId="1C57D678" w14:textId="77777777" w:rsidR="00115B4D" w:rsidRPr="00681E4A" w:rsidRDefault="00115B4D" w:rsidP="0062599B">
            <w:pPr>
              <w:spacing w:line="276" w:lineRule="auto"/>
              <w:rPr>
                <w:rFonts w:cstheme="minorHAnsi"/>
              </w:rPr>
            </w:pPr>
          </w:p>
        </w:tc>
        <w:tc>
          <w:tcPr>
            <w:tcW w:w="1946" w:type="dxa"/>
            <w:shd w:val="clear" w:color="auto" w:fill="D87292"/>
          </w:tcPr>
          <w:p w14:paraId="70CB6AF9" w14:textId="77777777" w:rsidR="00115B4D" w:rsidRPr="00681E4A" w:rsidRDefault="00115B4D" w:rsidP="0062599B">
            <w:pPr>
              <w:spacing w:line="276" w:lineRule="auto"/>
              <w:rPr>
                <w:rFonts w:cstheme="minorHAnsi"/>
              </w:rPr>
            </w:pPr>
            <w:r w:rsidRPr="00681E4A">
              <w:rPr>
                <w:rFonts w:cstheme="minorHAnsi"/>
              </w:rPr>
              <w:t>İçselleştirilmiş, sistematik, sürdürülebilir ve örnek gösterilebilir uygulamalar bulunmaktadır.</w:t>
            </w:r>
          </w:p>
        </w:tc>
      </w:tr>
      <w:tr w:rsidR="00115B4D" w:rsidRPr="00681E4A" w14:paraId="6FFE69D2" w14:textId="77777777" w:rsidTr="0062599B">
        <w:trPr>
          <w:trHeight w:val="3544"/>
        </w:trPr>
        <w:tc>
          <w:tcPr>
            <w:tcW w:w="5957" w:type="dxa"/>
            <w:vMerge/>
            <w:shd w:val="clear" w:color="auto" w:fill="FFFFFF"/>
          </w:tcPr>
          <w:p w14:paraId="43405D71" w14:textId="77777777" w:rsidR="00115B4D" w:rsidRPr="00681E4A" w:rsidRDefault="00115B4D" w:rsidP="0062599B">
            <w:pPr>
              <w:spacing w:line="276" w:lineRule="auto"/>
              <w:rPr>
                <w:rFonts w:cstheme="minorHAnsi"/>
              </w:rPr>
            </w:pPr>
          </w:p>
        </w:tc>
        <w:tc>
          <w:tcPr>
            <w:tcW w:w="10057" w:type="dxa"/>
            <w:gridSpan w:val="5"/>
            <w:shd w:val="clear" w:color="auto" w:fill="E5AEC0"/>
          </w:tcPr>
          <w:p w14:paraId="174D8395" w14:textId="77777777" w:rsidR="00115B4D" w:rsidRPr="00681E4A" w:rsidRDefault="00115B4D" w:rsidP="0062599B">
            <w:pPr>
              <w:spacing w:line="276" w:lineRule="auto"/>
              <w:ind w:left="118" w:right="63"/>
              <w:jc w:val="both"/>
              <w:outlineLvl w:val="3"/>
              <w:rPr>
                <w:rFonts w:cstheme="minorHAnsi"/>
              </w:rPr>
            </w:pPr>
          </w:p>
          <w:p w14:paraId="13BDA234" w14:textId="2E0D0FA3" w:rsidR="00115B4D" w:rsidRPr="00681E4A" w:rsidRDefault="00115B4D" w:rsidP="0062599B">
            <w:pPr>
              <w:spacing w:line="276" w:lineRule="auto"/>
              <w:ind w:left="118" w:right="63"/>
              <w:jc w:val="both"/>
              <w:outlineLvl w:val="3"/>
              <w:rPr>
                <w:rFonts w:cstheme="minorHAnsi"/>
                <w:b/>
                <w:bCs/>
                <w:i/>
                <w:iCs/>
              </w:rPr>
            </w:pPr>
            <w:r w:rsidRPr="00681E4A">
              <w:rPr>
                <w:rFonts w:cstheme="minorHAnsi"/>
                <w:b/>
                <w:bCs/>
                <w:i/>
                <w:iCs/>
              </w:rPr>
              <w:t>Kanıtlar</w:t>
            </w:r>
          </w:p>
          <w:p w14:paraId="6FE840D8" w14:textId="55B018CD" w:rsidR="00115B4D" w:rsidRDefault="00096020" w:rsidP="0062599B">
            <w:pPr>
              <w:numPr>
                <w:ilvl w:val="0"/>
                <w:numId w:val="4"/>
              </w:numPr>
              <w:spacing w:line="276" w:lineRule="auto"/>
              <w:jc w:val="both"/>
              <w:outlineLvl w:val="3"/>
              <w:rPr>
                <w:rFonts w:cstheme="minorHAnsi"/>
                <w:i/>
                <w:iCs/>
              </w:rPr>
            </w:pPr>
            <w:hyperlink r:id="rId23" w:history="1">
              <w:r w:rsidR="00487FA2" w:rsidRPr="00B4742B">
                <w:rPr>
                  <w:rStyle w:val="Kpr"/>
                  <w:rFonts w:cstheme="minorHAnsi"/>
                  <w:i/>
                  <w:iCs/>
                </w:rPr>
                <w:t>https://erasmus.bandirma.edu.tr/tr/erasmus/Sayfa/Goster/Hibe-Miktarlari-626</w:t>
              </w:r>
            </w:hyperlink>
          </w:p>
          <w:p w14:paraId="06E39FAC" w14:textId="5C8FB3DE" w:rsidR="00487FA2" w:rsidRDefault="00096020" w:rsidP="0062599B">
            <w:pPr>
              <w:numPr>
                <w:ilvl w:val="0"/>
                <w:numId w:val="4"/>
              </w:numPr>
              <w:spacing w:line="276" w:lineRule="auto"/>
              <w:jc w:val="both"/>
              <w:outlineLvl w:val="3"/>
              <w:rPr>
                <w:rFonts w:cstheme="minorHAnsi"/>
                <w:i/>
                <w:iCs/>
              </w:rPr>
            </w:pPr>
            <w:hyperlink r:id="rId24" w:history="1">
              <w:r w:rsidR="00487FA2" w:rsidRPr="00B4742B">
                <w:rPr>
                  <w:rStyle w:val="Kpr"/>
                  <w:rFonts w:cstheme="minorHAnsi"/>
                  <w:i/>
                  <w:iCs/>
                </w:rPr>
                <w:t>https://erasmus.bandirma.edu.tr/tr/erasmus/Sayfa/Goster/Erasmus-Sik-Sorulan-Sorular-635</w:t>
              </w:r>
            </w:hyperlink>
          </w:p>
          <w:p w14:paraId="180F7E48" w14:textId="566CAC3D" w:rsidR="00487FA2" w:rsidRDefault="00096020" w:rsidP="0062599B">
            <w:pPr>
              <w:numPr>
                <w:ilvl w:val="0"/>
                <w:numId w:val="4"/>
              </w:numPr>
              <w:spacing w:line="276" w:lineRule="auto"/>
              <w:jc w:val="both"/>
              <w:outlineLvl w:val="3"/>
              <w:rPr>
                <w:rFonts w:cstheme="minorHAnsi"/>
                <w:i/>
                <w:iCs/>
              </w:rPr>
            </w:pPr>
            <w:hyperlink r:id="rId25" w:history="1">
              <w:r w:rsidR="00487FA2" w:rsidRPr="00B4742B">
                <w:rPr>
                  <w:rStyle w:val="Kpr"/>
                  <w:rFonts w:cstheme="minorHAnsi"/>
                  <w:i/>
                  <w:iCs/>
                </w:rPr>
                <w:t>https://erasmus.bandirma.edu.tr/tr/erasmus/Sayfa/Goster/Ogrenim-Hareketliligi-Belgeler-ve-Formlar-621</w:t>
              </w:r>
            </w:hyperlink>
          </w:p>
          <w:p w14:paraId="78DA766F" w14:textId="6BC5A31D" w:rsidR="00487FA2" w:rsidRPr="00681E4A" w:rsidRDefault="00487FA2" w:rsidP="00487FA2">
            <w:pPr>
              <w:spacing w:line="276" w:lineRule="auto"/>
              <w:ind w:left="838"/>
              <w:jc w:val="both"/>
              <w:outlineLvl w:val="3"/>
              <w:rPr>
                <w:rFonts w:cstheme="minorHAnsi"/>
                <w:i/>
                <w:iCs/>
              </w:rPr>
            </w:pPr>
          </w:p>
        </w:tc>
      </w:tr>
    </w:tbl>
    <w:p w14:paraId="0E2E93E7" w14:textId="77777777" w:rsidR="00115B4D" w:rsidRPr="00681E4A" w:rsidRDefault="00115B4D" w:rsidP="00115B4D">
      <w:pPr>
        <w:rPr>
          <w:rFonts w:eastAsia="Calibri" w:cstheme="minorHAnsi"/>
        </w:rPr>
      </w:pPr>
    </w:p>
    <w:tbl>
      <w:tblPr>
        <w:tblStyle w:val="TabloKlavuzu2"/>
        <w:tblpPr w:leftFromText="141" w:rightFromText="141" w:vertAnchor="page" w:horzAnchor="margin" w:tblpXSpec="center" w:tblpY="721"/>
        <w:tblW w:w="16014" w:type="dxa"/>
        <w:tblLayout w:type="fixed"/>
        <w:tblLook w:val="04A0" w:firstRow="1" w:lastRow="0" w:firstColumn="1" w:lastColumn="0" w:noHBand="0" w:noVBand="1"/>
      </w:tblPr>
      <w:tblGrid>
        <w:gridCol w:w="6091"/>
        <w:gridCol w:w="1982"/>
        <w:gridCol w:w="1948"/>
        <w:gridCol w:w="2005"/>
        <w:gridCol w:w="2039"/>
        <w:gridCol w:w="1949"/>
      </w:tblGrid>
      <w:tr w:rsidR="00115B4D" w:rsidRPr="00681E4A" w14:paraId="368428AC" w14:textId="77777777" w:rsidTr="0062599B">
        <w:trPr>
          <w:trHeight w:hRule="exact" w:val="434"/>
        </w:trPr>
        <w:tc>
          <w:tcPr>
            <w:tcW w:w="16014" w:type="dxa"/>
            <w:gridSpan w:val="6"/>
            <w:shd w:val="clear" w:color="auto" w:fill="FFCADE"/>
          </w:tcPr>
          <w:p w14:paraId="2BECCD13" w14:textId="77777777" w:rsidR="00115B4D" w:rsidRPr="00681E4A" w:rsidRDefault="00115B4D" w:rsidP="0062599B">
            <w:pPr>
              <w:spacing w:line="276" w:lineRule="auto"/>
              <w:jc w:val="right"/>
              <w:rPr>
                <w:rFonts w:cstheme="minorHAnsi"/>
                <w:b/>
                <w:bCs/>
              </w:rPr>
            </w:pPr>
            <w:r w:rsidRPr="00681E4A">
              <w:rPr>
                <w:rFonts w:cstheme="minorHAnsi"/>
              </w:rPr>
              <w:lastRenderedPageBreak/>
              <w:br w:type="page"/>
            </w:r>
            <w:r w:rsidRPr="00681E4A">
              <w:rPr>
                <w:rFonts w:cstheme="minorHAnsi"/>
                <w:b/>
                <w:color w:val="7B0B4E"/>
                <w:sz w:val="28"/>
              </w:rPr>
              <w:t xml:space="preserve"> A. LİDERLİK, YÖNETİM ve KALİTE</w:t>
            </w:r>
          </w:p>
        </w:tc>
      </w:tr>
      <w:tr w:rsidR="00115B4D" w:rsidRPr="00681E4A" w14:paraId="67613589" w14:textId="77777777" w:rsidTr="0062599B">
        <w:trPr>
          <w:trHeight w:val="543"/>
        </w:trPr>
        <w:tc>
          <w:tcPr>
            <w:tcW w:w="16014" w:type="dxa"/>
            <w:gridSpan w:val="6"/>
            <w:shd w:val="clear" w:color="auto" w:fill="FFCADE"/>
            <w:vAlign w:val="center"/>
          </w:tcPr>
          <w:p w14:paraId="07190F00" w14:textId="77777777" w:rsidR="00115B4D" w:rsidRPr="00681E4A" w:rsidRDefault="00115B4D" w:rsidP="0062599B">
            <w:pPr>
              <w:tabs>
                <w:tab w:val="center" w:pos="2792"/>
              </w:tabs>
              <w:spacing w:line="276" w:lineRule="auto"/>
              <w:rPr>
                <w:rFonts w:cstheme="minorHAnsi"/>
                <w:b/>
                <w:bCs/>
              </w:rPr>
            </w:pPr>
            <w:r w:rsidRPr="00681E4A">
              <w:rPr>
                <w:rFonts w:cstheme="minorHAnsi"/>
                <w:b/>
                <w:bCs/>
              </w:rPr>
              <w:t>A.5. Uluslararasılaşma</w:t>
            </w:r>
          </w:p>
        </w:tc>
      </w:tr>
      <w:tr w:rsidR="00115B4D" w:rsidRPr="00681E4A" w14:paraId="0616C0F6" w14:textId="77777777" w:rsidTr="0062599B">
        <w:trPr>
          <w:trHeight w:val="227"/>
        </w:trPr>
        <w:tc>
          <w:tcPr>
            <w:tcW w:w="6091" w:type="dxa"/>
            <w:shd w:val="clear" w:color="auto" w:fill="FFCADE"/>
            <w:vAlign w:val="center"/>
          </w:tcPr>
          <w:p w14:paraId="174FAE00" w14:textId="77777777" w:rsidR="00115B4D" w:rsidRPr="00681E4A" w:rsidRDefault="00115B4D" w:rsidP="0062599B">
            <w:pPr>
              <w:tabs>
                <w:tab w:val="center" w:pos="2792"/>
              </w:tabs>
              <w:spacing w:line="276" w:lineRule="auto"/>
              <w:rPr>
                <w:rFonts w:cstheme="minorHAnsi"/>
                <w:b/>
                <w:bCs/>
              </w:rPr>
            </w:pPr>
          </w:p>
        </w:tc>
        <w:tc>
          <w:tcPr>
            <w:tcW w:w="1982" w:type="dxa"/>
            <w:shd w:val="clear" w:color="auto" w:fill="FFCADE"/>
            <w:vAlign w:val="bottom"/>
          </w:tcPr>
          <w:p w14:paraId="66D2F8AF" w14:textId="0A613C99" w:rsidR="00115B4D" w:rsidRPr="00816331" w:rsidRDefault="00115B4D" w:rsidP="0062599B">
            <w:pPr>
              <w:spacing w:line="276" w:lineRule="auto"/>
              <w:jc w:val="center"/>
              <w:rPr>
                <w:rFonts w:cstheme="minorHAnsi"/>
                <w:b/>
                <w:bCs/>
              </w:rPr>
            </w:pPr>
            <w:r w:rsidRPr="00816331">
              <w:rPr>
                <w:rFonts w:cstheme="minorHAnsi"/>
                <w:b/>
                <w:bCs/>
              </w:rPr>
              <w:t>1</w:t>
            </w:r>
            <w:r w:rsidR="00816331" w:rsidRPr="00816331">
              <w:rPr>
                <w:rFonts w:cstheme="minorHAnsi"/>
                <w:b/>
                <w:bCs/>
              </w:rPr>
              <w:t>(X)</w:t>
            </w:r>
          </w:p>
        </w:tc>
        <w:tc>
          <w:tcPr>
            <w:tcW w:w="1948" w:type="dxa"/>
            <w:shd w:val="clear" w:color="auto" w:fill="FFCADE"/>
            <w:vAlign w:val="bottom"/>
          </w:tcPr>
          <w:p w14:paraId="469B44BD" w14:textId="77777777" w:rsidR="00115B4D" w:rsidRPr="00681E4A" w:rsidRDefault="00115B4D" w:rsidP="0062599B">
            <w:pPr>
              <w:spacing w:line="276" w:lineRule="auto"/>
              <w:jc w:val="center"/>
              <w:rPr>
                <w:rFonts w:cstheme="minorHAnsi"/>
                <w:b/>
                <w:bCs/>
              </w:rPr>
            </w:pPr>
            <w:r w:rsidRPr="00681E4A">
              <w:rPr>
                <w:rFonts w:cstheme="minorHAnsi"/>
                <w:b/>
                <w:bCs/>
              </w:rPr>
              <w:t>2</w:t>
            </w:r>
          </w:p>
        </w:tc>
        <w:tc>
          <w:tcPr>
            <w:tcW w:w="2005" w:type="dxa"/>
            <w:shd w:val="clear" w:color="auto" w:fill="FFCADE"/>
            <w:vAlign w:val="bottom"/>
          </w:tcPr>
          <w:p w14:paraId="4DA8E778" w14:textId="77777777" w:rsidR="00115B4D" w:rsidRPr="00681E4A" w:rsidRDefault="00115B4D" w:rsidP="0062599B">
            <w:pPr>
              <w:spacing w:line="276" w:lineRule="auto"/>
              <w:jc w:val="center"/>
              <w:rPr>
                <w:rFonts w:cstheme="minorHAnsi"/>
                <w:b/>
                <w:bCs/>
              </w:rPr>
            </w:pPr>
            <w:r w:rsidRPr="00681E4A">
              <w:rPr>
                <w:rFonts w:cstheme="minorHAnsi"/>
                <w:b/>
                <w:bCs/>
              </w:rPr>
              <w:t>3</w:t>
            </w:r>
          </w:p>
        </w:tc>
        <w:tc>
          <w:tcPr>
            <w:tcW w:w="2039" w:type="dxa"/>
            <w:shd w:val="clear" w:color="auto" w:fill="FFCADE"/>
            <w:vAlign w:val="bottom"/>
          </w:tcPr>
          <w:p w14:paraId="63C4B425" w14:textId="77777777" w:rsidR="00115B4D" w:rsidRPr="00681E4A" w:rsidRDefault="00115B4D" w:rsidP="0062599B">
            <w:pPr>
              <w:spacing w:line="276" w:lineRule="auto"/>
              <w:jc w:val="center"/>
              <w:rPr>
                <w:rFonts w:cstheme="minorHAnsi"/>
                <w:b/>
                <w:bCs/>
              </w:rPr>
            </w:pPr>
            <w:r w:rsidRPr="00681E4A">
              <w:rPr>
                <w:rFonts w:cstheme="minorHAnsi"/>
                <w:b/>
                <w:bCs/>
              </w:rPr>
              <w:t>4</w:t>
            </w:r>
          </w:p>
        </w:tc>
        <w:tc>
          <w:tcPr>
            <w:tcW w:w="1949" w:type="dxa"/>
            <w:shd w:val="clear" w:color="auto" w:fill="FFCADE"/>
            <w:vAlign w:val="bottom"/>
          </w:tcPr>
          <w:p w14:paraId="0C3FC936" w14:textId="77777777" w:rsidR="00115B4D" w:rsidRPr="00681E4A" w:rsidRDefault="00115B4D" w:rsidP="0062599B">
            <w:pPr>
              <w:spacing w:line="276" w:lineRule="auto"/>
              <w:jc w:val="center"/>
              <w:rPr>
                <w:rFonts w:cstheme="minorHAnsi"/>
                <w:b/>
                <w:bCs/>
              </w:rPr>
            </w:pPr>
            <w:r w:rsidRPr="00681E4A">
              <w:rPr>
                <w:rFonts w:cstheme="minorHAnsi"/>
                <w:b/>
                <w:bCs/>
              </w:rPr>
              <w:t>5</w:t>
            </w:r>
          </w:p>
        </w:tc>
      </w:tr>
      <w:tr w:rsidR="00115B4D" w:rsidRPr="00681E4A" w14:paraId="10E56D3F" w14:textId="77777777" w:rsidTr="0062599B">
        <w:trPr>
          <w:trHeight w:val="2551"/>
        </w:trPr>
        <w:tc>
          <w:tcPr>
            <w:tcW w:w="6091" w:type="dxa"/>
            <w:vMerge w:val="restart"/>
            <w:shd w:val="clear" w:color="auto" w:fill="FFFFFF"/>
          </w:tcPr>
          <w:p w14:paraId="31F55484" w14:textId="77777777" w:rsidR="00115B4D" w:rsidRPr="00681E4A" w:rsidRDefault="00115B4D" w:rsidP="0062599B">
            <w:pPr>
              <w:spacing w:line="276" w:lineRule="auto"/>
              <w:rPr>
                <w:rFonts w:cstheme="minorHAnsi"/>
              </w:rPr>
            </w:pPr>
          </w:p>
          <w:p w14:paraId="2BB819CE" w14:textId="77777777" w:rsidR="00115B4D" w:rsidRPr="00681E4A" w:rsidRDefault="00115B4D" w:rsidP="0062599B">
            <w:pPr>
              <w:spacing w:line="276" w:lineRule="auto"/>
              <w:rPr>
                <w:rFonts w:cstheme="minorHAnsi"/>
              </w:rPr>
            </w:pPr>
          </w:p>
          <w:p w14:paraId="50C2C31C" w14:textId="77777777" w:rsidR="00115B4D" w:rsidRPr="00681E4A" w:rsidRDefault="00115B4D" w:rsidP="0062599B">
            <w:pPr>
              <w:spacing w:line="276" w:lineRule="auto"/>
              <w:rPr>
                <w:rFonts w:cstheme="minorHAnsi"/>
                <w:b/>
                <w:bCs/>
                <w:u w:val="single"/>
              </w:rPr>
            </w:pPr>
            <w:r w:rsidRPr="00681E4A">
              <w:rPr>
                <w:rFonts w:cstheme="minorHAnsi"/>
                <w:b/>
                <w:bCs/>
                <w:u w:val="single"/>
              </w:rPr>
              <w:t>A.5.3. Uluslararasılaşma performansı</w:t>
            </w:r>
          </w:p>
          <w:p w14:paraId="5AC3E9C1" w14:textId="77777777" w:rsidR="00115B4D" w:rsidRPr="00681E4A" w:rsidRDefault="00115B4D" w:rsidP="0062599B">
            <w:pPr>
              <w:spacing w:line="276" w:lineRule="auto"/>
              <w:jc w:val="both"/>
              <w:rPr>
                <w:rFonts w:cstheme="minorHAnsi"/>
              </w:rPr>
            </w:pPr>
          </w:p>
          <w:p w14:paraId="28EB7020" w14:textId="77777777" w:rsidR="00115B4D" w:rsidRPr="00681E4A" w:rsidRDefault="00115B4D" w:rsidP="0062599B">
            <w:pPr>
              <w:spacing w:line="276" w:lineRule="auto"/>
              <w:jc w:val="both"/>
              <w:rPr>
                <w:rFonts w:cstheme="minorHAnsi"/>
              </w:rPr>
            </w:pPr>
            <w:r w:rsidRPr="00681E4A">
              <w:rPr>
                <w:rFonts w:cstheme="minorHAnsi"/>
              </w:rPr>
              <w:t xml:space="preserve">Uluslararasılaşma performansı izlenmektedir. İzlenme mekanizma ve süreçleri yerleşiktir, sürdürülebilirdir, iyileştirme adımlarının kanıtları vardır. </w:t>
            </w:r>
          </w:p>
          <w:p w14:paraId="6B393B63" w14:textId="77777777" w:rsidR="00115B4D" w:rsidRPr="00681E4A" w:rsidRDefault="00115B4D" w:rsidP="0062599B">
            <w:pPr>
              <w:spacing w:line="276" w:lineRule="auto"/>
              <w:rPr>
                <w:rFonts w:cstheme="minorHAnsi"/>
              </w:rPr>
            </w:pPr>
          </w:p>
          <w:p w14:paraId="0DA834E9" w14:textId="77777777" w:rsidR="00115B4D" w:rsidRPr="00681E4A" w:rsidRDefault="00115B4D" w:rsidP="0062599B">
            <w:pPr>
              <w:spacing w:line="276" w:lineRule="auto"/>
              <w:rPr>
                <w:rFonts w:cstheme="minorHAnsi"/>
              </w:rPr>
            </w:pPr>
          </w:p>
          <w:p w14:paraId="09029083" w14:textId="77777777" w:rsidR="00115B4D" w:rsidRPr="00681E4A" w:rsidRDefault="00115B4D" w:rsidP="0062599B">
            <w:pPr>
              <w:spacing w:line="276" w:lineRule="auto"/>
              <w:rPr>
                <w:rFonts w:cstheme="minorHAnsi"/>
              </w:rPr>
            </w:pPr>
          </w:p>
          <w:p w14:paraId="426E981A" w14:textId="77777777" w:rsidR="00115B4D" w:rsidRPr="00681E4A" w:rsidRDefault="00115B4D" w:rsidP="0062599B">
            <w:pPr>
              <w:spacing w:line="276" w:lineRule="auto"/>
              <w:rPr>
                <w:rFonts w:cstheme="minorHAnsi"/>
              </w:rPr>
            </w:pPr>
          </w:p>
          <w:p w14:paraId="27CE0539" w14:textId="77777777" w:rsidR="00115B4D" w:rsidRPr="00681E4A" w:rsidRDefault="00115B4D" w:rsidP="0062599B">
            <w:pPr>
              <w:spacing w:line="276" w:lineRule="auto"/>
              <w:rPr>
                <w:rFonts w:cstheme="minorHAnsi"/>
              </w:rPr>
            </w:pPr>
          </w:p>
          <w:p w14:paraId="25AB2524" w14:textId="77777777" w:rsidR="00115B4D" w:rsidRPr="00681E4A" w:rsidRDefault="00115B4D" w:rsidP="0062599B">
            <w:pPr>
              <w:spacing w:line="276" w:lineRule="auto"/>
              <w:rPr>
                <w:rFonts w:cstheme="minorHAnsi"/>
              </w:rPr>
            </w:pPr>
          </w:p>
          <w:p w14:paraId="31BC89DB" w14:textId="77777777" w:rsidR="00115B4D" w:rsidRPr="00681E4A" w:rsidRDefault="00115B4D" w:rsidP="0062599B">
            <w:pPr>
              <w:spacing w:line="276" w:lineRule="auto"/>
              <w:rPr>
                <w:rFonts w:cstheme="minorHAnsi"/>
              </w:rPr>
            </w:pPr>
          </w:p>
          <w:p w14:paraId="29015DBE" w14:textId="77777777" w:rsidR="00115B4D" w:rsidRPr="00681E4A" w:rsidRDefault="00115B4D" w:rsidP="0062599B">
            <w:pPr>
              <w:spacing w:line="276" w:lineRule="auto"/>
              <w:rPr>
                <w:rFonts w:cstheme="minorHAnsi"/>
              </w:rPr>
            </w:pPr>
          </w:p>
          <w:p w14:paraId="34760AEE" w14:textId="77777777" w:rsidR="00115B4D" w:rsidRPr="00681E4A" w:rsidRDefault="00115B4D" w:rsidP="0062599B">
            <w:pPr>
              <w:spacing w:line="276" w:lineRule="auto"/>
              <w:rPr>
                <w:rFonts w:cstheme="minorHAnsi"/>
              </w:rPr>
            </w:pPr>
          </w:p>
          <w:p w14:paraId="2F8E1C30" w14:textId="77777777" w:rsidR="00115B4D" w:rsidRPr="00681E4A" w:rsidRDefault="00115B4D" w:rsidP="0062599B">
            <w:pPr>
              <w:spacing w:line="276" w:lineRule="auto"/>
              <w:rPr>
                <w:rFonts w:cstheme="minorHAnsi"/>
              </w:rPr>
            </w:pPr>
          </w:p>
          <w:p w14:paraId="79DC1B1A" w14:textId="77777777" w:rsidR="00115B4D" w:rsidRPr="00681E4A" w:rsidRDefault="00115B4D" w:rsidP="0062599B">
            <w:pPr>
              <w:spacing w:line="276" w:lineRule="auto"/>
              <w:rPr>
                <w:rFonts w:cstheme="minorHAnsi"/>
              </w:rPr>
            </w:pPr>
          </w:p>
          <w:p w14:paraId="0C08A118" w14:textId="77777777" w:rsidR="00115B4D" w:rsidRPr="00681E4A" w:rsidRDefault="00115B4D" w:rsidP="0062599B">
            <w:pPr>
              <w:spacing w:line="276" w:lineRule="auto"/>
              <w:rPr>
                <w:rFonts w:cstheme="minorHAnsi"/>
              </w:rPr>
            </w:pPr>
          </w:p>
          <w:p w14:paraId="4218D7E1" w14:textId="77777777" w:rsidR="00115B4D" w:rsidRPr="00681E4A" w:rsidRDefault="00115B4D" w:rsidP="0062599B">
            <w:pPr>
              <w:spacing w:line="276" w:lineRule="auto"/>
              <w:rPr>
                <w:rFonts w:cstheme="minorHAnsi"/>
              </w:rPr>
            </w:pPr>
          </w:p>
          <w:p w14:paraId="4E1EBB7D" w14:textId="77777777" w:rsidR="00115B4D" w:rsidRPr="00681E4A" w:rsidRDefault="00115B4D" w:rsidP="0062599B">
            <w:pPr>
              <w:spacing w:line="276" w:lineRule="auto"/>
              <w:rPr>
                <w:rFonts w:cstheme="minorHAnsi"/>
              </w:rPr>
            </w:pPr>
          </w:p>
          <w:p w14:paraId="0C0B81B5" w14:textId="77777777" w:rsidR="00115B4D" w:rsidRPr="00681E4A" w:rsidRDefault="00115B4D" w:rsidP="0062599B">
            <w:pPr>
              <w:spacing w:line="276" w:lineRule="auto"/>
              <w:rPr>
                <w:rFonts w:cstheme="minorHAnsi"/>
              </w:rPr>
            </w:pPr>
          </w:p>
        </w:tc>
        <w:tc>
          <w:tcPr>
            <w:tcW w:w="1982" w:type="dxa"/>
            <w:shd w:val="clear" w:color="auto" w:fill="FDDFE8"/>
          </w:tcPr>
          <w:p w14:paraId="307BA152" w14:textId="77777777" w:rsidR="00115B4D" w:rsidRPr="00816331" w:rsidRDefault="00115B4D" w:rsidP="0062599B">
            <w:pPr>
              <w:spacing w:line="276" w:lineRule="auto"/>
              <w:rPr>
                <w:rFonts w:cstheme="minorHAnsi"/>
              </w:rPr>
            </w:pPr>
            <w:r w:rsidRPr="00816331">
              <w:rPr>
                <w:rFonts w:cstheme="minorHAnsi"/>
              </w:rPr>
              <w:t>Kurumda uluslararasılaşma faaliyeti bulunmamaktadır.</w:t>
            </w:r>
          </w:p>
        </w:tc>
        <w:tc>
          <w:tcPr>
            <w:tcW w:w="1948" w:type="dxa"/>
            <w:shd w:val="clear" w:color="auto" w:fill="FECEDD"/>
          </w:tcPr>
          <w:p w14:paraId="11E892D8" w14:textId="77777777" w:rsidR="00115B4D" w:rsidRPr="00681E4A" w:rsidRDefault="00115B4D" w:rsidP="0062599B">
            <w:pPr>
              <w:spacing w:line="276" w:lineRule="auto"/>
              <w:rPr>
                <w:rFonts w:cstheme="minorHAnsi"/>
              </w:rPr>
            </w:pPr>
            <w:r w:rsidRPr="00681E4A">
              <w:rPr>
                <w:rFonts w:cstheme="minorHAnsi"/>
              </w:rPr>
              <w:t>Kurumda uluslararasılaşma politikasıyla uyumlu faaliyetlere yönelik planlamalar bulunmaktadır.</w:t>
            </w:r>
          </w:p>
        </w:tc>
        <w:tc>
          <w:tcPr>
            <w:tcW w:w="2005" w:type="dxa"/>
            <w:shd w:val="clear" w:color="auto" w:fill="E59BB2"/>
          </w:tcPr>
          <w:p w14:paraId="225629F5" w14:textId="77777777" w:rsidR="00115B4D" w:rsidRPr="00681E4A" w:rsidRDefault="00115B4D" w:rsidP="0062599B">
            <w:pPr>
              <w:spacing w:line="276" w:lineRule="auto"/>
              <w:rPr>
                <w:rFonts w:cstheme="minorHAnsi"/>
              </w:rPr>
            </w:pPr>
            <w:r w:rsidRPr="00681E4A">
              <w:rPr>
                <w:rFonts w:cstheme="minorHAnsi"/>
              </w:rPr>
              <w:t>Kurumun geneline yayılmış uluslararasılaşma faaliyetleri bulunmaktadır.</w:t>
            </w:r>
          </w:p>
        </w:tc>
        <w:tc>
          <w:tcPr>
            <w:tcW w:w="2039" w:type="dxa"/>
            <w:shd w:val="clear" w:color="auto" w:fill="DE829E"/>
          </w:tcPr>
          <w:p w14:paraId="5E946C67" w14:textId="77777777" w:rsidR="00115B4D" w:rsidRPr="00681E4A" w:rsidRDefault="00115B4D" w:rsidP="0062599B">
            <w:pPr>
              <w:spacing w:line="276" w:lineRule="auto"/>
              <w:rPr>
                <w:rFonts w:cstheme="minorHAnsi"/>
              </w:rPr>
            </w:pPr>
            <w:r w:rsidRPr="00681E4A">
              <w:rPr>
                <w:rFonts w:cstheme="minorHAnsi"/>
              </w:rPr>
              <w:t>Kurumda uluslararasılaşma faaliyetleri izlenmekte ve iyileştirilmektedir.</w:t>
            </w:r>
          </w:p>
        </w:tc>
        <w:tc>
          <w:tcPr>
            <w:tcW w:w="1949" w:type="dxa"/>
            <w:shd w:val="clear" w:color="auto" w:fill="D87292"/>
          </w:tcPr>
          <w:p w14:paraId="7F0F816F" w14:textId="77777777" w:rsidR="00115B4D" w:rsidRPr="00681E4A" w:rsidRDefault="00115B4D" w:rsidP="0062599B">
            <w:pPr>
              <w:spacing w:line="276" w:lineRule="auto"/>
              <w:rPr>
                <w:rFonts w:cstheme="minorHAnsi"/>
              </w:rPr>
            </w:pPr>
            <w:r w:rsidRPr="00681E4A">
              <w:rPr>
                <w:rFonts w:cstheme="minorHAnsi"/>
              </w:rPr>
              <w:t>İçselleştirilmiş, sistematik, sürdürülebilir ve örnek gösterilebilir uygulamalar bulunmaktadır.</w:t>
            </w:r>
          </w:p>
        </w:tc>
      </w:tr>
      <w:tr w:rsidR="00115B4D" w:rsidRPr="00681E4A" w14:paraId="4BD0C364" w14:textId="77777777" w:rsidTr="0062599B">
        <w:trPr>
          <w:trHeight w:val="3544"/>
        </w:trPr>
        <w:tc>
          <w:tcPr>
            <w:tcW w:w="6091" w:type="dxa"/>
            <w:vMerge/>
            <w:shd w:val="clear" w:color="auto" w:fill="FFFFFF"/>
          </w:tcPr>
          <w:p w14:paraId="4C9CCF58" w14:textId="77777777" w:rsidR="00115B4D" w:rsidRPr="00681E4A" w:rsidRDefault="00115B4D" w:rsidP="0062599B">
            <w:pPr>
              <w:spacing w:line="276" w:lineRule="auto"/>
              <w:rPr>
                <w:rFonts w:cstheme="minorHAnsi"/>
              </w:rPr>
            </w:pPr>
          </w:p>
        </w:tc>
        <w:tc>
          <w:tcPr>
            <w:tcW w:w="9923" w:type="dxa"/>
            <w:gridSpan w:val="5"/>
            <w:shd w:val="clear" w:color="auto" w:fill="E5AEC0"/>
          </w:tcPr>
          <w:p w14:paraId="36CB4B6B" w14:textId="77777777" w:rsidR="00115B4D" w:rsidRPr="00681E4A" w:rsidRDefault="00115B4D" w:rsidP="0062599B">
            <w:pPr>
              <w:spacing w:line="276" w:lineRule="auto"/>
              <w:ind w:left="118" w:right="63"/>
              <w:jc w:val="both"/>
              <w:outlineLvl w:val="3"/>
              <w:rPr>
                <w:rFonts w:cstheme="minorHAnsi"/>
              </w:rPr>
            </w:pPr>
          </w:p>
          <w:p w14:paraId="301929A7" w14:textId="4358BDA9" w:rsidR="00115B4D" w:rsidRPr="00681E4A" w:rsidRDefault="00115B4D" w:rsidP="0062599B">
            <w:pPr>
              <w:spacing w:line="276" w:lineRule="auto"/>
              <w:ind w:left="118" w:right="63"/>
              <w:jc w:val="both"/>
              <w:outlineLvl w:val="3"/>
              <w:rPr>
                <w:rFonts w:cstheme="minorHAnsi"/>
                <w:b/>
                <w:bCs/>
                <w:i/>
                <w:iCs/>
              </w:rPr>
            </w:pPr>
            <w:r w:rsidRPr="00681E4A">
              <w:rPr>
                <w:rFonts w:cstheme="minorHAnsi"/>
                <w:b/>
                <w:bCs/>
                <w:i/>
                <w:iCs/>
              </w:rPr>
              <w:t>Kanıtlar</w:t>
            </w:r>
          </w:p>
          <w:p w14:paraId="736D8694" w14:textId="5A7B32CD" w:rsidR="00115B4D" w:rsidRPr="00681E4A" w:rsidRDefault="00115B4D" w:rsidP="00487FA2">
            <w:pPr>
              <w:spacing w:line="276" w:lineRule="auto"/>
              <w:ind w:left="838"/>
              <w:jc w:val="both"/>
              <w:outlineLvl w:val="3"/>
              <w:rPr>
                <w:rFonts w:cstheme="minorHAnsi"/>
                <w:b/>
                <w:bCs/>
                <w:i/>
              </w:rPr>
            </w:pPr>
          </w:p>
        </w:tc>
      </w:tr>
    </w:tbl>
    <w:p w14:paraId="22E4B543" w14:textId="77777777" w:rsidR="00115B4D" w:rsidRPr="00681E4A" w:rsidRDefault="00115B4D" w:rsidP="00115B4D">
      <w:pPr>
        <w:rPr>
          <w:rFonts w:eastAsia="Calibri" w:cstheme="minorHAnsi"/>
        </w:rPr>
      </w:pPr>
    </w:p>
    <w:tbl>
      <w:tblPr>
        <w:tblStyle w:val="TabloKlavuzu11"/>
        <w:tblpPr w:leftFromText="141" w:rightFromText="141" w:vertAnchor="page" w:horzAnchor="margin" w:tblpXSpec="center" w:tblpY="745"/>
        <w:tblW w:w="15222" w:type="dxa"/>
        <w:tblLayout w:type="fixed"/>
        <w:tblLook w:val="04A0" w:firstRow="1" w:lastRow="0" w:firstColumn="1" w:lastColumn="0" w:noHBand="0" w:noVBand="1"/>
      </w:tblPr>
      <w:tblGrid>
        <w:gridCol w:w="5638"/>
        <w:gridCol w:w="1879"/>
        <w:gridCol w:w="1746"/>
        <w:gridCol w:w="2149"/>
        <w:gridCol w:w="1871"/>
        <w:gridCol w:w="1939"/>
      </w:tblGrid>
      <w:tr w:rsidR="00115B4D" w:rsidRPr="00681E4A" w14:paraId="4E910B57" w14:textId="77777777" w:rsidTr="0062599B">
        <w:trPr>
          <w:cantSplit/>
          <w:trHeight w:hRule="exact" w:val="397"/>
        </w:trPr>
        <w:tc>
          <w:tcPr>
            <w:tcW w:w="15222" w:type="dxa"/>
            <w:gridSpan w:val="6"/>
            <w:shd w:val="clear" w:color="auto" w:fill="BADEF4"/>
          </w:tcPr>
          <w:p w14:paraId="3B0A8E54" w14:textId="77777777" w:rsidR="00115B4D" w:rsidRPr="00681E4A" w:rsidRDefault="00115B4D" w:rsidP="0062599B">
            <w:pPr>
              <w:spacing w:line="276" w:lineRule="auto"/>
              <w:jc w:val="right"/>
              <w:rPr>
                <w:rFonts w:cstheme="minorHAnsi"/>
                <w:color w:val="1F3864" w:themeColor="accent1" w:themeShade="80"/>
                <w:sz w:val="28"/>
                <w:szCs w:val="22"/>
              </w:rPr>
            </w:pPr>
            <w:r w:rsidRPr="00681E4A">
              <w:rPr>
                <w:rFonts w:cstheme="minorHAnsi"/>
                <w:color w:val="1F3864" w:themeColor="accent1" w:themeShade="80"/>
                <w:sz w:val="28"/>
                <w:szCs w:val="22"/>
              </w:rPr>
              <w:lastRenderedPageBreak/>
              <w:t>EĞİTİM ve ÖĞRETİM</w:t>
            </w:r>
          </w:p>
          <w:p w14:paraId="1F02EED4" w14:textId="77777777" w:rsidR="00115B4D" w:rsidRPr="00681E4A" w:rsidRDefault="00115B4D" w:rsidP="0062599B">
            <w:pPr>
              <w:spacing w:line="276" w:lineRule="auto"/>
              <w:jc w:val="right"/>
              <w:rPr>
                <w:rFonts w:cstheme="minorHAnsi"/>
                <w:sz w:val="22"/>
                <w:szCs w:val="22"/>
              </w:rPr>
            </w:pPr>
          </w:p>
        </w:tc>
      </w:tr>
      <w:tr w:rsidR="00115B4D" w:rsidRPr="00681E4A" w14:paraId="08F2F221" w14:textId="77777777" w:rsidTr="0062599B">
        <w:trPr>
          <w:cantSplit/>
          <w:trHeight w:val="9"/>
        </w:trPr>
        <w:tc>
          <w:tcPr>
            <w:tcW w:w="15222" w:type="dxa"/>
            <w:gridSpan w:val="6"/>
            <w:shd w:val="clear" w:color="auto" w:fill="BADEF4"/>
          </w:tcPr>
          <w:p w14:paraId="2D6CD7A8" w14:textId="77777777" w:rsidR="00115B4D" w:rsidRPr="00681E4A" w:rsidRDefault="00115B4D" w:rsidP="0062599B">
            <w:pPr>
              <w:spacing w:line="276" w:lineRule="auto"/>
              <w:rPr>
                <w:rFonts w:cstheme="minorHAnsi"/>
                <w:b/>
                <w:sz w:val="22"/>
                <w:szCs w:val="22"/>
              </w:rPr>
            </w:pPr>
            <w:r w:rsidRPr="00681E4A">
              <w:rPr>
                <w:rFonts w:cstheme="minorHAnsi"/>
                <w:b/>
                <w:sz w:val="22"/>
                <w:szCs w:val="22"/>
              </w:rPr>
              <w:t>B.1.  Program Tasarımı, Değerlendirmesi ve Güncellenmesi</w:t>
            </w:r>
          </w:p>
          <w:p w14:paraId="439A13B5" w14:textId="77777777" w:rsidR="00115B4D" w:rsidRPr="00681E4A" w:rsidRDefault="00115B4D" w:rsidP="0062599B">
            <w:pPr>
              <w:spacing w:line="276" w:lineRule="auto"/>
              <w:jc w:val="both"/>
              <w:rPr>
                <w:rFonts w:cstheme="minorHAnsi"/>
                <w:sz w:val="22"/>
                <w:szCs w:val="22"/>
              </w:rPr>
            </w:pPr>
            <w:r w:rsidRPr="00681E4A">
              <w:rPr>
                <w:rFonts w:cstheme="minorHAnsi"/>
                <w:sz w:val="22"/>
                <w:szCs w:val="22"/>
              </w:rPr>
              <w:t>Kurum, öğretim programlarını Türkiye Yükseköğretim Yeterlilikleri Çerçevesi ile uyumlu; öğretim amaçlarına ve öğrenme çıktılarına uygun olarak tasarlamalı, öğrencilerin ve toplumun ihtiyaçlarına cevap verdiğinden emin olmak için periyodik olarak değerlendirmeli ve güncellemelidir.</w:t>
            </w:r>
          </w:p>
        </w:tc>
      </w:tr>
      <w:tr w:rsidR="00115B4D" w:rsidRPr="00681E4A" w14:paraId="00C78480" w14:textId="77777777" w:rsidTr="0062599B">
        <w:trPr>
          <w:cantSplit/>
          <w:trHeight w:val="44"/>
        </w:trPr>
        <w:tc>
          <w:tcPr>
            <w:tcW w:w="5638" w:type="dxa"/>
            <w:shd w:val="clear" w:color="auto" w:fill="BADEF4"/>
          </w:tcPr>
          <w:p w14:paraId="6B3F9AA0" w14:textId="77777777" w:rsidR="00115B4D" w:rsidRPr="00681E4A" w:rsidRDefault="00115B4D" w:rsidP="0062599B">
            <w:pPr>
              <w:spacing w:line="276" w:lineRule="auto"/>
              <w:rPr>
                <w:rFonts w:cstheme="minorHAnsi"/>
                <w:sz w:val="22"/>
                <w:szCs w:val="22"/>
              </w:rPr>
            </w:pPr>
          </w:p>
        </w:tc>
        <w:tc>
          <w:tcPr>
            <w:tcW w:w="1879" w:type="dxa"/>
            <w:shd w:val="clear" w:color="auto" w:fill="BADEF4"/>
          </w:tcPr>
          <w:p w14:paraId="021BE6A3" w14:textId="77777777" w:rsidR="00115B4D" w:rsidRPr="00681E4A" w:rsidRDefault="00115B4D" w:rsidP="0062599B">
            <w:pPr>
              <w:spacing w:line="276" w:lineRule="auto"/>
              <w:jc w:val="center"/>
              <w:rPr>
                <w:rFonts w:cstheme="minorHAnsi"/>
                <w:sz w:val="22"/>
                <w:szCs w:val="22"/>
              </w:rPr>
            </w:pPr>
            <w:r w:rsidRPr="00681E4A">
              <w:rPr>
                <w:rFonts w:cstheme="minorHAnsi"/>
                <w:sz w:val="22"/>
                <w:szCs w:val="22"/>
              </w:rPr>
              <w:t>1</w:t>
            </w:r>
          </w:p>
        </w:tc>
        <w:tc>
          <w:tcPr>
            <w:tcW w:w="1746" w:type="dxa"/>
            <w:shd w:val="clear" w:color="auto" w:fill="BADEF4"/>
          </w:tcPr>
          <w:p w14:paraId="036BAE18" w14:textId="4F5E81F6" w:rsidR="00115B4D" w:rsidRPr="00681E4A" w:rsidRDefault="00115B4D" w:rsidP="0062599B">
            <w:pPr>
              <w:spacing w:line="276" w:lineRule="auto"/>
              <w:jc w:val="center"/>
              <w:rPr>
                <w:rFonts w:cstheme="minorHAnsi"/>
                <w:sz w:val="22"/>
                <w:szCs w:val="22"/>
              </w:rPr>
            </w:pPr>
            <w:r w:rsidRPr="00681E4A">
              <w:rPr>
                <w:rFonts w:cstheme="minorHAnsi"/>
                <w:sz w:val="22"/>
                <w:szCs w:val="22"/>
              </w:rPr>
              <w:t>2</w:t>
            </w:r>
            <w:r w:rsidR="00816331">
              <w:rPr>
                <w:rFonts w:cstheme="minorHAnsi"/>
                <w:b/>
                <w:bCs/>
              </w:rPr>
              <w:t>(X)</w:t>
            </w:r>
          </w:p>
        </w:tc>
        <w:tc>
          <w:tcPr>
            <w:tcW w:w="2149" w:type="dxa"/>
            <w:shd w:val="clear" w:color="auto" w:fill="BADEF4"/>
          </w:tcPr>
          <w:p w14:paraId="55028F02" w14:textId="77777777" w:rsidR="00115B4D" w:rsidRPr="00681E4A" w:rsidRDefault="00115B4D" w:rsidP="0062599B">
            <w:pPr>
              <w:spacing w:line="276" w:lineRule="auto"/>
              <w:jc w:val="center"/>
              <w:rPr>
                <w:rFonts w:cstheme="minorHAnsi"/>
                <w:sz w:val="22"/>
                <w:szCs w:val="22"/>
              </w:rPr>
            </w:pPr>
            <w:r w:rsidRPr="00681E4A">
              <w:rPr>
                <w:rFonts w:cstheme="minorHAnsi"/>
                <w:sz w:val="22"/>
                <w:szCs w:val="22"/>
              </w:rPr>
              <w:t>3</w:t>
            </w:r>
          </w:p>
        </w:tc>
        <w:tc>
          <w:tcPr>
            <w:tcW w:w="1871" w:type="dxa"/>
            <w:shd w:val="clear" w:color="auto" w:fill="BADEF4"/>
          </w:tcPr>
          <w:p w14:paraId="5E352AB7" w14:textId="77777777" w:rsidR="00115B4D" w:rsidRPr="00681E4A" w:rsidRDefault="00115B4D" w:rsidP="0062599B">
            <w:pPr>
              <w:spacing w:line="276" w:lineRule="auto"/>
              <w:jc w:val="center"/>
              <w:rPr>
                <w:rFonts w:cstheme="minorHAnsi"/>
                <w:sz w:val="22"/>
                <w:szCs w:val="22"/>
              </w:rPr>
            </w:pPr>
            <w:r w:rsidRPr="00681E4A">
              <w:rPr>
                <w:rFonts w:cstheme="minorHAnsi"/>
                <w:sz w:val="22"/>
                <w:szCs w:val="22"/>
              </w:rPr>
              <w:t>4</w:t>
            </w:r>
          </w:p>
        </w:tc>
        <w:tc>
          <w:tcPr>
            <w:tcW w:w="1935" w:type="dxa"/>
            <w:shd w:val="clear" w:color="auto" w:fill="BADEF4"/>
          </w:tcPr>
          <w:p w14:paraId="38B487B9" w14:textId="77777777" w:rsidR="00115B4D" w:rsidRPr="00681E4A" w:rsidRDefault="00115B4D" w:rsidP="0062599B">
            <w:pPr>
              <w:spacing w:line="276" w:lineRule="auto"/>
              <w:jc w:val="center"/>
              <w:rPr>
                <w:rFonts w:cstheme="minorHAnsi"/>
                <w:sz w:val="22"/>
                <w:szCs w:val="22"/>
              </w:rPr>
            </w:pPr>
            <w:r w:rsidRPr="00681E4A">
              <w:rPr>
                <w:rFonts w:cstheme="minorHAnsi"/>
                <w:sz w:val="22"/>
                <w:szCs w:val="22"/>
              </w:rPr>
              <w:t>5</w:t>
            </w:r>
          </w:p>
        </w:tc>
      </w:tr>
      <w:tr w:rsidR="00115B4D" w:rsidRPr="00681E4A" w14:paraId="41D6088C" w14:textId="77777777" w:rsidTr="0062599B">
        <w:trPr>
          <w:trHeight w:val="1843"/>
        </w:trPr>
        <w:tc>
          <w:tcPr>
            <w:tcW w:w="5638" w:type="dxa"/>
            <w:vMerge w:val="restart"/>
            <w:shd w:val="clear" w:color="auto" w:fill="FFFFFF"/>
          </w:tcPr>
          <w:p w14:paraId="0132D023" w14:textId="77777777" w:rsidR="00115B4D" w:rsidRPr="00681E4A" w:rsidRDefault="00115B4D" w:rsidP="0062599B">
            <w:pPr>
              <w:spacing w:line="276" w:lineRule="auto"/>
              <w:rPr>
                <w:rFonts w:cstheme="minorHAnsi"/>
                <w:sz w:val="20"/>
                <w:szCs w:val="20"/>
                <w:u w:val="single"/>
              </w:rPr>
            </w:pPr>
          </w:p>
          <w:p w14:paraId="15677395" w14:textId="77777777" w:rsidR="00115B4D" w:rsidRPr="00681E4A" w:rsidRDefault="00115B4D" w:rsidP="0062599B">
            <w:pPr>
              <w:spacing w:line="276" w:lineRule="auto"/>
              <w:jc w:val="both"/>
              <w:rPr>
                <w:rFonts w:cstheme="minorHAnsi"/>
                <w:sz w:val="20"/>
                <w:szCs w:val="20"/>
                <w:u w:val="single"/>
              </w:rPr>
            </w:pPr>
            <w:r w:rsidRPr="00681E4A">
              <w:rPr>
                <w:rFonts w:cstheme="minorHAnsi"/>
                <w:sz w:val="20"/>
                <w:szCs w:val="20"/>
                <w:u w:val="single"/>
              </w:rPr>
              <w:t>B.1.1. Programların tasarımı ve onayı</w:t>
            </w:r>
          </w:p>
          <w:p w14:paraId="3CC9E831" w14:textId="77777777" w:rsidR="00115B4D" w:rsidRPr="00681E4A" w:rsidRDefault="00115B4D" w:rsidP="0062599B">
            <w:pPr>
              <w:spacing w:line="276" w:lineRule="auto"/>
              <w:jc w:val="both"/>
              <w:rPr>
                <w:rFonts w:cstheme="minorHAnsi"/>
                <w:sz w:val="20"/>
                <w:szCs w:val="20"/>
              </w:rPr>
            </w:pPr>
          </w:p>
          <w:p w14:paraId="28DD6ED0" w14:textId="77777777" w:rsidR="00115B4D" w:rsidRPr="00681E4A" w:rsidRDefault="00115B4D" w:rsidP="0062599B">
            <w:pPr>
              <w:spacing w:line="276" w:lineRule="auto"/>
              <w:jc w:val="both"/>
              <w:rPr>
                <w:rFonts w:cstheme="minorHAnsi"/>
                <w:sz w:val="20"/>
                <w:szCs w:val="20"/>
              </w:rPr>
            </w:pPr>
            <w:r w:rsidRPr="00681E4A">
              <w:rPr>
                <w:rFonts w:cstheme="minorHAnsi"/>
                <w:sz w:val="20"/>
                <w:szCs w:val="20"/>
              </w:rPr>
              <w:t>Programların amaçları ve öğrenme çıktıları (kazanımları) oluşturulmuş,  TYYÇ ile uyumu belirtilmiş, kamuoyuna ilan edilmiştir. Program yeterlilikleri belirlenirken kurumun misyon-vizyonu göz önünde bulundurulmuştur. Ders bilgi paketleri varsa ulusal çekirdek programı, varsa ölçütler (örneğin akreditasyon ölçütleri vb.) dikkate alınarak hazırlanmıştır. Kazanımların ifade şekli öngörülen bilişsel, duyuşsal ve devinimsel seviyeyi açıkça belirtmektedir. Program çıktılarının gerçekleştiğinin nasıl izleneceğine dair planlama yapılmıştır, özellikle kurumun ortak (generic) çıktıların irdelenme yöntem ve süreci ayrıntılı belirtilmektedir. Öğrenme çıktılarının ve gerekli öğretim süreçlerinin yapılandırılmasında bölüm bazında ilke ve kurallar bulunmaktadır. Program düzeyinde yeterliliklerin hangi eylemlerle kazandırılabileceği (yeterlilik-ders-öğretim yöntemi matrisleri) belirlenmiştir. Alan farklılıklarına göre yeterliliklerin hangi eğitim türlerinde (örgün, karma, uzaktan) kazandırılabileceği tanımlıdır. Programların tasarımında, fiziksel ve teknolojik olanaklar dikkate alınmaktadır (erişim, sosyal mesafe vb.)</w:t>
            </w:r>
          </w:p>
        </w:tc>
        <w:tc>
          <w:tcPr>
            <w:tcW w:w="1879" w:type="dxa"/>
            <w:shd w:val="clear" w:color="auto" w:fill="E6F2FA"/>
          </w:tcPr>
          <w:p w14:paraId="51F0FCF9" w14:textId="77777777" w:rsidR="00115B4D" w:rsidRPr="00681E4A" w:rsidRDefault="00115B4D" w:rsidP="0062599B">
            <w:pPr>
              <w:spacing w:line="276" w:lineRule="auto"/>
              <w:rPr>
                <w:rFonts w:cstheme="minorHAnsi"/>
                <w:sz w:val="20"/>
                <w:szCs w:val="20"/>
              </w:rPr>
            </w:pPr>
            <w:r w:rsidRPr="00681E4A">
              <w:rPr>
                <w:rFonts w:cstheme="minorHAnsi"/>
                <w:sz w:val="20"/>
                <w:szCs w:val="20"/>
              </w:rPr>
              <w:t>Kurumda programların tasarımı ve onayına ilişkin süreçler tanımlanmamıştır.</w:t>
            </w:r>
          </w:p>
        </w:tc>
        <w:tc>
          <w:tcPr>
            <w:tcW w:w="1746" w:type="dxa"/>
            <w:shd w:val="clear" w:color="auto" w:fill="D2E8F6"/>
          </w:tcPr>
          <w:p w14:paraId="2525CD60" w14:textId="77777777" w:rsidR="00115B4D" w:rsidRPr="00487FA2" w:rsidRDefault="00115B4D" w:rsidP="0062599B">
            <w:pPr>
              <w:spacing w:line="276" w:lineRule="auto"/>
              <w:rPr>
                <w:rFonts w:cstheme="minorHAnsi"/>
                <w:sz w:val="20"/>
                <w:szCs w:val="20"/>
                <w:highlight w:val="yellow"/>
              </w:rPr>
            </w:pPr>
            <w:r w:rsidRPr="00816331">
              <w:rPr>
                <w:rFonts w:cstheme="minorHAnsi"/>
                <w:sz w:val="20"/>
                <w:szCs w:val="20"/>
              </w:rPr>
              <w:t xml:space="preserve">Kurumda programların tasarımı ve onayına ilişkin ilke, yöntem, TYYÇ ile uyum ve paydaş katılımını içeren tanımlı süreçler bulunmaktadır. </w:t>
            </w:r>
          </w:p>
        </w:tc>
        <w:tc>
          <w:tcPr>
            <w:tcW w:w="2149" w:type="dxa"/>
            <w:shd w:val="clear" w:color="auto" w:fill="B9DCF1"/>
          </w:tcPr>
          <w:p w14:paraId="3644AB73" w14:textId="77777777" w:rsidR="00115B4D" w:rsidRPr="00681E4A" w:rsidRDefault="00115B4D" w:rsidP="0062599B">
            <w:pPr>
              <w:spacing w:line="276" w:lineRule="auto"/>
              <w:rPr>
                <w:rFonts w:cstheme="minorHAnsi"/>
                <w:sz w:val="20"/>
                <w:szCs w:val="20"/>
              </w:rPr>
            </w:pPr>
            <w:r w:rsidRPr="00681E4A">
              <w:rPr>
                <w:rFonts w:cstheme="minorHAnsi"/>
                <w:sz w:val="20"/>
                <w:szCs w:val="20"/>
              </w:rPr>
              <w:t xml:space="preserve">Tanımlı süreçler doğrultusunda; Kurumun genelinde, tasarımı ve onayı gerçekleşen programlar, programların amaç ve öğrenme çıktılarına uygun olarak yürütülmektedir. </w:t>
            </w:r>
          </w:p>
        </w:tc>
        <w:tc>
          <w:tcPr>
            <w:tcW w:w="1871" w:type="dxa"/>
            <w:shd w:val="clear" w:color="auto" w:fill="8CC7EC"/>
          </w:tcPr>
          <w:p w14:paraId="037230E0" w14:textId="77777777" w:rsidR="00115B4D" w:rsidRPr="00681E4A" w:rsidRDefault="00115B4D" w:rsidP="0062599B">
            <w:pPr>
              <w:spacing w:line="276" w:lineRule="auto"/>
              <w:rPr>
                <w:rFonts w:cstheme="minorHAnsi"/>
                <w:sz w:val="20"/>
                <w:szCs w:val="20"/>
              </w:rPr>
            </w:pPr>
            <w:r w:rsidRPr="00681E4A">
              <w:rPr>
                <w:rFonts w:cstheme="minorHAnsi"/>
                <w:sz w:val="20"/>
                <w:szCs w:val="20"/>
              </w:rPr>
              <w:t xml:space="preserve">Programların tasarım ve onay süreçleri sistematik olarak izlenmekte ve ilgili paydaşlarla birlikte değerlendirilerek iyileştirilmektedir. </w:t>
            </w:r>
          </w:p>
          <w:p w14:paraId="4EC9A989" w14:textId="77777777" w:rsidR="00115B4D" w:rsidRPr="00681E4A" w:rsidRDefault="00115B4D" w:rsidP="0062599B">
            <w:pPr>
              <w:spacing w:line="276" w:lineRule="auto"/>
              <w:rPr>
                <w:rFonts w:cstheme="minorHAnsi"/>
                <w:sz w:val="20"/>
                <w:szCs w:val="20"/>
              </w:rPr>
            </w:pPr>
          </w:p>
        </w:tc>
        <w:tc>
          <w:tcPr>
            <w:tcW w:w="1935" w:type="dxa"/>
            <w:shd w:val="clear" w:color="auto" w:fill="5DB1E5"/>
          </w:tcPr>
          <w:p w14:paraId="2979D466" w14:textId="77777777" w:rsidR="00115B4D" w:rsidRPr="00681E4A" w:rsidRDefault="00115B4D" w:rsidP="0062599B">
            <w:pPr>
              <w:spacing w:line="276" w:lineRule="auto"/>
              <w:rPr>
                <w:rFonts w:cstheme="minorHAnsi"/>
                <w:sz w:val="20"/>
                <w:szCs w:val="20"/>
              </w:rPr>
            </w:pPr>
            <w:r w:rsidRPr="00681E4A">
              <w:rPr>
                <w:rFonts w:cstheme="minorHAnsi"/>
                <w:sz w:val="20"/>
                <w:szCs w:val="20"/>
              </w:rPr>
              <w:t>İçselleştirilmiş, sistematik, sürdürülebilir ve örnek gösterilebilir uygulamalar bulunmaktadır.</w:t>
            </w:r>
          </w:p>
        </w:tc>
      </w:tr>
      <w:tr w:rsidR="00115B4D" w:rsidRPr="00681E4A" w14:paraId="29B438A4" w14:textId="77777777" w:rsidTr="0062599B">
        <w:trPr>
          <w:trHeight w:val="3806"/>
        </w:trPr>
        <w:tc>
          <w:tcPr>
            <w:tcW w:w="5638" w:type="dxa"/>
            <w:vMerge/>
            <w:shd w:val="clear" w:color="auto" w:fill="FFFFFF"/>
          </w:tcPr>
          <w:p w14:paraId="4B12C53D" w14:textId="77777777" w:rsidR="00115B4D" w:rsidRPr="00681E4A" w:rsidRDefault="00115B4D" w:rsidP="0062599B">
            <w:pPr>
              <w:spacing w:line="276" w:lineRule="auto"/>
              <w:rPr>
                <w:rFonts w:cstheme="minorHAnsi"/>
                <w:sz w:val="20"/>
                <w:szCs w:val="20"/>
              </w:rPr>
            </w:pPr>
          </w:p>
        </w:tc>
        <w:tc>
          <w:tcPr>
            <w:tcW w:w="9583" w:type="dxa"/>
            <w:gridSpan w:val="5"/>
            <w:shd w:val="clear" w:color="auto" w:fill="BADEF4"/>
          </w:tcPr>
          <w:p w14:paraId="2A25A1F5" w14:textId="77777777" w:rsidR="00115B4D" w:rsidRPr="00681E4A" w:rsidRDefault="00115B4D" w:rsidP="0062599B">
            <w:pPr>
              <w:spacing w:line="276" w:lineRule="auto"/>
              <w:ind w:left="118" w:right="63"/>
              <w:jc w:val="both"/>
              <w:outlineLvl w:val="3"/>
              <w:rPr>
                <w:rFonts w:cstheme="minorHAnsi"/>
                <w:i/>
                <w:iCs/>
                <w:sz w:val="20"/>
                <w:szCs w:val="20"/>
              </w:rPr>
            </w:pPr>
          </w:p>
          <w:p w14:paraId="00C303F5" w14:textId="77777777" w:rsidR="00115B4D" w:rsidRPr="00681E4A" w:rsidRDefault="00115B4D" w:rsidP="0062599B">
            <w:pPr>
              <w:spacing w:line="276" w:lineRule="auto"/>
              <w:ind w:left="118" w:right="63"/>
              <w:jc w:val="both"/>
              <w:outlineLvl w:val="3"/>
              <w:rPr>
                <w:rFonts w:cstheme="minorHAnsi"/>
                <w:b/>
                <w:i/>
                <w:iCs/>
                <w:sz w:val="20"/>
                <w:szCs w:val="20"/>
              </w:rPr>
            </w:pPr>
            <w:r w:rsidRPr="00681E4A">
              <w:rPr>
                <w:rFonts w:cstheme="minorHAnsi"/>
                <w:b/>
                <w:i/>
                <w:iCs/>
                <w:sz w:val="20"/>
                <w:szCs w:val="20"/>
              </w:rPr>
              <w:t>Örnek Kanıtlar</w:t>
            </w:r>
          </w:p>
          <w:p w14:paraId="1583EED7" w14:textId="459AA90A" w:rsidR="00115B4D" w:rsidRPr="00301BA9" w:rsidRDefault="00096020" w:rsidP="0062599B">
            <w:pPr>
              <w:numPr>
                <w:ilvl w:val="0"/>
                <w:numId w:val="4"/>
              </w:numPr>
              <w:spacing w:line="276" w:lineRule="auto"/>
              <w:jc w:val="both"/>
              <w:outlineLvl w:val="3"/>
              <w:rPr>
                <w:rFonts w:cstheme="minorHAnsi"/>
                <w:i/>
                <w:color w:val="000000" w:themeColor="text1"/>
                <w:sz w:val="22"/>
                <w:szCs w:val="20"/>
              </w:rPr>
            </w:pPr>
            <w:hyperlink r:id="rId26" w:history="1">
              <w:r w:rsidR="00487FA2" w:rsidRPr="00301BA9">
                <w:rPr>
                  <w:rStyle w:val="Kpr"/>
                  <w:rFonts w:cstheme="minorHAnsi"/>
                  <w:i/>
                  <w:color w:val="000000" w:themeColor="text1"/>
                  <w:sz w:val="22"/>
                  <w:szCs w:val="20"/>
                  <w:u w:val="none"/>
                </w:rPr>
                <w:t>https://ubf.bandirma.edu.tr/Content/Web/Yuklemeler/DosyaYoneticisi/139/files/ubf/dersprogram/21-22_GUZ_YMI_1O_DersProgram.pdf</w:t>
              </w:r>
            </w:hyperlink>
          </w:p>
          <w:p w14:paraId="2164A3C1" w14:textId="07B0E054" w:rsidR="00301BA9" w:rsidRPr="00301BA9" w:rsidRDefault="00096020" w:rsidP="00301BA9">
            <w:pPr>
              <w:numPr>
                <w:ilvl w:val="0"/>
                <w:numId w:val="4"/>
              </w:numPr>
              <w:spacing w:line="276" w:lineRule="auto"/>
              <w:jc w:val="both"/>
              <w:outlineLvl w:val="3"/>
              <w:rPr>
                <w:rFonts w:cstheme="minorHAnsi"/>
                <w:i/>
                <w:color w:val="000000" w:themeColor="text1"/>
                <w:sz w:val="22"/>
                <w:szCs w:val="20"/>
              </w:rPr>
            </w:pPr>
            <w:hyperlink r:id="rId27" w:history="1">
              <w:r w:rsidR="00301BA9" w:rsidRPr="00301BA9">
                <w:rPr>
                  <w:rStyle w:val="Kpr"/>
                  <w:color w:val="000000" w:themeColor="text1"/>
                  <w:sz w:val="22"/>
                  <w:szCs w:val="20"/>
                  <w:u w:val="none"/>
                </w:rPr>
                <w:t>https://ubf.bandirma.edu.tr/tr/ubf/Duyuru/Goster/Butunleme-Sinav-Programi-aciklanmistir-21470</w:t>
              </w:r>
            </w:hyperlink>
          </w:p>
          <w:p w14:paraId="4A7CD8F4" w14:textId="77777777" w:rsidR="00487FA2" w:rsidRPr="00301BA9" w:rsidRDefault="00301BA9" w:rsidP="00301BA9">
            <w:pPr>
              <w:pStyle w:val="ListeParagraf"/>
              <w:numPr>
                <w:ilvl w:val="0"/>
                <w:numId w:val="4"/>
              </w:numPr>
              <w:spacing w:line="276" w:lineRule="auto"/>
              <w:jc w:val="both"/>
              <w:outlineLvl w:val="3"/>
              <w:rPr>
                <w:rFonts w:cstheme="minorHAnsi"/>
                <w:i/>
                <w:sz w:val="22"/>
                <w:szCs w:val="20"/>
              </w:rPr>
            </w:pPr>
            <w:r w:rsidRPr="00301BA9">
              <w:rPr>
                <w:color w:val="000000" w:themeColor="text1"/>
                <w:sz w:val="22"/>
                <w:szCs w:val="20"/>
              </w:rPr>
              <w:t>https://obs.bandirma.edu.tr/oibs/bologna/progCourses.aspx?lang=tr&amp;curSunit=5262</w:t>
            </w:r>
          </w:p>
          <w:p w14:paraId="614185BB" w14:textId="255BB6B4" w:rsidR="00301BA9" w:rsidRPr="00301BA9" w:rsidRDefault="00301BA9" w:rsidP="00301BA9">
            <w:pPr>
              <w:spacing w:line="276" w:lineRule="auto"/>
              <w:ind w:left="478"/>
              <w:jc w:val="both"/>
              <w:outlineLvl w:val="3"/>
              <w:rPr>
                <w:rFonts w:cstheme="minorHAnsi"/>
                <w:i/>
                <w:sz w:val="20"/>
                <w:szCs w:val="20"/>
              </w:rPr>
            </w:pPr>
          </w:p>
        </w:tc>
      </w:tr>
    </w:tbl>
    <w:p w14:paraId="01EDC007" w14:textId="77777777" w:rsidR="00115B4D" w:rsidRPr="00681E4A" w:rsidRDefault="00115B4D" w:rsidP="00115B4D">
      <w:pPr>
        <w:rPr>
          <w:rFonts w:eastAsia="Calibri" w:cstheme="minorHAnsi"/>
        </w:rPr>
      </w:pPr>
    </w:p>
    <w:tbl>
      <w:tblPr>
        <w:tblStyle w:val="TabloKlavuzu11"/>
        <w:tblpPr w:leftFromText="141" w:rightFromText="141" w:vertAnchor="page" w:horzAnchor="margin" w:tblpXSpec="center" w:tblpY="647"/>
        <w:tblW w:w="16164" w:type="dxa"/>
        <w:tblLook w:val="04A0" w:firstRow="1" w:lastRow="0" w:firstColumn="1" w:lastColumn="0" w:noHBand="0" w:noVBand="1"/>
      </w:tblPr>
      <w:tblGrid>
        <w:gridCol w:w="4397"/>
        <w:gridCol w:w="2514"/>
        <w:gridCol w:w="2269"/>
        <w:gridCol w:w="2262"/>
        <w:gridCol w:w="2448"/>
        <w:gridCol w:w="2274"/>
      </w:tblGrid>
      <w:tr w:rsidR="00115B4D" w:rsidRPr="00681E4A" w14:paraId="424BC4C3" w14:textId="77777777" w:rsidTr="0062599B">
        <w:trPr>
          <w:trHeight w:val="215"/>
        </w:trPr>
        <w:tc>
          <w:tcPr>
            <w:tcW w:w="16164" w:type="dxa"/>
            <w:gridSpan w:val="6"/>
            <w:shd w:val="clear" w:color="auto" w:fill="A5D2ED"/>
          </w:tcPr>
          <w:p w14:paraId="18EC74DB" w14:textId="77777777" w:rsidR="00115B4D" w:rsidRPr="00681E4A" w:rsidRDefault="00115B4D" w:rsidP="0062599B">
            <w:pPr>
              <w:spacing w:line="276" w:lineRule="auto"/>
              <w:jc w:val="right"/>
              <w:rPr>
                <w:rFonts w:cstheme="minorHAnsi"/>
                <w:color w:val="FFFFFF"/>
                <w:sz w:val="22"/>
                <w:szCs w:val="22"/>
              </w:rPr>
            </w:pPr>
            <w:r w:rsidRPr="00681E4A">
              <w:rPr>
                <w:rFonts w:cstheme="minorHAnsi"/>
                <w:color w:val="1F3864" w:themeColor="accent1" w:themeShade="80"/>
                <w:sz w:val="28"/>
                <w:szCs w:val="22"/>
              </w:rPr>
              <w:lastRenderedPageBreak/>
              <w:t>EĞİTİM ve ÖĞRETİM</w:t>
            </w:r>
          </w:p>
        </w:tc>
      </w:tr>
      <w:tr w:rsidR="00115B4D" w:rsidRPr="00681E4A" w14:paraId="7EDE7861" w14:textId="77777777" w:rsidTr="0062599B">
        <w:trPr>
          <w:trHeight w:hRule="exact" w:val="343"/>
        </w:trPr>
        <w:tc>
          <w:tcPr>
            <w:tcW w:w="16164" w:type="dxa"/>
            <w:gridSpan w:val="6"/>
            <w:shd w:val="clear" w:color="auto" w:fill="A5D2ED"/>
            <w:vAlign w:val="bottom"/>
          </w:tcPr>
          <w:p w14:paraId="6FC83717" w14:textId="77777777" w:rsidR="00115B4D" w:rsidRPr="00681E4A" w:rsidRDefault="00115B4D" w:rsidP="0062599B">
            <w:pPr>
              <w:spacing w:line="276" w:lineRule="auto"/>
              <w:rPr>
                <w:rFonts w:cstheme="minorHAnsi"/>
                <w:b/>
                <w:sz w:val="22"/>
                <w:szCs w:val="22"/>
              </w:rPr>
            </w:pPr>
            <w:r w:rsidRPr="00681E4A">
              <w:rPr>
                <w:rFonts w:cstheme="minorHAnsi"/>
                <w:b/>
                <w:sz w:val="22"/>
                <w:szCs w:val="22"/>
              </w:rPr>
              <w:t>B.1.  Program Tasarımı, Değerlendirmesi ve Güncellenmesi</w:t>
            </w:r>
          </w:p>
          <w:p w14:paraId="6EF66DC8" w14:textId="77777777" w:rsidR="00115B4D" w:rsidRPr="00681E4A" w:rsidRDefault="00115B4D" w:rsidP="0062599B">
            <w:pPr>
              <w:spacing w:line="276" w:lineRule="auto"/>
              <w:jc w:val="center"/>
              <w:rPr>
                <w:rFonts w:cstheme="minorHAnsi"/>
                <w:sz w:val="22"/>
                <w:szCs w:val="22"/>
              </w:rPr>
            </w:pPr>
          </w:p>
        </w:tc>
      </w:tr>
      <w:tr w:rsidR="00115B4D" w:rsidRPr="00681E4A" w14:paraId="34770211" w14:textId="77777777" w:rsidTr="0062599B">
        <w:trPr>
          <w:trHeight w:hRule="exact" w:val="343"/>
        </w:trPr>
        <w:tc>
          <w:tcPr>
            <w:tcW w:w="6134" w:type="dxa"/>
            <w:shd w:val="clear" w:color="auto" w:fill="A5D2ED"/>
            <w:vAlign w:val="bottom"/>
          </w:tcPr>
          <w:p w14:paraId="37BD22A4" w14:textId="77777777" w:rsidR="00115B4D" w:rsidRPr="00681E4A" w:rsidRDefault="00115B4D" w:rsidP="0062599B">
            <w:pPr>
              <w:spacing w:line="276" w:lineRule="auto"/>
              <w:rPr>
                <w:rFonts w:cstheme="minorHAnsi"/>
                <w:b/>
                <w:sz w:val="22"/>
              </w:rPr>
            </w:pPr>
          </w:p>
        </w:tc>
        <w:tc>
          <w:tcPr>
            <w:tcW w:w="2075" w:type="dxa"/>
            <w:shd w:val="clear" w:color="auto" w:fill="A5D2ED"/>
            <w:vAlign w:val="bottom"/>
          </w:tcPr>
          <w:p w14:paraId="6DE6BBBA" w14:textId="77777777" w:rsidR="00115B4D" w:rsidRPr="00681E4A" w:rsidRDefault="00115B4D" w:rsidP="0062599B">
            <w:pPr>
              <w:spacing w:line="276" w:lineRule="auto"/>
              <w:jc w:val="center"/>
              <w:rPr>
                <w:rFonts w:cstheme="minorHAnsi"/>
                <w:sz w:val="22"/>
              </w:rPr>
            </w:pPr>
            <w:r w:rsidRPr="00681E4A">
              <w:rPr>
                <w:rFonts w:cstheme="minorHAnsi"/>
                <w:sz w:val="22"/>
                <w:szCs w:val="22"/>
              </w:rPr>
              <w:t>1</w:t>
            </w:r>
          </w:p>
        </w:tc>
        <w:tc>
          <w:tcPr>
            <w:tcW w:w="1964" w:type="dxa"/>
            <w:shd w:val="clear" w:color="auto" w:fill="A5D2ED"/>
            <w:vAlign w:val="bottom"/>
          </w:tcPr>
          <w:p w14:paraId="47BCB9B8" w14:textId="77ACA609" w:rsidR="00115B4D" w:rsidRPr="00681E4A" w:rsidRDefault="00115B4D" w:rsidP="0062599B">
            <w:pPr>
              <w:spacing w:line="276" w:lineRule="auto"/>
              <w:jc w:val="center"/>
              <w:rPr>
                <w:rFonts w:cstheme="minorHAnsi"/>
                <w:sz w:val="22"/>
              </w:rPr>
            </w:pPr>
            <w:r w:rsidRPr="00681E4A">
              <w:rPr>
                <w:rFonts w:cstheme="minorHAnsi"/>
                <w:sz w:val="22"/>
                <w:szCs w:val="22"/>
              </w:rPr>
              <w:t>2</w:t>
            </w:r>
            <w:r w:rsidR="00816331">
              <w:rPr>
                <w:rFonts w:cstheme="minorHAnsi"/>
                <w:b/>
                <w:bCs/>
              </w:rPr>
              <w:t>(X)</w:t>
            </w:r>
          </w:p>
        </w:tc>
        <w:tc>
          <w:tcPr>
            <w:tcW w:w="2019" w:type="dxa"/>
            <w:shd w:val="clear" w:color="auto" w:fill="A5D2ED"/>
            <w:vAlign w:val="bottom"/>
          </w:tcPr>
          <w:p w14:paraId="2E2D9818" w14:textId="77777777" w:rsidR="00115B4D" w:rsidRPr="00681E4A" w:rsidRDefault="00115B4D" w:rsidP="0062599B">
            <w:pPr>
              <w:spacing w:line="276" w:lineRule="auto"/>
              <w:jc w:val="center"/>
              <w:rPr>
                <w:rFonts w:cstheme="minorHAnsi"/>
                <w:sz w:val="22"/>
              </w:rPr>
            </w:pPr>
            <w:r w:rsidRPr="00681E4A">
              <w:rPr>
                <w:rFonts w:cstheme="minorHAnsi"/>
                <w:sz w:val="22"/>
                <w:szCs w:val="22"/>
              </w:rPr>
              <w:t>3</w:t>
            </w:r>
          </w:p>
        </w:tc>
        <w:tc>
          <w:tcPr>
            <w:tcW w:w="2000" w:type="dxa"/>
            <w:shd w:val="clear" w:color="auto" w:fill="A5D2ED"/>
            <w:vAlign w:val="bottom"/>
          </w:tcPr>
          <w:p w14:paraId="263098CD" w14:textId="77777777" w:rsidR="00115B4D" w:rsidRPr="00681E4A" w:rsidRDefault="00115B4D" w:rsidP="0062599B">
            <w:pPr>
              <w:spacing w:line="276" w:lineRule="auto"/>
              <w:jc w:val="center"/>
              <w:rPr>
                <w:rFonts w:cstheme="minorHAnsi"/>
                <w:sz w:val="22"/>
              </w:rPr>
            </w:pPr>
            <w:r w:rsidRPr="00681E4A">
              <w:rPr>
                <w:rFonts w:cstheme="minorHAnsi"/>
                <w:sz w:val="22"/>
                <w:szCs w:val="22"/>
              </w:rPr>
              <w:t>4</w:t>
            </w:r>
          </w:p>
        </w:tc>
        <w:tc>
          <w:tcPr>
            <w:tcW w:w="1972" w:type="dxa"/>
            <w:shd w:val="clear" w:color="auto" w:fill="A5D2ED"/>
            <w:vAlign w:val="bottom"/>
          </w:tcPr>
          <w:p w14:paraId="3162C046" w14:textId="77777777" w:rsidR="00115B4D" w:rsidRPr="00681E4A" w:rsidRDefault="00115B4D" w:rsidP="0062599B">
            <w:pPr>
              <w:spacing w:line="276" w:lineRule="auto"/>
              <w:jc w:val="center"/>
              <w:rPr>
                <w:rFonts w:cstheme="minorHAnsi"/>
                <w:sz w:val="22"/>
              </w:rPr>
            </w:pPr>
            <w:r w:rsidRPr="00681E4A">
              <w:rPr>
                <w:rFonts w:cstheme="minorHAnsi"/>
                <w:sz w:val="22"/>
                <w:szCs w:val="22"/>
              </w:rPr>
              <w:t>5</w:t>
            </w:r>
          </w:p>
        </w:tc>
      </w:tr>
      <w:tr w:rsidR="00115B4D" w:rsidRPr="00681E4A" w14:paraId="3AC6F07A" w14:textId="77777777" w:rsidTr="0062599B">
        <w:trPr>
          <w:trHeight w:val="972"/>
        </w:trPr>
        <w:tc>
          <w:tcPr>
            <w:tcW w:w="6134" w:type="dxa"/>
            <w:vMerge w:val="restart"/>
            <w:shd w:val="clear" w:color="auto" w:fill="FFFFFF"/>
          </w:tcPr>
          <w:p w14:paraId="54970856" w14:textId="77777777" w:rsidR="00115B4D" w:rsidRPr="00681E4A" w:rsidRDefault="00115B4D" w:rsidP="0062599B">
            <w:pPr>
              <w:spacing w:line="276" w:lineRule="auto"/>
              <w:rPr>
                <w:rFonts w:cstheme="minorHAnsi"/>
                <w:sz w:val="22"/>
                <w:szCs w:val="22"/>
              </w:rPr>
            </w:pPr>
          </w:p>
          <w:p w14:paraId="4127B3FE" w14:textId="77777777" w:rsidR="00115B4D" w:rsidRPr="00681E4A" w:rsidRDefault="00115B4D" w:rsidP="0062599B">
            <w:pPr>
              <w:spacing w:line="276" w:lineRule="auto"/>
              <w:jc w:val="both"/>
              <w:rPr>
                <w:rFonts w:cstheme="minorHAnsi"/>
                <w:sz w:val="22"/>
                <w:szCs w:val="22"/>
                <w:u w:val="single"/>
              </w:rPr>
            </w:pPr>
            <w:r w:rsidRPr="00681E4A">
              <w:rPr>
                <w:rFonts w:cstheme="minorHAnsi"/>
                <w:sz w:val="22"/>
                <w:szCs w:val="22"/>
                <w:u w:val="single"/>
              </w:rPr>
              <w:t xml:space="preserve">B.1.2. Programın ders dağılım dengesi </w:t>
            </w:r>
          </w:p>
          <w:p w14:paraId="2B30EE91" w14:textId="77777777" w:rsidR="00115B4D" w:rsidRPr="00681E4A" w:rsidRDefault="00115B4D" w:rsidP="0062599B">
            <w:pPr>
              <w:spacing w:line="276" w:lineRule="auto"/>
              <w:jc w:val="both"/>
              <w:rPr>
                <w:rFonts w:cstheme="minorHAnsi"/>
                <w:sz w:val="22"/>
                <w:szCs w:val="22"/>
              </w:rPr>
            </w:pPr>
          </w:p>
          <w:p w14:paraId="0F3CFB9B" w14:textId="77777777" w:rsidR="00115B4D" w:rsidRPr="00681E4A" w:rsidRDefault="00115B4D" w:rsidP="0062599B">
            <w:pPr>
              <w:spacing w:line="276" w:lineRule="auto"/>
              <w:jc w:val="both"/>
              <w:rPr>
                <w:rFonts w:cstheme="minorHAnsi"/>
                <w:sz w:val="22"/>
                <w:szCs w:val="22"/>
              </w:rPr>
            </w:pPr>
            <w:r w:rsidRPr="00681E4A">
              <w:rPr>
                <w:rFonts w:cstheme="minorHAnsi"/>
                <w:sz w:val="22"/>
                <w:szCs w:val="22"/>
              </w:rPr>
              <w:t>Programın ders dağılımına ilişkin ilke, kural ve yöntemler tanımlıdır. Öğretim programı (müfredat) yapısı zorunlu-seçmeli ders, alan-alan dışı ders dengesini gözetmekte, kültürel derinlik ve farklı disiplinleri tanıma imkânı vermektedir. Ders sayısı ve haftalık ders saati öğrencinin akademik olmayan etkinliklere de zaman ayırabileceği şekilde düzenlenmiştir. Bu kapsamda geliştirilen ders bilgi paketlerinin amaca uygunluğu ve işlerliği izlenmekte ve bağlı iyileştirmeler yapılmaktadır.</w:t>
            </w:r>
          </w:p>
        </w:tc>
        <w:tc>
          <w:tcPr>
            <w:tcW w:w="2075" w:type="dxa"/>
            <w:shd w:val="clear" w:color="auto" w:fill="E6F2FA"/>
          </w:tcPr>
          <w:p w14:paraId="318D355D" w14:textId="77777777" w:rsidR="00115B4D" w:rsidRPr="00681E4A" w:rsidRDefault="00115B4D" w:rsidP="0062599B">
            <w:pPr>
              <w:spacing w:line="276" w:lineRule="auto"/>
              <w:rPr>
                <w:rFonts w:cstheme="minorHAnsi"/>
                <w:sz w:val="22"/>
                <w:szCs w:val="22"/>
              </w:rPr>
            </w:pPr>
            <w:r w:rsidRPr="00681E4A">
              <w:rPr>
                <w:rFonts w:cstheme="minorHAnsi"/>
                <w:sz w:val="22"/>
                <w:szCs w:val="22"/>
              </w:rPr>
              <w:t>Ders dağılımına ilişkin, ilke ve yöntemler tanımlanmamıştır.</w:t>
            </w:r>
          </w:p>
        </w:tc>
        <w:tc>
          <w:tcPr>
            <w:tcW w:w="1964" w:type="dxa"/>
            <w:shd w:val="clear" w:color="auto" w:fill="D2E8F6"/>
          </w:tcPr>
          <w:p w14:paraId="1144F247" w14:textId="77777777" w:rsidR="00115B4D" w:rsidRPr="00816331" w:rsidRDefault="00115B4D" w:rsidP="0062599B">
            <w:pPr>
              <w:spacing w:line="276" w:lineRule="auto"/>
              <w:rPr>
                <w:rFonts w:cstheme="minorHAnsi"/>
                <w:sz w:val="22"/>
                <w:szCs w:val="22"/>
              </w:rPr>
            </w:pPr>
            <w:r w:rsidRPr="00816331">
              <w:rPr>
                <w:rFonts w:cstheme="minorHAnsi"/>
                <w:sz w:val="22"/>
                <w:szCs w:val="22"/>
              </w:rPr>
              <w:t>Ders dağılımına ilişkin olarak alan ve meslek bilgisi ile genel kültür dersleri dengesi, zorunlu- seçmeli ders dengesi, kültürel derinlik kazanma, farklı disiplinleri tanıma imkânları gibi boyutlara yönelik ilke ve yöntemleri içeren tanımlı süreçler bulunmaktadır.</w:t>
            </w:r>
          </w:p>
        </w:tc>
        <w:tc>
          <w:tcPr>
            <w:tcW w:w="2019" w:type="dxa"/>
            <w:shd w:val="clear" w:color="auto" w:fill="B9DCF1"/>
          </w:tcPr>
          <w:p w14:paraId="1D0F37D5" w14:textId="77777777" w:rsidR="00115B4D" w:rsidRPr="00681E4A" w:rsidRDefault="00115B4D" w:rsidP="0062599B">
            <w:pPr>
              <w:spacing w:line="276" w:lineRule="auto"/>
              <w:rPr>
                <w:rFonts w:cstheme="minorHAnsi"/>
                <w:sz w:val="22"/>
                <w:szCs w:val="22"/>
              </w:rPr>
            </w:pPr>
            <w:r w:rsidRPr="00681E4A">
              <w:rPr>
                <w:rFonts w:cstheme="minorHAnsi"/>
                <w:sz w:val="22"/>
                <w:szCs w:val="22"/>
              </w:rPr>
              <w:t>Programların genelinde ders bilgi paketleri, tanımlı süreçler doğrultusunda hazırlanmış ve ilan edilmiştir.</w:t>
            </w:r>
          </w:p>
        </w:tc>
        <w:tc>
          <w:tcPr>
            <w:tcW w:w="2000" w:type="dxa"/>
            <w:shd w:val="clear" w:color="auto" w:fill="8CC7EC"/>
          </w:tcPr>
          <w:p w14:paraId="6BDD9608" w14:textId="77777777" w:rsidR="00115B4D" w:rsidRPr="00681E4A" w:rsidRDefault="00115B4D" w:rsidP="0062599B">
            <w:pPr>
              <w:spacing w:line="276" w:lineRule="auto"/>
              <w:rPr>
                <w:rFonts w:cstheme="minorHAnsi"/>
                <w:sz w:val="22"/>
                <w:szCs w:val="22"/>
              </w:rPr>
            </w:pPr>
            <w:r w:rsidRPr="00681E4A">
              <w:rPr>
                <w:rFonts w:cstheme="minorHAnsi"/>
                <w:sz w:val="22"/>
                <w:szCs w:val="22"/>
              </w:rPr>
              <w:t xml:space="preserve">Programlarda ders dağılım dengesi izlenmekte ve iyileştirilmektedir. </w:t>
            </w:r>
          </w:p>
        </w:tc>
        <w:tc>
          <w:tcPr>
            <w:tcW w:w="1972" w:type="dxa"/>
            <w:shd w:val="clear" w:color="auto" w:fill="5DB1E5"/>
          </w:tcPr>
          <w:p w14:paraId="2ED19ED4" w14:textId="77777777" w:rsidR="00115B4D" w:rsidRPr="00681E4A" w:rsidRDefault="00115B4D" w:rsidP="0062599B">
            <w:pPr>
              <w:spacing w:line="276" w:lineRule="auto"/>
              <w:rPr>
                <w:rFonts w:cstheme="minorHAnsi"/>
                <w:sz w:val="22"/>
                <w:szCs w:val="22"/>
              </w:rPr>
            </w:pPr>
            <w:r w:rsidRPr="00681E4A">
              <w:rPr>
                <w:rFonts w:cstheme="minorHAnsi"/>
                <w:sz w:val="22"/>
                <w:szCs w:val="22"/>
              </w:rPr>
              <w:t>İçselleştirilmiş, sistematik, sürdürülebilir ve örnek gösterilebilir uygulamalar bulunmaktadır.</w:t>
            </w:r>
          </w:p>
        </w:tc>
      </w:tr>
      <w:tr w:rsidR="00115B4D" w:rsidRPr="00681E4A" w14:paraId="0A623A75" w14:textId="77777777" w:rsidTr="0062599B">
        <w:trPr>
          <w:trHeight w:val="2535"/>
        </w:trPr>
        <w:tc>
          <w:tcPr>
            <w:tcW w:w="6134" w:type="dxa"/>
            <w:vMerge/>
            <w:shd w:val="clear" w:color="auto" w:fill="FFFFFF"/>
          </w:tcPr>
          <w:p w14:paraId="7D043A67" w14:textId="77777777" w:rsidR="00115B4D" w:rsidRPr="00681E4A" w:rsidRDefault="00115B4D" w:rsidP="0062599B">
            <w:pPr>
              <w:spacing w:line="276" w:lineRule="auto"/>
              <w:rPr>
                <w:rFonts w:cstheme="minorHAnsi"/>
                <w:sz w:val="22"/>
                <w:szCs w:val="22"/>
              </w:rPr>
            </w:pPr>
          </w:p>
        </w:tc>
        <w:tc>
          <w:tcPr>
            <w:tcW w:w="10030" w:type="dxa"/>
            <w:gridSpan w:val="5"/>
            <w:shd w:val="clear" w:color="auto" w:fill="A5D2ED"/>
          </w:tcPr>
          <w:p w14:paraId="26418991" w14:textId="77777777" w:rsidR="00115B4D" w:rsidRPr="00681E4A" w:rsidRDefault="00115B4D" w:rsidP="0062599B">
            <w:pPr>
              <w:spacing w:line="276" w:lineRule="auto"/>
              <w:ind w:left="118" w:right="63"/>
              <w:jc w:val="both"/>
              <w:outlineLvl w:val="3"/>
              <w:rPr>
                <w:rFonts w:cstheme="minorHAnsi"/>
                <w:sz w:val="22"/>
                <w:szCs w:val="22"/>
              </w:rPr>
            </w:pPr>
          </w:p>
          <w:p w14:paraId="3B4734CD" w14:textId="77777777" w:rsidR="00115B4D" w:rsidRPr="00681E4A" w:rsidRDefault="00115B4D" w:rsidP="0062599B">
            <w:pPr>
              <w:spacing w:line="276" w:lineRule="auto"/>
              <w:ind w:left="118" w:right="63"/>
              <w:jc w:val="both"/>
              <w:outlineLvl w:val="3"/>
              <w:rPr>
                <w:rFonts w:cstheme="minorHAnsi"/>
                <w:b/>
                <w:i/>
                <w:iCs/>
                <w:sz w:val="22"/>
                <w:szCs w:val="22"/>
              </w:rPr>
            </w:pPr>
            <w:r w:rsidRPr="00681E4A">
              <w:rPr>
                <w:rFonts w:cstheme="minorHAnsi"/>
                <w:b/>
                <w:i/>
                <w:iCs/>
                <w:sz w:val="22"/>
                <w:szCs w:val="22"/>
              </w:rPr>
              <w:t>Örnek Kanıtlar</w:t>
            </w:r>
          </w:p>
          <w:p w14:paraId="285BA6C1" w14:textId="1F4A2136" w:rsidR="00115B4D" w:rsidRPr="00301BA9" w:rsidRDefault="00096020" w:rsidP="0062599B">
            <w:pPr>
              <w:numPr>
                <w:ilvl w:val="0"/>
                <w:numId w:val="4"/>
              </w:numPr>
              <w:spacing w:line="276" w:lineRule="auto"/>
              <w:jc w:val="both"/>
              <w:outlineLvl w:val="3"/>
              <w:rPr>
                <w:rFonts w:cstheme="minorHAnsi"/>
                <w:i/>
                <w:color w:val="000000" w:themeColor="text1"/>
                <w:sz w:val="22"/>
                <w:szCs w:val="22"/>
              </w:rPr>
            </w:pPr>
            <w:hyperlink r:id="rId28" w:history="1">
              <w:r w:rsidR="00487FA2" w:rsidRPr="00301BA9">
                <w:rPr>
                  <w:rStyle w:val="Kpr"/>
                  <w:rFonts w:cstheme="minorHAnsi"/>
                  <w:i/>
                  <w:color w:val="000000" w:themeColor="text1"/>
                  <w:u w:val="none"/>
                </w:rPr>
                <w:t>https://obs.bandirma.edu.tr/oibs/bologna/index.aspx?lang=tr&amp;curOp=showPac&amp;curUnit=12&amp;curSunit=5361#</w:t>
              </w:r>
            </w:hyperlink>
          </w:p>
          <w:p w14:paraId="5B525CEC" w14:textId="14E8249D" w:rsidR="00487FA2" w:rsidRPr="00301BA9" w:rsidRDefault="00096020" w:rsidP="0062599B">
            <w:pPr>
              <w:numPr>
                <w:ilvl w:val="0"/>
                <w:numId w:val="4"/>
              </w:numPr>
              <w:spacing w:line="276" w:lineRule="auto"/>
              <w:jc w:val="both"/>
              <w:outlineLvl w:val="3"/>
              <w:rPr>
                <w:rFonts w:cstheme="minorHAnsi"/>
                <w:i/>
                <w:color w:val="000000" w:themeColor="text1"/>
                <w:sz w:val="22"/>
                <w:szCs w:val="22"/>
              </w:rPr>
            </w:pPr>
            <w:hyperlink r:id="rId29" w:history="1">
              <w:r w:rsidR="00487FA2" w:rsidRPr="00301BA9">
                <w:rPr>
                  <w:rStyle w:val="Kpr"/>
                  <w:rFonts w:cstheme="minorHAnsi"/>
                  <w:i/>
                  <w:color w:val="000000" w:themeColor="text1"/>
                  <w:u w:val="none"/>
                </w:rPr>
                <w:t>https://www.bandirma.edu.tr/tr/www/Sayfa/Goster/201</w:t>
              </w:r>
            </w:hyperlink>
          </w:p>
          <w:p w14:paraId="0AE1B471" w14:textId="417F8A32" w:rsidR="00487FA2" w:rsidRPr="00301BA9" w:rsidRDefault="00096020" w:rsidP="0062599B">
            <w:pPr>
              <w:numPr>
                <w:ilvl w:val="0"/>
                <w:numId w:val="4"/>
              </w:numPr>
              <w:spacing w:line="276" w:lineRule="auto"/>
              <w:jc w:val="both"/>
              <w:outlineLvl w:val="3"/>
              <w:rPr>
                <w:rFonts w:cstheme="minorHAnsi"/>
                <w:i/>
                <w:color w:val="000000" w:themeColor="text1"/>
                <w:sz w:val="22"/>
                <w:szCs w:val="22"/>
              </w:rPr>
            </w:pPr>
            <w:hyperlink r:id="rId30" w:history="1">
              <w:r w:rsidR="00487FA2" w:rsidRPr="00301BA9">
                <w:rPr>
                  <w:rStyle w:val="Kpr"/>
                  <w:rFonts w:cstheme="minorHAnsi"/>
                  <w:i/>
                  <w:color w:val="000000" w:themeColor="text1"/>
                  <w:u w:val="none"/>
                </w:rPr>
                <w:t>https://ubf.bandirma.edu.tr/tr/ubf/Sayfa/Goster/Ders-Icerikleri-ve-Ders-Planlari-454</w:t>
              </w:r>
            </w:hyperlink>
          </w:p>
          <w:p w14:paraId="31276D6D" w14:textId="3A9CFF85" w:rsidR="00487FA2" w:rsidRPr="00301BA9" w:rsidRDefault="00096020" w:rsidP="0062599B">
            <w:pPr>
              <w:numPr>
                <w:ilvl w:val="0"/>
                <w:numId w:val="4"/>
              </w:numPr>
              <w:spacing w:line="276" w:lineRule="auto"/>
              <w:jc w:val="both"/>
              <w:outlineLvl w:val="3"/>
              <w:rPr>
                <w:rFonts w:cstheme="minorHAnsi"/>
                <w:i/>
                <w:color w:val="000000" w:themeColor="text1"/>
                <w:sz w:val="22"/>
                <w:szCs w:val="22"/>
              </w:rPr>
            </w:pPr>
            <w:hyperlink r:id="rId31" w:history="1">
              <w:r w:rsidR="00487FA2" w:rsidRPr="00301BA9">
                <w:rPr>
                  <w:rStyle w:val="Kpr"/>
                  <w:rFonts w:cstheme="minorHAnsi"/>
                  <w:i/>
                  <w:color w:val="000000" w:themeColor="text1"/>
                  <w:u w:val="none"/>
                </w:rPr>
                <w:t>https://obs.bandirma.edu.tr/oibs/bologna/progCourses.aspx?lang=tr&amp;curSunit=5262</w:t>
              </w:r>
            </w:hyperlink>
          </w:p>
          <w:p w14:paraId="30ACC4C3" w14:textId="31D69EDF" w:rsidR="00487FA2" w:rsidRPr="00301BA9" w:rsidRDefault="00096020" w:rsidP="0062599B">
            <w:pPr>
              <w:numPr>
                <w:ilvl w:val="0"/>
                <w:numId w:val="4"/>
              </w:numPr>
              <w:spacing w:line="276" w:lineRule="auto"/>
              <w:jc w:val="both"/>
              <w:outlineLvl w:val="3"/>
              <w:rPr>
                <w:rFonts w:cstheme="minorHAnsi"/>
                <w:i/>
                <w:color w:val="000000" w:themeColor="text1"/>
                <w:sz w:val="22"/>
                <w:szCs w:val="22"/>
              </w:rPr>
            </w:pPr>
            <w:hyperlink r:id="rId32" w:history="1">
              <w:r w:rsidR="00487FA2" w:rsidRPr="00301BA9">
                <w:rPr>
                  <w:rStyle w:val="Kpr"/>
                  <w:rFonts w:cstheme="minorHAnsi"/>
                  <w:i/>
                  <w:color w:val="000000" w:themeColor="text1"/>
                  <w:u w:val="none"/>
                </w:rPr>
                <w:t>https://ubf.bandirma.edu.tr/tr/medya/Sayfa/Goster/Ders-Programi-2568</w:t>
              </w:r>
            </w:hyperlink>
          </w:p>
          <w:p w14:paraId="6C22B40D" w14:textId="7737BF24" w:rsidR="00487FA2" w:rsidRPr="00681E4A" w:rsidRDefault="00487FA2" w:rsidP="00487FA2">
            <w:pPr>
              <w:spacing w:line="276" w:lineRule="auto"/>
              <w:ind w:left="838"/>
              <w:jc w:val="both"/>
              <w:outlineLvl w:val="3"/>
              <w:rPr>
                <w:rFonts w:cstheme="minorHAnsi"/>
                <w:i/>
                <w:sz w:val="22"/>
                <w:szCs w:val="22"/>
              </w:rPr>
            </w:pPr>
          </w:p>
        </w:tc>
      </w:tr>
    </w:tbl>
    <w:p w14:paraId="756944FC" w14:textId="77777777" w:rsidR="00115B4D" w:rsidRPr="00681E4A" w:rsidRDefault="00115B4D" w:rsidP="00115B4D">
      <w:pPr>
        <w:rPr>
          <w:rFonts w:eastAsia="Calibri" w:cstheme="minorHAnsi"/>
        </w:rPr>
      </w:pPr>
    </w:p>
    <w:p w14:paraId="6288775F" w14:textId="77777777" w:rsidR="00115B4D" w:rsidRPr="00681E4A" w:rsidRDefault="00115B4D" w:rsidP="00115B4D">
      <w:pPr>
        <w:rPr>
          <w:rFonts w:eastAsia="Calibri" w:cstheme="minorHAnsi"/>
        </w:rPr>
      </w:pPr>
    </w:p>
    <w:tbl>
      <w:tblPr>
        <w:tblStyle w:val="TabloKlavuzu11"/>
        <w:tblpPr w:leftFromText="141" w:rightFromText="141" w:vertAnchor="page" w:horzAnchor="margin" w:tblpXSpec="center" w:tblpY="696"/>
        <w:tblW w:w="16263" w:type="dxa"/>
        <w:tblLook w:val="04A0" w:firstRow="1" w:lastRow="0" w:firstColumn="1" w:lastColumn="0" w:noHBand="0" w:noVBand="1"/>
      </w:tblPr>
      <w:tblGrid>
        <w:gridCol w:w="6150"/>
        <w:gridCol w:w="2081"/>
        <w:gridCol w:w="1975"/>
        <w:gridCol w:w="2065"/>
        <w:gridCol w:w="2008"/>
        <w:gridCol w:w="1984"/>
      </w:tblGrid>
      <w:tr w:rsidR="00115B4D" w:rsidRPr="00681E4A" w14:paraId="5FB4D51E" w14:textId="77777777" w:rsidTr="0062599B">
        <w:trPr>
          <w:trHeight w:val="217"/>
        </w:trPr>
        <w:tc>
          <w:tcPr>
            <w:tcW w:w="16263" w:type="dxa"/>
            <w:gridSpan w:val="6"/>
            <w:shd w:val="clear" w:color="auto" w:fill="A5D2ED"/>
          </w:tcPr>
          <w:p w14:paraId="28587338" w14:textId="77777777" w:rsidR="00115B4D" w:rsidRPr="00681E4A" w:rsidRDefault="00115B4D" w:rsidP="0062599B">
            <w:pPr>
              <w:tabs>
                <w:tab w:val="center" w:pos="2792"/>
              </w:tabs>
              <w:spacing w:line="276" w:lineRule="auto"/>
              <w:rPr>
                <w:rFonts w:cstheme="minorHAnsi"/>
                <w:sz w:val="22"/>
                <w:szCs w:val="22"/>
              </w:rPr>
            </w:pPr>
            <w:r w:rsidRPr="00681E4A">
              <w:rPr>
                <w:rFonts w:cstheme="minorHAnsi"/>
                <w:sz w:val="22"/>
                <w:szCs w:val="22"/>
              </w:rPr>
              <w:lastRenderedPageBreak/>
              <w:br w:type="page"/>
            </w:r>
          </w:p>
          <w:p w14:paraId="644900E9" w14:textId="77777777" w:rsidR="00115B4D" w:rsidRPr="00681E4A" w:rsidRDefault="00115B4D" w:rsidP="0062599B">
            <w:pPr>
              <w:spacing w:line="276" w:lineRule="auto"/>
              <w:jc w:val="right"/>
              <w:rPr>
                <w:rFonts w:cstheme="minorHAnsi"/>
                <w:sz w:val="22"/>
                <w:szCs w:val="22"/>
              </w:rPr>
            </w:pPr>
            <w:r w:rsidRPr="00681E4A">
              <w:rPr>
                <w:rFonts w:cstheme="minorHAnsi"/>
                <w:color w:val="1F3864" w:themeColor="accent1" w:themeShade="80"/>
                <w:sz w:val="28"/>
                <w:szCs w:val="22"/>
              </w:rPr>
              <w:t>EĞİTİM ve ÖĞRETİM</w:t>
            </w:r>
          </w:p>
        </w:tc>
      </w:tr>
      <w:tr w:rsidR="00115B4D" w:rsidRPr="00681E4A" w14:paraId="156631F7" w14:textId="77777777" w:rsidTr="0062599B">
        <w:trPr>
          <w:trHeight w:val="304"/>
        </w:trPr>
        <w:tc>
          <w:tcPr>
            <w:tcW w:w="16263" w:type="dxa"/>
            <w:gridSpan w:val="6"/>
            <w:shd w:val="clear" w:color="auto" w:fill="A5D2ED"/>
            <w:vAlign w:val="bottom"/>
          </w:tcPr>
          <w:p w14:paraId="3760BE02" w14:textId="77777777" w:rsidR="00115B4D" w:rsidRPr="00681E4A" w:rsidRDefault="00115B4D" w:rsidP="0062599B">
            <w:pPr>
              <w:spacing w:line="276" w:lineRule="auto"/>
              <w:rPr>
                <w:rFonts w:cstheme="minorHAnsi"/>
                <w:sz w:val="22"/>
                <w:szCs w:val="22"/>
              </w:rPr>
            </w:pPr>
            <w:r w:rsidRPr="00681E4A">
              <w:rPr>
                <w:rFonts w:cstheme="minorHAnsi"/>
                <w:b/>
                <w:sz w:val="22"/>
                <w:szCs w:val="22"/>
              </w:rPr>
              <w:t>B.1.  Program Tasarımı, Değerlendirmesi ve Güncellenmesi</w:t>
            </w:r>
          </w:p>
        </w:tc>
      </w:tr>
      <w:tr w:rsidR="00115B4D" w:rsidRPr="00681E4A" w14:paraId="40FB36C4" w14:textId="77777777" w:rsidTr="0062599B">
        <w:trPr>
          <w:trHeight w:val="304"/>
        </w:trPr>
        <w:tc>
          <w:tcPr>
            <w:tcW w:w="6150" w:type="dxa"/>
            <w:shd w:val="clear" w:color="auto" w:fill="A5D2ED"/>
            <w:vAlign w:val="bottom"/>
          </w:tcPr>
          <w:p w14:paraId="0C977F0A" w14:textId="77777777" w:rsidR="00115B4D" w:rsidRPr="00681E4A" w:rsidRDefault="00115B4D" w:rsidP="0062599B">
            <w:pPr>
              <w:spacing w:line="276" w:lineRule="auto"/>
              <w:rPr>
                <w:rFonts w:cstheme="minorHAnsi"/>
                <w:b/>
                <w:sz w:val="22"/>
              </w:rPr>
            </w:pPr>
          </w:p>
        </w:tc>
        <w:tc>
          <w:tcPr>
            <w:tcW w:w="2081" w:type="dxa"/>
            <w:shd w:val="clear" w:color="auto" w:fill="A5D2ED"/>
            <w:vAlign w:val="bottom"/>
          </w:tcPr>
          <w:p w14:paraId="2AF15FDA" w14:textId="77777777" w:rsidR="00115B4D" w:rsidRPr="00681E4A" w:rsidRDefault="00115B4D" w:rsidP="0062599B">
            <w:pPr>
              <w:spacing w:line="276" w:lineRule="auto"/>
              <w:jc w:val="center"/>
              <w:rPr>
                <w:rFonts w:cstheme="minorHAnsi"/>
                <w:sz w:val="22"/>
              </w:rPr>
            </w:pPr>
            <w:r w:rsidRPr="00681E4A">
              <w:rPr>
                <w:rFonts w:cstheme="minorHAnsi"/>
                <w:sz w:val="22"/>
                <w:szCs w:val="22"/>
              </w:rPr>
              <w:t>1</w:t>
            </w:r>
          </w:p>
        </w:tc>
        <w:tc>
          <w:tcPr>
            <w:tcW w:w="1975" w:type="dxa"/>
            <w:shd w:val="clear" w:color="auto" w:fill="A5D2ED"/>
            <w:vAlign w:val="bottom"/>
          </w:tcPr>
          <w:p w14:paraId="08F6F109" w14:textId="356AA826" w:rsidR="00115B4D" w:rsidRPr="00681E4A" w:rsidRDefault="00115B4D" w:rsidP="0062599B">
            <w:pPr>
              <w:spacing w:line="276" w:lineRule="auto"/>
              <w:jc w:val="center"/>
              <w:rPr>
                <w:rFonts w:cstheme="minorHAnsi"/>
                <w:sz w:val="22"/>
              </w:rPr>
            </w:pPr>
            <w:r w:rsidRPr="00681E4A">
              <w:rPr>
                <w:rFonts w:cstheme="minorHAnsi"/>
                <w:sz w:val="22"/>
                <w:szCs w:val="22"/>
              </w:rPr>
              <w:t>2</w:t>
            </w:r>
            <w:r w:rsidR="00816331">
              <w:rPr>
                <w:rFonts w:cstheme="minorHAnsi"/>
                <w:b/>
                <w:bCs/>
              </w:rPr>
              <w:t>(X)</w:t>
            </w:r>
          </w:p>
        </w:tc>
        <w:tc>
          <w:tcPr>
            <w:tcW w:w="2065" w:type="dxa"/>
            <w:shd w:val="clear" w:color="auto" w:fill="A5D2ED"/>
            <w:vAlign w:val="bottom"/>
          </w:tcPr>
          <w:p w14:paraId="04899AA6" w14:textId="77777777" w:rsidR="00115B4D" w:rsidRPr="00681E4A" w:rsidRDefault="00115B4D" w:rsidP="0062599B">
            <w:pPr>
              <w:spacing w:line="276" w:lineRule="auto"/>
              <w:jc w:val="center"/>
              <w:rPr>
                <w:rFonts w:cstheme="minorHAnsi"/>
                <w:sz w:val="22"/>
              </w:rPr>
            </w:pPr>
            <w:r w:rsidRPr="00681E4A">
              <w:rPr>
                <w:rFonts w:cstheme="minorHAnsi"/>
                <w:sz w:val="22"/>
                <w:szCs w:val="22"/>
              </w:rPr>
              <w:t>3</w:t>
            </w:r>
          </w:p>
        </w:tc>
        <w:tc>
          <w:tcPr>
            <w:tcW w:w="2008" w:type="dxa"/>
            <w:shd w:val="clear" w:color="auto" w:fill="A5D2ED"/>
            <w:vAlign w:val="bottom"/>
          </w:tcPr>
          <w:p w14:paraId="2DFE8482" w14:textId="77777777" w:rsidR="00115B4D" w:rsidRPr="00681E4A" w:rsidRDefault="00115B4D" w:rsidP="0062599B">
            <w:pPr>
              <w:spacing w:line="276" w:lineRule="auto"/>
              <w:jc w:val="center"/>
              <w:rPr>
                <w:rFonts w:cstheme="minorHAnsi"/>
                <w:sz w:val="22"/>
              </w:rPr>
            </w:pPr>
            <w:r w:rsidRPr="00681E4A">
              <w:rPr>
                <w:rFonts w:cstheme="minorHAnsi"/>
                <w:sz w:val="22"/>
                <w:szCs w:val="22"/>
              </w:rPr>
              <w:t>4</w:t>
            </w:r>
          </w:p>
        </w:tc>
        <w:tc>
          <w:tcPr>
            <w:tcW w:w="1984" w:type="dxa"/>
            <w:shd w:val="clear" w:color="auto" w:fill="A5D2ED"/>
            <w:vAlign w:val="bottom"/>
          </w:tcPr>
          <w:p w14:paraId="182E3D88" w14:textId="77777777" w:rsidR="00115B4D" w:rsidRPr="00681E4A" w:rsidRDefault="00115B4D" w:rsidP="0062599B">
            <w:pPr>
              <w:spacing w:line="276" w:lineRule="auto"/>
              <w:jc w:val="center"/>
              <w:rPr>
                <w:rFonts w:cstheme="minorHAnsi"/>
                <w:sz w:val="22"/>
              </w:rPr>
            </w:pPr>
            <w:r w:rsidRPr="00681E4A">
              <w:rPr>
                <w:rFonts w:cstheme="minorHAnsi"/>
                <w:sz w:val="22"/>
                <w:szCs w:val="22"/>
              </w:rPr>
              <w:t>5</w:t>
            </w:r>
          </w:p>
        </w:tc>
      </w:tr>
      <w:tr w:rsidR="00115B4D" w:rsidRPr="00681E4A" w14:paraId="5E9B7A65" w14:textId="77777777" w:rsidTr="0062599B">
        <w:trPr>
          <w:trHeight w:val="984"/>
        </w:trPr>
        <w:tc>
          <w:tcPr>
            <w:tcW w:w="6150" w:type="dxa"/>
            <w:vMerge w:val="restart"/>
            <w:shd w:val="clear" w:color="auto" w:fill="FFFFFF"/>
          </w:tcPr>
          <w:p w14:paraId="0070C510" w14:textId="77777777" w:rsidR="00115B4D" w:rsidRPr="00681E4A" w:rsidRDefault="00115B4D" w:rsidP="0062599B">
            <w:pPr>
              <w:spacing w:line="276" w:lineRule="auto"/>
              <w:rPr>
                <w:rFonts w:cstheme="minorHAnsi"/>
                <w:sz w:val="22"/>
                <w:szCs w:val="22"/>
              </w:rPr>
            </w:pPr>
          </w:p>
          <w:p w14:paraId="0144B1B6" w14:textId="77777777" w:rsidR="00115B4D" w:rsidRPr="00681E4A" w:rsidRDefault="00115B4D" w:rsidP="0062599B">
            <w:pPr>
              <w:spacing w:line="276" w:lineRule="auto"/>
              <w:jc w:val="both"/>
              <w:rPr>
                <w:rFonts w:cstheme="minorHAnsi"/>
                <w:sz w:val="22"/>
                <w:szCs w:val="22"/>
                <w:u w:val="single"/>
              </w:rPr>
            </w:pPr>
            <w:r w:rsidRPr="00681E4A">
              <w:rPr>
                <w:rFonts w:cstheme="minorHAnsi"/>
                <w:sz w:val="22"/>
                <w:szCs w:val="22"/>
                <w:u w:val="single"/>
              </w:rPr>
              <w:t>B.1.3. Ders kazanımlarının program çıktılarıyla uyumu</w:t>
            </w:r>
          </w:p>
          <w:p w14:paraId="43623DC1" w14:textId="77777777" w:rsidR="00115B4D" w:rsidRPr="00681E4A" w:rsidRDefault="00115B4D" w:rsidP="0062599B">
            <w:pPr>
              <w:spacing w:line="276" w:lineRule="auto"/>
              <w:rPr>
                <w:rFonts w:cstheme="minorHAnsi"/>
                <w:sz w:val="22"/>
                <w:szCs w:val="22"/>
              </w:rPr>
            </w:pPr>
          </w:p>
          <w:p w14:paraId="2AE7E1A7" w14:textId="77777777" w:rsidR="00115B4D" w:rsidRPr="00681E4A" w:rsidRDefault="00115B4D" w:rsidP="0062599B">
            <w:pPr>
              <w:spacing w:line="276" w:lineRule="auto"/>
              <w:jc w:val="both"/>
              <w:rPr>
                <w:rFonts w:cstheme="minorHAnsi"/>
                <w:sz w:val="22"/>
                <w:szCs w:val="22"/>
              </w:rPr>
            </w:pPr>
            <w:r w:rsidRPr="00681E4A">
              <w:rPr>
                <w:rFonts w:cstheme="minorHAnsi"/>
                <w:sz w:val="22"/>
                <w:szCs w:val="22"/>
              </w:rPr>
              <w:t xml:space="preserve">Derslerin öğrenme kazanımları (karma ve uzaktan eğitim de dahil) tanımlanmış ve program çıktıları ile ders kazanımları eşleştirmesi oluşturulmuştur. Kazanımların ifade şekli öngörülen bilişsel, duyuşsal ve devinimsel seviyeyi açıkça belirtmektedir. </w:t>
            </w:r>
          </w:p>
          <w:p w14:paraId="1CC8884E" w14:textId="77777777" w:rsidR="00115B4D" w:rsidRPr="00681E4A" w:rsidRDefault="00115B4D" w:rsidP="0062599B">
            <w:pPr>
              <w:spacing w:line="276" w:lineRule="auto"/>
              <w:rPr>
                <w:rFonts w:cstheme="minorHAnsi"/>
                <w:sz w:val="22"/>
                <w:szCs w:val="22"/>
              </w:rPr>
            </w:pPr>
            <w:r w:rsidRPr="00681E4A">
              <w:rPr>
                <w:rFonts w:cstheme="minorHAnsi"/>
                <w:sz w:val="22"/>
                <w:szCs w:val="22"/>
              </w:rPr>
              <w:t xml:space="preserve">Ders öğrenme kazanımlarının gerçekleştiğinin nasıl izleneceğine dair planlama yapılmıştır, özellikle alana özgü olmayan (genel) kazanımların irdelenme yöntem ve süreci ayrıntılı belirtilmektedir. </w:t>
            </w:r>
          </w:p>
        </w:tc>
        <w:tc>
          <w:tcPr>
            <w:tcW w:w="2081" w:type="dxa"/>
            <w:shd w:val="clear" w:color="auto" w:fill="E6F2FA"/>
          </w:tcPr>
          <w:p w14:paraId="5421DA7F" w14:textId="77777777" w:rsidR="00115B4D" w:rsidRPr="00681E4A" w:rsidRDefault="00115B4D" w:rsidP="0062599B">
            <w:pPr>
              <w:spacing w:line="276" w:lineRule="auto"/>
              <w:rPr>
                <w:rFonts w:cstheme="minorHAnsi"/>
                <w:i/>
                <w:sz w:val="22"/>
                <w:szCs w:val="22"/>
              </w:rPr>
            </w:pPr>
            <w:r w:rsidRPr="00681E4A">
              <w:rPr>
                <w:rFonts w:cstheme="minorHAnsi"/>
                <w:sz w:val="22"/>
                <w:szCs w:val="22"/>
              </w:rPr>
              <w:t>Ders kazanımları program çıktıları ile eşleştirilmemiştir.</w:t>
            </w:r>
          </w:p>
          <w:p w14:paraId="31C822E3" w14:textId="77777777" w:rsidR="00115B4D" w:rsidRPr="00681E4A" w:rsidRDefault="00115B4D" w:rsidP="0062599B">
            <w:pPr>
              <w:spacing w:line="276" w:lineRule="auto"/>
              <w:rPr>
                <w:rFonts w:cstheme="minorHAnsi"/>
                <w:sz w:val="22"/>
                <w:szCs w:val="22"/>
              </w:rPr>
            </w:pPr>
          </w:p>
        </w:tc>
        <w:tc>
          <w:tcPr>
            <w:tcW w:w="1975" w:type="dxa"/>
            <w:shd w:val="clear" w:color="auto" w:fill="D2E8F6"/>
          </w:tcPr>
          <w:p w14:paraId="65EF35C1" w14:textId="77777777" w:rsidR="00115B4D" w:rsidRPr="00681E4A" w:rsidRDefault="00115B4D" w:rsidP="0062599B">
            <w:pPr>
              <w:spacing w:line="276" w:lineRule="auto"/>
              <w:rPr>
                <w:rFonts w:cstheme="minorHAnsi"/>
                <w:sz w:val="22"/>
                <w:szCs w:val="22"/>
              </w:rPr>
            </w:pPr>
            <w:r w:rsidRPr="00816331">
              <w:rPr>
                <w:rFonts w:cstheme="minorHAnsi"/>
                <w:sz w:val="22"/>
                <w:szCs w:val="22"/>
              </w:rPr>
              <w:t>Ders kazanımlarının oluşturulması ve program çıktılarıyla uyumlu hale getirilmesine ilişkin ilke, yöntem ve sınıflamaları içeren tanımlı süreçler bulunmaktadır.</w:t>
            </w:r>
            <w:r w:rsidRPr="00681E4A">
              <w:rPr>
                <w:rFonts w:cstheme="minorHAnsi"/>
                <w:sz w:val="22"/>
                <w:szCs w:val="22"/>
              </w:rPr>
              <w:t xml:space="preserve"> </w:t>
            </w:r>
          </w:p>
          <w:p w14:paraId="24EE1E68" w14:textId="77777777" w:rsidR="00115B4D" w:rsidRPr="00681E4A" w:rsidRDefault="00115B4D" w:rsidP="0062599B">
            <w:pPr>
              <w:spacing w:line="276" w:lineRule="auto"/>
              <w:rPr>
                <w:rFonts w:cstheme="minorHAnsi"/>
                <w:sz w:val="22"/>
                <w:szCs w:val="22"/>
              </w:rPr>
            </w:pPr>
          </w:p>
        </w:tc>
        <w:tc>
          <w:tcPr>
            <w:tcW w:w="2065" w:type="dxa"/>
            <w:shd w:val="clear" w:color="auto" w:fill="B9DCF1"/>
          </w:tcPr>
          <w:p w14:paraId="5E1147D5" w14:textId="77777777" w:rsidR="00115B4D" w:rsidRPr="00681E4A" w:rsidRDefault="00115B4D" w:rsidP="0062599B">
            <w:pPr>
              <w:spacing w:line="276" w:lineRule="auto"/>
              <w:rPr>
                <w:rFonts w:cstheme="minorHAnsi"/>
                <w:sz w:val="22"/>
                <w:szCs w:val="22"/>
              </w:rPr>
            </w:pPr>
            <w:r w:rsidRPr="00681E4A">
              <w:rPr>
                <w:rFonts w:cstheme="minorHAnsi"/>
                <w:sz w:val="22"/>
                <w:szCs w:val="22"/>
              </w:rPr>
              <w:t>Ders kazanımları programların genelinde program çıktılarıyla uyumlandırılmıştır ve ders bilgi paketleri ile paylaşılmaktadır.</w:t>
            </w:r>
          </w:p>
        </w:tc>
        <w:tc>
          <w:tcPr>
            <w:tcW w:w="2008" w:type="dxa"/>
            <w:shd w:val="clear" w:color="auto" w:fill="8CC7EC"/>
          </w:tcPr>
          <w:p w14:paraId="57FD9E3A" w14:textId="77777777" w:rsidR="00115B4D" w:rsidRPr="00681E4A" w:rsidRDefault="00115B4D" w:rsidP="0062599B">
            <w:pPr>
              <w:spacing w:line="276" w:lineRule="auto"/>
              <w:rPr>
                <w:rFonts w:cstheme="minorHAnsi"/>
                <w:sz w:val="22"/>
                <w:szCs w:val="22"/>
              </w:rPr>
            </w:pPr>
            <w:r w:rsidRPr="00681E4A">
              <w:rPr>
                <w:rFonts w:cstheme="minorHAnsi"/>
                <w:sz w:val="22"/>
                <w:szCs w:val="22"/>
              </w:rPr>
              <w:t xml:space="preserve">Ders kazanımlarının program çıktılarıyla uyumu izlenmekte ve iyileştirilmektedir. </w:t>
            </w:r>
          </w:p>
        </w:tc>
        <w:tc>
          <w:tcPr>
            <w:tcW w:w="1984" w:type="dxa"/>
            <w:shd w:val="clear" w:color="auto" w:fill="5DB1E5"/>
          </w:tcPr>
          <w:p w14:paraId="37AC0DD5" w14:textId="77777777" w:rsidR="00115B4D" w:rsidRPr="00681E4A" w:rsidRDefault="00115B4D" w:rsidP="0062599B">
            <w:pPr>
              <w:spacing w:line="276" w:lineRule="auto"/>
              <w:rPr>
                <w:rFonts w:cstheme="minorHAnsi"/>
                <w:sz w:val="22"/>
                <w:szCs w:val="22"/>
              </w:rPr>
            </w:pPr>
            <w:r w:rsidRPr="00681E4A">
              <w:rPr>
                <w:rFonts w:cstheme="minorHAnsi"/>
                <w:sz w:val="22"/>
                <w:szCs w:val="22"/>
              </w:rPr>
              <w:t>İçselleştirilmiş, sistematik, sürdürülebilir ve örnek gösterilebilir uygulamalar bulunmaktadır.</w:t>
            </w:r>
          </w:p>
        </w:tc>
      </w:tr>
      <w:tr w:rsidR="00115B4D" w:rsidRPr="00681E4A" w14:paraId="6F4A9E07" w14:textId="77777777" w:rsidTr="0062599B">
        <w:trPr>
          <w:trHeight w:val="3202"/>
        </w:trPr>
        <w:tc>
          <w:tcPr>
            <w:tcW w:w="6150" w:type="dxa"/>
            <w:vMerge/>
            <w:shd w:val="clear" w:color="auto" w:fill="FFFFFF"/>
          </w:tcPr>
          <w:p w14:paraId="0DB3629D" w14:textId="77777777" w:rsidR="00115B4D" w:rsidRPr="00681E4A" w:rsidRDefault="00115B4D" w:rsidP="0062599B">
            <w:pPr>
              <w:spacing w:line="276" w:lineRule="auto"/>
              <w:rPr>
                <w:rFonts w:cstheme="minorHAnsi"/>
                <w:sz w:val="22"/>
                <w:szCs w:val="22"/>
              </w:rPr>
            </w:pPr>
          </w:p>
        </w:tc>
        <w:tc>
          <w:tcPr>
            <w:tcW w:w="10113" w:type="dxa"/>
            <w:gridSpan w:val="5"/>
            <w:shd w:val="clear" w:color="auto" w:fill="A5D2ED"/>
          </w:tcPr>
          <w:p w14:paraId="35DAE66B" w14:textId="77777777" w:rsidR="00115B4D" w:rsidRPr="00681E4A" w:rsidRDefault="00115B4D" w:rsidP="0062599B">
            <w:pPr>
              <w:spacing w:line="276" w:lineRule="auto"/>
              <w:ind w:left="118" w:right="63"/>
              <w:jc w:val="both"/>
              <w:outlineLvl w:val="3"/>
              <w:rPr>
                <w:rFonts w:cstheme="minorHAnsi"/>
                <w:sz w:val="22"/>
                <w:szCs w:val="22"/>
              </w:rPr>
            </w:pPr>
          </w:p>
          <w:p w14:paraId="08F0CB3D" w14:textId="77777777" w:rsidR="00487FA2" w:rsidRDefault="00115B4D" w:rsidP="00487FA2">
            <w:pPr>
              <w:spacing w:line="276" w:lineRule="auto"/>
              <w:ind w:left="118" w:right="63"/>
              <w:jc w:val="both"/>
              <w:outlineLvl w:val="3"/>
              <w:rPr>
                <w:rFonts w:cstheme="minorHAnsi"/>
                <w:b/>
                <w:i/>
                <w:iCs/>
                <w:sz w:val="22"/>
                <w:szCs w:val="22"/>
              </w:rPr>
            </w:pPr>
            <w:r w:rsidRPr="00681E4A">
              <w:rPr>
                <w:rFonts w:cstheme="minorHAnsi"/>
                <w:b/>
                <w:i/>
                <w:iCs/>
                <w:sz w:val="22"/>
                <w:szCs w:val="22"/>
              </w:rPr>
              <w:t>Kanıtlar</w:t>
            </w:r>
          </w:p>
          <w:p w14:paraId="3A15C97D" w14:textId="77777777" w:rsidR="00164604" w:rsidRPr="00164604" w:rsidRDefault="00487FA2" w:rsidP="00620A7F">
            <w:pPr>
              <w:pStyle w:val="ListeParagraf"/>
              <w:numPr>
                <w:ilvl w:val="0"/>
                <w:numId w:val="20"/>
              </w:numPr>
              <w:spacing w:line="276" w:lineRule="auto"/>
              <w:ind w:right="63"/>
              <w:jc w:val="both"/>
              <w:outlineLvl w:val="3"/>
              <w:rPr>
                <w:rFonts w:cstheme="minorHAnsi"/>
                <w:b/>
                <w:i/>
                <w:iCs/>
              </w:rPr>
            </w:pPr>
            <w:r w:rsidRPr="00487FA2">
              <w:t>Bologna Süreci (</w:t>
            </w:r>
            <w:r w:rsidRPr="00487FA2">
              <w:rPr>
                <w:color w:val="1154CC"/>
              </w:rPr>
              <w:t>https://obs.bandirma.edu.tr/oibs/bologna/</w:t>
            </w:r>
            <w:r w:rsidRPr="00487FA2">
              <w:t xml:space="preserve">) </w:t>
            </w:r>
          </w:p>
          <w:p w14:paraId="70F6A533" w14:textId="49CF8B0A" w:rsidR="00164604" w:rsidRPr="00164604" w:rsidRDefault="00164604" w:rsidP="00620A7F">
            <w:pPr>
              <w:pStyle w:val="ListeParagraf"/>
              <w:numPr>
                <w:ilvl w:val="0"/>
                <w:numId w:val="20"/>
              </w:numPr>
              <w:spacing w:line="276" w:lineRule="auto"/>
              <w:ind w:right="63"/>
              <w:jc w:val="both"/>
              <w:outlineLvl w:val="3"/>
              <w:rPr>
                <w:rFonts w:cstheme="minorHAnsi"/>
                <w:b/>
                <w:i/>
                <w:iCs/>
              </w:rPr>
            </w:pPr>
            <w:r w:rsidRPr="00164604">
              <w:rPr>
                <w:sz w:val="22"/>
                <w:szCs w:val="22"/>
              </w:rPr>
              <w:t>Eğitim programlarının Yeterlilik Çerçevesine uyumu (</w:t>
            </w:r>
            <w:r w:rsidRPr="00164604">
              <w:rPr>
                <w:color w:val="1154CC"/>
                <w:sz w:val="22"/>
                <w:szCs w:val="22"/>
              </w:rPr>
              <w:t>https://oidb.bandirma.edu.tr/tr/oidb/Sayfa/Goster/Bilgi-Paketi--Ders-Katalogu-1079</w:t>
            </w:r>
            <w:r w:rsidRPr="00164604">
              <w:rPr>
                <w:sz w:val="22"/>
                <w:szCs w:val="22"/>
              </w:rPr>
              <w:t xml:space="preserve">) </w:t>
            </w:r>
          </w:p>
          <w:p w14:paraId="38855CEC" w14:textId="445DD366" w:rsidR="00487FA2" w:rsidRPr="00164604" w:rsidRDefault="00487FA2" w:rsidP="00164604">
            <w:pPr>
              <w:spacing w:line="276" w:lineRule="auto"/>
              <w:ind w:left="478" w:right="63"/>
              <w:jc w:val="both"/>
              <w:outlineLvl w:val="3"/>
              <w:rPr>
                <w:rFonts w:cstheme="minorHAnsi"/>
                <w:b/>
                <w:i/>
                <w:iCs/>
              </w:rPr>
            </w:pPr>
          </w:p>
        </w:tc>
      </w:tr>
    </w:tbl>
    <w:p w14:paraId="1C9D59A6" w14:textId="77777777" w:rsidR="00115B4D" w:rsidRPr="00681E4A" w:rsidRDefault="00115B4D" w:rsidP="00115B4D">
      <w:pPr>
        <w:rPr>
          <w:rFonts w:eastAsia="Calibri" w:cstheme="minorHAnsi"/>
        </w:rPr>
      </w:pPr>
    </w:p>
    <w:tbl>
      <w:tblPr>
        <w:tblStyle w:val="TabloKlavuzu11"/>
        <w:tblpPr w:leftFromText="141" w:rightFromText="141" w:vertAnchor="page" w:horzAnchor="margin" w:tblpXSpec="center" w:tblpY="598"/>
        <w:tblW w:w="16080" w:type="dxa"/>
        <w:tblLook w:val="04A0" w:firstRow="1" w:lastRow="0" w:firstColumn="1" w:lastColumn="0" w:noHBand="0" w:noVBand="1"/>
      </w:tblPr>
      <w:tblGrid>
        <w:gridCol w:w="3905"/>
        <w:gridCol w:w="2518"/>
        <w:gridCol w:w="2557"/>
        <w:gridCol w:w="2090"/>
        <w:gridCol w:w="2687"/>
        <w:gridCol w:w="2323"/>
      </w:tblGrid>
      <w:tr w:rsidR="00115B4D" w:rsidRPr="00681E4A" w14:paraId="14871678" w14:textId="77777777" w:rsidTr="0062599B">
        <w:trPr>
          <w:trHeight w:val="188"/>
        </w:trPr>
        <w:tc>
          <w:tcPr>
            <w:tcW w:w="16080" w:type="dxa"/>
            <w:gridSpan w:val="6"/>
            <w:shd w:val="clear" w:color="auto" w:fill="A5D2ED"/>
          </w:tcPr>
          <w:p w14:paraId="5B84E662" w14:textId="77777777" w:rsidR="00115B4D" w:rsidRPr="00681E4A" w:rsidRDefault="00115B4D" w:rsidP="0062599B">
            <w:pPr>
              <w:spacing w:line="276" w:lineRule="auto"/>
              <w:jc w:val="right"/>
              <w:rPr>
                <w:rFonts w:cstheme="minorHAnsi"/>
                <w:sz w:val="22"/>
                <w:szCs w:val="22"/>
              </w:rPr>
            </w:pPr>
            <w:r w:rsidRPr="00681E4A">
              <w:rPr>
                <w:rFonts w:cstheme="minorHAnsi"/>
                <w:color w:val="1F3864" w:themeColor="accent1" w:themeShade="80"/>
                <w:sz w:val="28"/>
                <w:szCs w:val="22"/>
              </w:rPr>
              <w:lastRenderedPageBreak/>
              <w:t>EĞİTİM ve ÖĞRETİM</w:t>
            </w:r>
          </w:p>
        </w:tc>
      </w:tr>
      <w:tr w:rsidR="00115B4D" w:rsidRPr="00681E4A" w14:paraId="3A63E62C" w14:textId="77777777" w:rsidTr="0062599B">
        <w:trPr>
          <w:trHeight w:hRule="exact" w:val="582"/>
        </w:trPr>
        <w:tc>
          <w:tcPr>
            <w:tcW w:w="16080" w:type="dxa"/>
            <w:gridSpan w:val="6"/>
            <w:shd w:val="clear" w:color="auto" w:fill="A5D2ED"/>
            <w:vAlign w:val="bottom"/>
          </w:tcPr>
          <w:p w14:paraId="1D75BD68" w14:textId="77777777" w:rsidR="00115B4D" w:rsidRPr="00681E4A" w:rsidRDefault="00115B4D" w:rsidP="0062599B">
            <w:pPr>
              <w:spacing w:line="276" w:lineRule="auto"/>
              <w:rPr>
                <w:rFonts w:cstheme="minorHAnsi"/>
                <w:b/>
                <w:sz w:val="22"/>
                <w:szCs w:val="22"/>
              </w:rPr>
            </w:pPr>
            <w:r w:rsidRPr="00681E4A">
              <w:rPr>
                <w:rFonts w:cstheme="minorHAnsi"/>
                <w:b/>
                <w:sz w:val="22"/>
                <w:szCs w:val="22"/>
              </w:rPr>
              <w:t>B.1.  Program Tasarımı, Değerlendirmesi ve Güncellenmesi</w:t>
            </w:r>
          </w:p>
          <w:p w14:paraId="48F00105" w14:textId="77777777" w:rsidR="00115B4D" w:rsidRPr="00681E4A" w:rsidRDefault="00115B4D" w:rsidP="0062599B">
            <w:pPr>
              <w:spacing w:line="276" w:lineRule="auto"/>
              <w:jc w:val="center"/>
              <w:rPr>
                <w:rFonts w:cstheme="minorHAnsi"/>
                <w:sz w:val="22"/>
                <w:szCs w:val="22"/>
              </w:rPr>
            </w:pPr>
          </w:p>
        </w:tc>
      </w:tr>
      <w:tr w:rsidR="00115B4D" w:rsidRPr="00681E4A" w14:paraId="37C8A62E" w14:textId="77777777" w:rsidTr="0062599B">
        <w:trPr>
          <w:trHeight w:hRule="exact" w:val="291"/>
        </w:trPr>
        <w:tc>
          <w:tcPr>
            <w:tcW w:w="5947" w:type="dxa"/>
            <w:shd w:val="clear" w:color="auto" w:fill="A5D2ED"/>
            <w:vAlign w:val="bottom"/>
          </w:tcPr>
          <w:p w14:paraId="2581F928" w14:textId="77777777" w:rsidR="00115B4D" w:rsidRPr="00681E4A" w:rsidRDefault="00115B4D" w:rsidP="0062599B">
            <w:pPr>
              <w:spacing w:line="276" w:lineRule="auto"/>
              <w:rPr>
                <w:rFonts w:cstheme="minorHAnsi"/>
                <w:b/>
                <w:sz w:val="22"/>
              </w:rPr>
            </w:pPr>
          </w:p>
        </w:tc>
        <w:tc>
          <w:tcPr>
            <w:tcW w:w="2054" w:type="dxa"/>
            <w:shd w:val="clear" w:color="auto" w:fill="A5D2ED"/>
            <w:vAlign w:val="bottom"/>
          </w:tcPr>
          <w:p w14:paraId="06403ED7" w14:textId="77777777" w:rsidR="00115B4D" w:rsidRPr="00681E4A" w:rsidRDefault="00115B4D" w:rsidP="0062599B">
            <w:pPr>
              <w:spacing w:line="276" w:lineRule="auto"/>
              <w:jc w:val="center"/>
              <w:rPr>
                <w:rFonts w:cstheme="minorHAnsi"/>
                <w:sz w:val="22"/>
              </w:rPr>
            </w:pPr>
            <w:r w:rsidRPr="00681E4A">
              <w:rPr>
                <w:rFonts w:cstheme="minorHAnsi"/>
                <w:sz w:val="22"/>
                <w:szCs w:val="22"/>
              </w:rPr>
              <w:t>1</w:t>
            </w:r>
          </w:p>
        </w:tc>
        <w:tc>
          <w:tcPr>
            <w:tcW w:w="2200" w:type="dxa"/>
            <w:shd w:val="clear" w:color="auto" w:fill="A5D2ED"/>
            <w:vAlign w:val="bottom"/>
          </w:tcPr>
          <w:p w14:paraId="69B76045" w14:textId="77777777" w:rsidR="00115B4D" w:rsidRPr="00681E4A" w:rsidRDefault="00115B4D" w:rsidP="0062599B">
            <w:pPr>
              <w:spacing w:line="276" w:lineRule="auto"/>
              <w:jc w:val="center"/>
              <w:rPr>
                <w:rFonts w:cstheme="minorHAnsi"/>
                <w:sz w:val="22"/>
              </w:rPr>
            </w:pPr>
            <w:r w:rsidRPr="00681E4A">
              <w:rPr>
                <w:rFonts w:cstheme="minorHAnsi"/>
                <w:sz w:val="22"/>
                <w:szCs w:val="22"/>
              </w:rPr>
              <w:t>2</w:t>
            </w:r>
          </w:p>
        </w:tc>
        <w:tc>
          <w:tcPr>
            <w:tcW w:w="1774" w:type="dxa"/>
            <w:shd w:val="clear" w:color="auto" w:fill="A5D2ED"/>
            <w:vAlign w:val="bottom"/>
          </w:tcPr>
          <w:p w14:paraId="3AF530AD" w14:textId="57C17D77" w:rsidR="00115B4D" w:rsidRPr="00681E4A" w:rsidRDefault="00115B4D" w:rsidP="0062599B">
            <w:pPr>
              <w:spacing w:line="276" w:lineRule="auto"/>
              <w:jc w:val="center"/>
              <w:rPr>
                <w:rFonts w:cstheme="minorHAnsi"/>
                <w:sz w:val="22"/>
              </w:rPr>
            </w:pPr>
            <w:r w:rsidRPr="00681E4A">
              <w:rPr>
                <w:rFonts w:cstheme="minorHAnsi"/>
                <w:sz w:val="22"/>
                <w:szCs w:val="22"/>
              </w:rPr>
              <w:t>3</w:t>
            </w:r>
            <w:r w:rsidR="00816331">
              <w:rPr>
                <w:rFonts w:cstheme="minorHAnsi"/>
                <w:b/>
                <w:bCs/>
              </w:rPr>
              <w:t>(X)</w:t>
            </w:r>
          </w:p>
        </w:tc>
        <w:tc>
          <w:tcPr>
            <w:tcW w:w="2151" w:type="dxa"/>
            <w:shd w:val="clear" w:color="auto" w:fill="A5D2ED"/>
            <w:vAlign w:val="bottom"/>
          </w:tcPr>
          <w:p w14:paraId="6B592F1E" w14:textId="77777777" w:rsidR="00115B4D" w:rsidRPr="00681E4A" w:rsidRDefault="00115B4D" w:rsidP="0062599B">
            <w:pPr>
              <w:spacing w:line="276" w:lineRule="auto"/>
              <w:jc w:val="center"/>
              <w:rPr>
                <w:rFonts w:cstheme="minorHAnsi"/>
                <w:sz w:val="22"/>
              </w:rPr>
            </w:pPr>
            <w:r w:rsidRPr="00681E4A">
              <w:rPr>
                <w:rFonts w:cstheme="minorHAnsi"/>
                <w:sz w:val="22"/>
                <w:szCs w:val="22"/>
              </w:rPr>
              <w:t>4</w:t>
            </w:r>
          </w:p>
        </w:tc>
        <w:tc>
          <w:tcPr>
            <w:tcW w:w="1954" w:type="dxa"/>
            <w:shd w:val="clear" w:color="auto" w:fill="A5D2ED"/>
            <w:vAlign w:val="bottom"/>
          </w:tcPr>
          <w:p w14:paraId="57717CAC" w14:textId="77777777" w:rsidR="00115B4D" w:rsidRPr="00681E4A" w:rsidRDefault="00115B4D" w:rsidP="0062599B">
            <w:pPr>
              <w:spacing w:line="276" w:lineRule="auto"/>
              <w:jc w:val="center"/>
              <w:rPr>
                <w:rFonts w:cstheme="minorHAnsi"/>
                <w:sz w:val="22"/>
              </w:rPr>
            </w:pPr>
            <w:r w:rsidRPr="00681E4A">
              <w:rPr>
                <w:rFonts w:cstheme="minorHAnsi"/>
                <w:sz w:val="22"/>
                <w:szCs w:val="22"/>
              </w:rPr>
              <w:t>5</w:t>
            </w:r>
          </w:p>
        </w:tc>
      </w:tr>
      <w:tr w:rsidR="00115B4D" w:rsidRPr="00681E4A" w14:paraId="0E3E2856" w14:textId="77777777" w:rsidTr="0062599B">
        <w:trPr>
          <w:trHeight w:val="849"/>
        </w:trPr>
        <w:tc>
          <w:tcPr>
            <w:tcW w:w="5947" w:type="dxa"/>
            <w:vMerge w:val="restart"/>
            <w:shd w:val="clear" w:color="auto" w:fill="FFFFFF"/>
          </w:tcPr>
          <w:p w14:paraId="279C086E" w14:textId="77777777" w:rsidR="00115B4D" w:rsidRPr="00681E4A" w:rsidRDefault="00115B4D" w:rsidP="0062599B">
            <w:pPr>
              <w:spacing w:line="276" w:lineRule="auto"/>
              <w:rPr>
                <w:rFonts w:cstheme="minorHAnsi"/>
                <w:sz w:val="22"/>
                <w:szCs w:val="22"/>
              </w:rPr>
            </w:pPr>
          </w:p>
          <w:p w14:paraId="27FC3602" w14:textId="77777777" w:rsidR="00115B4D" w:rsidRPr="00681E4A" w:rsidRDefault="00115B4D" w:rsidP="0062599B">
            <w:pPr>
              <w:spacing w:line="276" w:lineRule="auto"/>
              <w:rPr>
                <w:rFonts w:cstheme="minorHAnsi"/>
                <w:sz w:val="22"/>
                <w:szCs w:val="22"/>
                <w:u w:val="single"/>
              </w:rPr>
            </w:pPr>
            <w:r w:rsidRPr="00681E4A">
              <w:rPr>
                <w:rFonts w:cstheme="minorHAnsi"/>
                <w:sz w:val="22"/>
                <w:szCs w:val="22"/>
                <w:u w:val="single"/>
              </w:rPr>
              <w:t>B.1.4. Öğrenci iş yüküne dayalı ders tasarımı</w:t>
            </w:r>
          </w:p>
          <w:p w14:paraId="11B0C099" w14:textId="77777777" w:rsidR="00115B4D" w:rsidRPr="00681E4A" w:rsidRDefault="00115B4D" w:rsidP="0062599B">
            <w:pPr>
              <w:spacing w:line="276" w:lineRule="auto"/>
              <w:rPr>
                <w:rFonts w:cstheme="minorHAnsi"/>
                <w:sz w:val="22"/>
                <w:szCs w:val="22"/>
                <w:u w:val="single"/>
              </w:rPr>
            </w:pPr>
          </w:p>
          <w:p w14:paraId="44D96734" w14:textId="77777777" w:rsidR="00115B4D" w:rsidRPr="00681E4A" w:rsidRDefault="00115B4D" w:rsidP="0062599B">
            <w:pPr>
              <w:spacing w:line="276" w:lineRule="auto"/>
              <w:jc w:val="both"/>
              <w:rPr>
                <w:rFonts w:cstheme="minorHAnsi"/>
                <w:sz w:val="22"/>
                <w:szCs w:val="22"/>
              </w:rPr>
            </w:pPr>
            <w:r w:rsidRPr="00681E4A">
              <w:rPr>
                <w:rFonts w:cstheme="minorHAnsi"/>
                <w:sz w:val="22"/>
                <w:szCs w:val="22"/>
              </w:rPr>
              <w:t>Tüm derslerin AKTS değeri web sayfası üzerinden paylaşılmakta, öğrenci iş yükü takibi ile doğrulanmaktadır. Staj ve mesleğe ait uygulamalı öğrenme fırsatları mevcuttur ve yeterince öğrenci iş yükü ve kredi çerçevesinde değerlendirilmektedir. Gerçekleşen uygulamanın niteliği irdelenmektedir. Öğrenci iş yüküne dayalı tasarımda uzaktan eğitimle ortaya çıkan çeşitlilikler de göz önünde bulundurulmaktadır.</w:t>
            </w:r>
          </w:p>
        </w:tc>
        <w:tc>
          <w:tcPr>
            <w:tcW w:w="2054" w:type="dxa"/>
            <w:shd w:val="clear" w:color="auto" w:fill="E6F2FA"/>
          </w:tcPr>
          <w:p w14:paraId="63590384" w14:textId="77777777" w:rsidR="00115B4D" w:rsidRPr="00681E4A" w:rsidRDefault="00115B4D" w:rsidP="0062599B">
            <w:pPr>
              <w:spacing w:line="276" w:lineRule="auto"/>
              <w:rPr>
                <w:rFonts w:cstheme="minorHAnsi"/>
                <w:sz w:val="22"/>
                <w:szCs w:val="22"/>
              </w:rPr>
            </w:pPr>
            <w:r w:rsidRPr="00681E4A">
              <w:rPr>
                <w:rFonts w:cstheme="minorHAnsi"/>
                <w:sz w:val="22"/>
                <w:szCs w:val="22"/>
              </w:rPr>
              <w:t>Dersler öğrenci iş yüküne dayalı olarak tasarlanmamıştır.</w:t>
            </w:r>
          </w:p>
        </w:tc>
        <w:tc>
          <w:tcPr>
            <w:tcW w:w="2200" w:type="dxa"/>
            <w:shd w:val="clear" w:color="auto" w:fill="D2E8F6"/>
          </w:tcPr>
          <w:p w14:paraId="68E8BFAF" w14:textId="77777777" w:rsidR="00115B4D" w:rsidRPr="00681E4A" w:rsidRDefault="00115B4D" w:rsidP="0062599B">
            <w:pPr>
              <w:spacing w:line="276" w:lineRule="auto"/>
              <w:rPr>
                <w:rFonts w:cstheme="minorHAnsi"/>
                <w:sz w:val="22"/>
                <w:szCs w:val="22"/>
              </w:rPr>
            </w:pPr>
            <w:r w:rsidRPr="00681E4A">
              <w:rPr>
                <w:rFonts w:cstheme="minorHAnsi"/>
                <w:sz w:val="22"/>
                <w:szCs w:val="22"/>
              </w:rPr>
              <w:t>Öğrenci iş yükünün nasıl hesaplanacağına ilişkin staj, mesleki uygulama hareketlilik gibi boyutları içeren ilke ve yöntemlerin yer aldığı tanımlı süreçler* bulunmaktadır.</w:t>
            </w:r>
          </w:p>
          <w:p w14:paraId="440E8985" w14:textId="77777777" w:rsidR="00115B4D" w:rsidRPr="00681E4A" w:rsidRDefault="00115B4D" w:rsidP="0062599B">
            <w:pPr>
              <w:spacing w:line="276" w:lineRule="auto"/>
              <w:rPr>
                <w:rFonts w:cstheme="minorHAnsi"/>
                <w:sz w:val="22"/>
                <w:szCs w:val="22"/>
              </w:rPr>
            </w:pPr>
          </w:p>
        </w:tc>
        <w:tc>
          <w:tcPr>
            <w:tcW w:w="1774" w:type="dxa"/>
            <w:shd w:val="clear" w:color="auto" w:fill="B9DCF1"/>
          </w:tcPr>
          <w:p w14:paraId="7CBE9133" w14:textId="77777777" w:rsidR="00115B4D" w:rsidRPr="00164604" w:rsidRDefault="00115B4D" w:rsidP="0062599B">
            <w:pPr>
              <w:spacing w:line="276" w:lineRule="auto"/>
              <w:rPr>
                <w:rFonts w:cstheme="minorHAnsi"/>
                <w:sz w:val="22"/>
                <w:szCs w:val="22"/>
                <w:highlight w:val="yellow"/>
              </w:rPr>
            </w:pPr>
            <w:r w:rsidRPr="00816331">
              <w:rPr>
                <w:rFonts w:cstheme="minorHAnsi"/>
                <w:sz w:val="22"/>
                <w:szCs w:val="22"/>
              </w:rPr>
              <w:t>Dersler öğrenci iş yüküne uygun olarak tasarlanmış, ilan edilmiş ve uygulamaya konulmuştur.</w:t>
            </w:r>
          </w:p>
        </w:tc>
        <w:tc>
          <w:tcPr>
            <w:tcW w:w="2151" w:type="dxa"/>
            <w:shd w:val="clear" w:color="auto" w:fill="8CC7EC"/>
          </w:tcPr>
          <w:p w14:paraId="35D54238" w14:textId="77777777" w:rsidR="00115B4D" w:rsidRPr="00681E4A" w:rsidRDefault="00115B4D" w:rsidP="0062599B">
            <w:pPr>
              <w:spacing w:line="276" w:lineRule="auto"/>
              <w:rPr>
                <w:rFonts w:cstheme="minorHAnsi"/>
                <w:sz w:val="22"/>
                <w:szCs w:val="22"/>
              </w:rPr>
            </w:pPr>
            <w:r w:rsidRPr="00681E4A">
              <w:rPr>
                <w:rFonts w:cstheme="minorHAnsi"/>
                <w:sz w:val="22"/>
                <w:szCs w:val="22"/>
              </w:rPr>
              <w:t xml:space="preserve">Programlarda öğrenci iş yükü izlenmekte ve buna göre ders tasarımı güncellenmektedir. </w:t>
            </w:r>
          </w:p>
        </w:tc>
        <w:tc>
          <w:tcPr>
            <w:tcW w:w="1954" w:type="dxa"/>
            <w:shd w:val="clear" w:color="auto" w:fill="5DB1E5"/>
          </w:tcPr>
          <w:p w14:paraId="515A3F60" w14:textId="77777777" w:rsidR="00115B4D" w:rsidRPr="00681E4A" w:rsidRDefault="00115B4D" w:rsidP="0062599B">
            <w:pPr>
              <w:spacing w:line="276" w:lineRule="auto"/>
              <w:rPr>
                <w:rFonts w:cstheme="minorHAnsi"/>
                <w:sz w:val="22"/>
                <w:szCs w:val="22"/>
              </w:rPr>
            </w:pPr>
            <w:r w:rsidRPr="00681E4A">
              <w:rPr>
                <w:rFonts w:cstheme="minorHAnsi"/>
                <w:sz w:val="22"/>
                <w:szCs w:val="22"/>
              </w:rPr>
              <w:t>İçselleştirilmiş, sistematik, sürdürülebilir ve örnek gösterilebilir uygulamalar bulunmaktadır.</w:t>
            </w:r>
          </w:p>
        </w:tc>
      </w:tr>
      <w:tr w:rsidR="00115B4D" w:rsidRPr="00681E4A" w14:paraId="40D361FF" w14:textId="77777777" w:rsidTr="0062599B">
        <w:trPr>
          <w:trHeight w:val="2765"/>
        </w:trPr>
        <w:tc>
          <w:tcPr>
            <w:tcW w:w="5947" w:type="dxa"/>
            <w:vMerge/>
            <w:shd w:val="clear" w:color="auto" w:fill="FFFFFF"/>
          </w:tcPr>
          <w:p w14:paraId="019E1249" w14:textId="77777777" w:rsidR="00115B4D" w:rsidRPr="00681E4A" w:rsidRDefault="00115B4D" w:rsidP="0062599B">
            <w:pPr>
              <w:spacing w:line="276" w:lineRule="auto"/>
              <w:rPr>
                <w:rFonts w:cstheme="minorHAnsi"/>
                <w:sz w:val="22"/>
                <w:szCs w:val="22"/>
              </w:rPr>
            </w:pPr>
          </w:p>
        </w:tc>
        <w:tc>
          <w:tcPr>
            <w:tcW w:w="10133" w:type="dxa"/>
            <w:gridSpan w:val="5"/>
            <w:shd w:val="clear" w:color="auto" w:fill="A5D2ED"/>
          </w:tcPr>
          <w:p w14:paraId="28301FFC" w14:textId="77777777" w:rsidR="00115B4D" w:rsidRPr="00681E4A" w:rsidRDefault="00115B4D" w:rsidP="0062599B">
            <w:pPr>
              <w:spacing w:line="276" w:lineRule="auto"/>
              <w:ind w:left="118" w:right="63"/>
              <w:jc w:val="both"/>
              <w:outlineLvl w:val="3"/>
              <w:rPr>
                <w:rFonts w:cstheme="minorHAnsi"/>
                <w:i/>
                <w:iCs/>
                <w:sz w:val="22"/>
                <w:szCs w:val="22"/>
              </w:rPr>
            </w:pPr>
          </w:p>
          <w:p w14:paraId="5947D97E" w14:textId="03248D66" w:rsidR="00115B4D" w:rsidRPr="00681E4A" w:rsidRDefault="00115B4D" w:rsidP="0062599B">
            <w:pPr>
              <w:spacing w:line="276" w:lineRule="auto"/>
              <w:ind w:left="118" w:right="63"/>
              <w:jc w:val="both"/>
              <w:outlineLvl w:val="3"/>
              <w:rPr>
                <w:rFonts w:cstheme="minorHAnsi"/>
                <w:b/>
                <w:i/>
                <w:iCs/>
                <w:sz w:val="22"/>
                <w:szCs w:val="22"/>
              </w:rPr>
            </w:pPr>
            <w:r w:rsidRPr="00681E4A">
              <w:rPr>
                <w:rFonts w:cstheme="minorHAnsi"/>
                <w:b/>
                <w:i/>
                <w:iCs/>
                <w:sz w:val="22"/>
                <w:szCs w:val="22"/>
              </w:rPr>
              <w:t>Kanıtlar</w:t>
            </w:r>
          </w:p>
          <w:p w14:paraId="669EBABE" w14:textId="69049852" w:rsidR="00115B4D" w:rsidRPr="00301BA9" w:rsidRDefault="00096020" w:rsidP="00620A7F">
            <w:pPr>
              <w:pStyle w:val="ListeParagraf"/>
              <w:numPr>
                <w:ilvl w:val="0"/>
                <w:numId w:val="21"/>
              </w:numPr>
              <w:spacing w:before="40"/>
              <w:ind w:right="63"/>
              <w:jc w:val="both"/>
              <w:outlineLvl w:val="2"/>
              <w:rPr>
                <w:rFonts w:cstheme="minorHAnsi"/>
                <w:color w:val="000000" w:themeColor="text1"/>
              </w:rPr>
            </w:pPr>
            <w:hyperlink r:id="rId33" w:history="1">
              <w:r w:rsidR="00164604" w:rsidRPr="00301BA9">
                <w:rPr>
                  <w:rStyle w:val="Kpr"/>
                  <w:rFonts w:cstheme="minorHAnsi"/>
                  <w:color w:val="000000" w:themeColor="text1"/>
                  <w:u w:val="none"/>
                </w:rPr>
                <w:t>https://oidb.bandirma.edu.tr/tr/oidb/Sayfa/Goster/Diploma-Eki-1757</w:t>
              </w:r>
            </w:hyperlink>
          </w:p>
          <w:p w14:paraId="1B922BE3" w14:textId="70B69B5A" w:rsidR="00164604" w:rsidRPr="00301BA9" w:rsidRDefault="00096020" w:rsidP="00620A7F">
            <w:pPr>
              <w:pStyle w:val="ListeParagraf"/>
              <w:numPr>
                <w:ilvl w:val="0"/>
                <w:numId w:val="21"/>
              </w:numPr>
              <w:spacing w:before="40"/>
              <w:ind w:right="63"/>
              <w:jc w:val="both"/>
              <w:outlineLvl w:val="2"/>
              <w:rPr>
                <w:rFonts w:cstheme="minorHAnsi"/>
                <w:color w:val="000000" w:themeColor="text1"/>
              </w:rPr>
            </w:pPr>
            <w:hyperlink r:id="rId34" w:history="1">
              <w:r w:rsidR="00164604" w:rsidRPr="00301BA9">
                <w:rPr>
                  <w:rStyle w:val="Kpr"/>
                  <w:rFonts w:cstheme="minorHAnsi"/>
                  <w:color w:val="000000" w:themeColor="text1"/>
                  <w:u w:val="none"/>
                </w:rPr>
                <w:t>https://obs.bandirma.edu.tr/oibs/bologna/index.aspx?lang=tr&amp;curOp=showPac&amp;curUnit=12&amp;curSunit=5361#</w:t>
              </w:r>
            </w:hyperlink>
          </w:p>
          <w:p w14:paraId="3E9F4233" w14:textId="36562F54" w:rsidR="00164604" w:rsidRPr="00301BA9" w:rsidRDefault="00096020" w:rsidP="00620A7F">
            <w:pPr>
              <w:pStyle w:val="ListeParagraf"/>
              <w:numPr>
                <w:ilvl w:val="0"/>
                <w:numId w:val="21"/>
              </w:numPr>
              <w:spacing w:before="40"/>
              <w:ind w:right="63"/>
              <w:jc w:val="both"/>
              <w:outlineLvl w:val="2"/>
              <w:rPr>
                <w:rFonts w:cstheme="minorHAnsi"/>
                <w:color w:val="000000" w:themeColor="text1"/>
              </w:rPr>
            </w:pPr>
            <w:hyperlink r:id="rId35" w:history="1">
              <w:r w:rsidR="00164604" w:rsidRPr="00301BA9">
                <w:rPr>
                  <w:rStyle w:val="Kpr"/>
                  <w:rFonts w:cstheme="minorHAnsi"/>
                  <w:color w:val="000000" w:themeColor="text1"/>
                  <w:u w:val="none"/>
                </w:rPr>
                <w:t>https://ubf.bandirma.edu.tr/tr/medya/Duyuru/Goster/Stajlar-Hakkinda-Onemli-Duyuru-20007</w:t>
              </w:r>
            </w:hyperlink>
          </w:p>
          <w:p w14:paraId="402404A7" w14:textId="03207895" w:rsidR="00164604" w:rsidRPr="00164604" w:rsidRDefault="00301BA9" w:rsidP="00301BA9">
            <w:pPr>
              <w:pStyle w:val="ListeParagraf"/>
              <w:numPr>
                <w:ilvl w:val="0"/>
                <w:numId w:val="21"/>
              </w:numPr>
              <w:spacing w:before="40"/>
              <w:ind w:right="63"/>
              <w:jc w:val="both"/>
              <w:outlineLvl w:val="2"/>
              <w:rPr>
                <w:rFonts w:cstheme="minorHAnsi"/>
              </w:rPr>
            </w:pPr>
            <w:r w:rsidRPr="00301BA9">
              <w:rPr>
                <w:color w:val="000000" w:themeColor="text1"/>
              </w:rPr>
              <w:t>https://ubf.bandirma.edu.tr/tr/ubf/Duyuru/Goster/2020-2021-Egitim-Ogretim-Yili-Zorunlu-Yaz-Staji-Duyurusu--19016</w:t>
            </w:r>
          </w:p>
        </w:tc>
      </w:tr>
    </w:tbl>
    <w:p w14:paraId="086339A0" w14:textId="77777777" w:rsidR="00115B4D" w:rsidRPr="00681E4A" w:rsidRDefault="00115B4D" w:rsidP="00115B4D">
      <w:pPr>
        <w:rPr>
          <w:rFonts w:eastAsia="Calibri" w:cstheme="minorHAnsi"/>
        </w:rPr>
      </w:pPr>
    </w:p>
    <w:p w14:paraId="61A65543" w14:textId="77777777" w:rsidR="00115B4D" w:rsidRPr="00681E4A" w:rsidRDefault="00115B4D" w:rsidP="00115B4D">
      <w:pPr>
        <w:rPr>
          <w:rFonts w:eastAsia="Calibri" w:cstheme="minorHAnsi"/>
        </w:rPr>
      </w:pPr>
      <w:r w:rsidRPr="00681E4A">
        <w:rPr>
          <w:rFonts w:eastAsia="Calibri" w:cstheme="minorHAnsi"/>
        </w:rPr>
        <w:br w:type="page"/>
      </w:r>
    </w:p>
    <w:tbl>
      <w:tblPr>
        <w:tblStyle w:val="TabloKlavuzu11"/>
        <w:tblpPr w:leftFromText="141" w:rightFromText="141" w:vertAnchor="page" w:horzAnchor="margin" w:tblpXSpec="center" w:tblpY="721"/>
        <w:tblW w:w="16014" w:type="dxa"/>
        <w:tblLook w:val="04A0" w:firstRow="1" w:lastRow="0" w:firstColumn="1" w:lastColumn="0" w:noHBand="0" w:noVBand="1"/>
      </w:tblPr>
      <w:tblGrid>
        <w:gridCol w:w="4117"/>
        <w:gridCol w:w="2465"/>
        <w:gridCol w:w="2301"/>
        <w:gridCol w:w="2349"/>
        <w:gridCol w:w="2568"/>
        <w:gridCol w:w="2214"/>
      </w:tblGrid>
      <w:tr w:rsidR="00115B4D" w:rsidRPr="00681E4A" w14:paraId="3E340940" w14:textId="77777777" w:rsidTr="0062599B">
        <w:trPr>
          <w:trHeight w:val="284"/>
        </w:trPr>
        <w:tc>
          <w:tcPr>
            <w:tcW w:w="16014" w:type="dxa"/>
            <w:gridSpan w:val="6"/>
            <w:shd w:val="clear" w:color="auto" w:fill="A5D2ED"/>
          </w:tcPr>
          <w:p w14:paraId="4521D6A3" w14:textId="77777777" w:rsidR="00115B4D" w:rsidRPr="00681E4A" w:rsidRDefault="00115B4D" w:rsidP="0062599B">
            <w:pPr>
              <w:spacing w:line="276" w:lineRule="auto"/>
              <w:jc w:val="right"/>
              <w:rPr>
                <w:rFonts w:cstheme="minorHAnsi"/>
                <w:sz w:val="22"/>
                <w:szCs w:val="22"/>
              </w:rPr>
            </w:pPr>
            <w:r w:rsidRPr="00681E4A">
              <w:rPr>
                <w:rFonts w:cstheme="minorHAnsi"/>
                <w:color w:val="1F3864" w:themeColor="accent1" w:themeShade="80"/>
                <w:sz w:val="28"/>
                <w:szCs w:val="22"/>
              </w:rPr>
              <w:lastRenderedPageBreak/>
              <w:t>EĞİTİM ve ÖĞRETİM</w:t>
            </w:r>
          </w:p>
        </w:tc>
      </w:tr>
      <w:tr w:rsidR="00115B4D" w:rsidRPr="00681E4A" w14:paraId="3F4104BE" w14:textId="77777777" w:rsidTr="0062599B">
        <w:trPr>
          <w:trHeight w:val="397"/>
        </w:trPr>
        <w:tc>
          <w:tcPr>
            <w:tcW w:w="16014" w:type="dxa"/>
            <w:gridSpan w:val="6"/>
            <w:shd w:val="clear" w:color="auto" w:fill="A5D2ED"/>
            <w:vAlign w:val="bottom"/>
          </w:tcPr>
          <w:p w14:paraId="6D53B483" w14:textId="77777777" w:rsidR="00115B4D" w:rsidRPr="00681E4A" w:rsidRDefault="00115B4D" w:rsidP="0062599B">
            <w:pPr>
              <w:spacing w:line="276" w:lineRule="auto"/>
              <w:rPr>
                <w:rFonts w:cstheme="minorHAnsi"/>
                <w:sz w:val="22"/>
                <w:szCs w:val="22"/>
              </w:rPr>
            </w:pPr>
            <w:r w:rsidRPr="00681E4A">
              <w:rPr>
                <w:rFonts w:cstheme="minorHAnsi"/>
                <w:b/>
                <w:sz w:val="22"/>
                <w:szCs w:val="22"/>
              </w:rPr>
              <w:t>B.1.  Program Tasarımı, Değerlendirmesi ve Güncellenmesi</w:t>
            </w:r>
          </w:p>
        </w:tc>
      </w:tr>
      <w:tr w:rsidR="00115B4D" w:rsidRPr="00681E4A" w14:paraId="63C8974A" w14:textId="77777777" w:rsidTr="0062599B">
        <w:trPr>
          <w:trHeight w:val="397"/>
        </w:trPr>
        <w:tc>
          <w:tcPr>
            <w:tcW w:w="5890" w:type="dxa"/>
            <w:shd w:val="clear" w:color="auto" w:fill="A5D2ED"/>
            <w:vAlign w:val="bottom"/>
          </w:tcPr>
          <w:p w14:paraId="3C5FD04E" w14:textId="77777777" w:rsidR="00115B4D" w:rsidRPr="00681E4A" w:rsidRDefault="00115B4D" w:rsidP="0062599B">
            <w:pPr>
              <w:spacing w:line="276" w:lineRule="auto"/>
              <w:rPr>
                <w:rFonts w:cstheme="minorHAnsi"/>
                <w:b/>
                <w:sz w:val="22"/>
              </w:rPr>
            </w:pPr>
          </w:p>
        </w:tc>
        <w:tc>
          <w:tcPr>
            <w:tcW w:w="2064" w:type="dxa"/>
            <w:shd w:val="clear" w:color="auto" w:fill="A5D2ED"/>
            <w:vAlign w:val="bottom"/>
          </w:tcPr>
          <w:p w14:paraId="42C70DA9" w14:textId="77777777" w:rsidR="00115B4D" w:rsidRPr="00681E4A" w:rsidRDefault="00115B4D" w:rsidP="0062599B">
            <w:pPr>
              <w:spacing w:line="276" w:lineRule="auto"/>
              <w:jc w:val="center"/>
              <w:rPr>
                <w:rFonts w:cstheme="minorHAnsi"/>
                <w:sz w:val="22"/>
              </w:rPr>
            </w:pPr>
            <w:r w:rsidRPr="00681E4A">
              <w:rPr>
                <w:rFonts w:cstheme="minorHAnsi"/>
                <w:sz w:val="22"/>
                <w:szCs w:val="22"/>
              </w:rPr>
              <w:t>1</w:t>
            </w:r>
          </w:p>
        </w:tc>
        <w:tc>
          <w:tcPr>
            <w:tcW w:w="1944" w:type="dxa"/>
            <w:shd w:val="clear" w:color="auto" w:fill="A5D2ED"/>
            <w:vAlign w:val="bottom"/>
          </w:tcPr>
          <w:p w14:paraId="6963F79D" w14:textId="34F718E5" w:rsidR="00115B4D" w:rsidRPr="00681E4A" w:rsidRDefault="00115B4D" w:rsidP="0062599B">
            <w:pPr>
              <w:spacing w:line="276" w:lineRule="auto"/>
              <w:jc w:val="center"/>
              <w:rPr>
                <w:rFonts w:cstheme="minorHAnsi"/>
                <w:sz w:val="22"/>
              </w:rPr>
            </w:pPr>
            <w:r w:rsidRPr="00681E4A">
              <w:rPr>
                <w:rFonts w:cstheme="minorHAnsi"/>
                <w:sz w:val="22"/>
                <w:szCs w:val="22"/>
              </w:rPr>
              <w:t>2</w:t>
            </w:r>
            <w:r w:rsidR="00816331">
              <w:rPr>
                <w:rFonts w:cstheme="minorHAnsi"/>
                <w:b/>
                <w:bCs/>
              </w:rPr>
              <w:t>(X)</w:t>
            </w:r>
          </w:p>
        </w:tc>
        <w:tc>
          <w:tcPr>
            <w:tcW w:w="2021" w:type="dxa"/>
            <w:shd w:val="clear" w:color="auto" w:fill="A5D2ED"/>
            <w:vAlign w:val="bottom"/>
          </w:tcPr>
          <w:p w14:paraId="3B1F3F77" w14:textId="77777777" w:rsidR="00115B4D" w:rsidRPr="00681E4A" w:rsidRDefault="00115B4D" w:rsidP="0062599B">
            <w:pPr>
              <w:spacing w:line="276" w:lineRule="auto"/>
              <w:jc w:val="center"/>
              <w:rPr>
                <w:rFonts w:cstheme="minorHAnsi"/>
                <w:sz w:val="22"/>
              </w:rPr>
            </w:pPr>
            <w:r w:rsidRPr="00681E4A">
              <w:rPr>
                <w:rFonts w:cstheme="minorHAnsi"/>
                <w:sz w:val="22"/>
                <w:szCs w:val="22"/>
              </w:rPr>
              <w:t>3</w:t>
            </w:r>
          </w:p>
        </w:tc>
        <w:tc>
          <w:tcPr>
            <w:tcW w:w="2151" w:type="dxa"/>
            <w:shd w:val="clear" w:color="auto" w:fill="A5D2ED"/>
            <w:vAlign w:val="bottom"/>
          </w:tcPr>
          <w:p w14:paraId="38D2949E" w14:textId="77777777" w:rsidR="00115B4D" w:rsidRPr="00681E4A" w:rsidRDefault="00115B4D" w:rsidP="0062599B">
            <w:pPr>
              <w:spacing w:line="276" w:lineRule="auto"/>
              <w:jc w:val="center"/>
              <w:rPr>
                <w:rFonts w:cstheme="minorHAnsi"/>
                <w:sz w:val="22"/>
              </w:rPr>
            </w:pPr>
            <w:r w:rsidRPr="00681E4A">
              <w:rPr>
                <w:rFonts w:cstheme="minorHAnsi"/>
                <w:sz w:val="22"/>
                <w:szCs w:val="22"/>
              </w:rPr>
              <w:t>4</w:t>
            </w:r>
          </w:p>
        </w:tc>
        <w:tc>
          <w:tcPr>
            <w:tcW w:w="1944" w:type="dxa"/>
            <w:shd w:val="clear" w:color="auto" w:fill="A5D2ED"/>
            <w:vAlign w:val="bottom"/>
          </w:tcPr>
          <w:p w14:paraId="019C49D1" w14:textId="77777777" w:rsidR="00115B4D" w:rsidRPr="00681E4A" w:rsidRDefault="00115B4D" w:rsidP="0062599B">
            <w:pPr>
              <w:spacing w:line="276" w:lineRule="auto"/>
              <w:jc w:val="center"/>
              <w:rPr>
                <w:rFonts w:cstheme="minorHAnsi"/>
                <w:sz w:val="22"/>
              </w:rPr>
            </w:pPr>
            <w:r w:rsidRPr="00681E4A">
              <w:rPr>
                <w:rFonts w:cstheme="minorHAnsi"/>
                <w:sz w:val="22"/>
                <w:szCs w:val="22"/>
              </w:rPr>
              <w:t>5</w:t>
            </w:r>
          </w:p>
        </w:tc>
      </w:tr>
      <w:tr w:rsidR="00115B4D" w:rsidRPr="00681E4A" w14:paraId="066D6FBF" w14:textId="77777777" w:rsidTr="0062599B">
        <w:trPr>
          <w:trHeight w:val="1283"/>
        </w:trPr>
        <w:tc>
          <w:tcPr>
            <w:tcW w:w="5890" w:type="dxa"/>
            <w:vMerge w:val="restart"/>
            <w:shd w:val="clear" w:color="auto" w:fill="FFFFFF"/>
          </w:tcPr>
          <w:p w14:paraId="2160CCD9" w14:textId="77777777" w:rsidR="00115B4D" w:rsidRPr="00681E4A" w:rsidRDefault="00115B4D" w:rsidP="0062599B">
            <w:pPr>
              <w:spacing w:line="276" w:lineRule="auto"/>
              <w:rPr>
                <w:rFonts w:cstheme="minorHAnsi"/>
                <w:sz w:val="22"/>
                <w:szCs w:val="22"/>
              </w:rPr>
            </w:pPr>
          </w:p>
          <w:p w14:paraId="199F7368" w14:textId="77777777" w:rsidR="00115B4D" w:rsidRPr="00681E4A" w:rsidRDefault="00115B4D" w:rsidP="0062599B">
            <w:pPr>
              <w:spacing w:line="276" w:lineRule="auto"/>
              <w:rPr>
                <w:rFonts w:cstheme="minorHAnsi"/>
                <w:sz w:val="22"/>
                <w:szCs w:val="22"/>
                <w:u w:val="single"/>
              </w:rPr>
            </w:pPr>
            <w:r w:rsidRPr="00681E4A">
              <w:rPr>
                <w:rFonts w:cstheme="minorHAnsi"/>
                <w:sz w:val="22"/>
                <w:szCs w:val="22"/>
                <w:u w:val="single"/>
              </w:rPr>
              <w:t>B.1.5. Programların izlenmesi ve güncellenmesi</w:t>
            </w:r>
          </w:p>
          <w:p w14:paraId="151B16B4" w14:textId="77777777" w:rsidR="00115B4D" w:rsidRPr="00681E4A" w:rsidRDefault="00115B4D" w:rsidP="0062599B">
            <w:pPr>
              <w:spacing w:line="276" w:lineRule="auto"/>
              <w:rPr>
                <w:rFonts w:cstheme="minorHAnsi"/>
                <w:sz w:val="22"/>
                <w:szCs w:val="22"/>
              </w:rPr>
            </w:pPr>
          </w:p>
          <w:p w14:paraId="4B42BA87" w14:textId="77777777" w:rsidR="00115B4D" w:rsidRPr="00681E4A" w:rsidRDefault="00115B4D" w:rsidP="0062599B">
            <w:pPr>
              <w:spacing w:line="276" w:lineRule="auto"/>
              <w:jc w:val="both"/>
              <w:rPr>
                <w:rFonts w:cstheme="minorHAnsi"/>
                <w:sz w:val="22"/>
                <w:szCs w:val="22"/>
              </w:rPr>
            </w:pPr>
            <w:r w:rsidRPr="00681E4A">
              <w:rPr>
                <w:rFonts w:cstheme="minorHAnsi"/>
                <w:sz w:val="22"/>
                <w:szCs w:val="22"/>
              </w:rPr>
              <w:t>Her program ve ders için (örgün, uzaktan, karma, açıktan) program amaçlarının ve öğrenme çıktılarının izlenmesi planlandığı şekilde gerçekleşmektedir. Bu sürecin isleyişi ve sonuçları paydaşlarla birlikte değerlendirilmektedir. Eğitim ve öğretim ile ilgili istatistiki göstergeler (her yarıyıl açılan dersler, öğrenci sayıları, başarı durumları, geri besleme sonuçları, ders çeşitliliği, lab uygulama, lisans/lisansüstü dengeleri, ilişki kesme sayıları/nedenleri, vb) periyodik ve sistematik şekilde izlenmekte, tartışılmakta, değerlendirilmekte, karşılaştırılmakta ve kaliteli eğitim yönündeki gelişim sürdürülmektedir. Program akreditasyonu planlaması, teşviki ve uygulaması vardır; kurumun akreditasyon stratejisi belirtilmiş ve sonuçları tartışılmıştır. Akreditasyonun getirileri, iç kalite güvence sistemine katkısı değerlendirilmektedir.</w:t>
            </w:r>
          </w:p>
        </w:tc>
        <w:tc>
          <w:tcPr>
            <w:tcW w:w="2064" w:type="dxa"/>
            <w:shd w:val="clear" w:color="auto" w:fill="E6F2FA"/>
          </w:tcPr>
          <w:p w14:paraId="59FA9D4A" w14:textId="77777777" w:rsidR="00115B4D" w:rsidRPr="00681E4A" w:rsidRDefault="00115B4D" w:rsidP="0062599B">
            <w:pPr>
              <w:spacing w:line="276" w:lineRule="auto"/>
              <w:rPr>
                <w:rFonts w:cstheme="minorHAnsi"/>
                <w:sz w:val="22"/>
                <w:szCs w:val="22"/>
              </w:rPr>
            </w:pPr>
            <w:r w:rsidRPr="00681E4A">
              <w:rPr>
                <w:rFonts w:cstheme="minorHAnsi"/>
                <w:sz w:val="22"/>
                <w:szCs w:val="22"/>
              </w:rPr>
              <w:t>Program çıktılarının izlenmesine ve güncellenmesine ilişkin mekanizma bulunmamaktadır.</w:t>
            </w:r>
          </w:p>
        </w:tc>
        <w:tc>
          <w:tcPr>
            <w:tcW w:w="1944" w:type="dxa"/>
            <w:shd w:val="clear" w:color="auto" w:fill="D2E8F6"/>
          </w:tcPr>
          <w:p w14:paraId="7E710E53" w14:textId="77777777" w:rsidR="00115B4D" w:rsidRPr="00681E4A" w:rsidRDefault="00115B4D" w:rsidP="0062599B">
            <w:pPr>
              <w:spacing w:before="40"/>
              <w:outlineLvl w:val="2"/>
              <w:rPr>
                <w:rFonts w:cstheme="minorHAnsi"/>
                <w:iCs/>
                <w:color w:val="1F3763"/>
                <w:sz w:val="22"/>
                <w:szCs w:val="22"/>
              </w:rPr>
            </w:pPr>
            <w:r w:rsidRPr="00816331">
              <w:rPr>
                <w:rFonts w:cstheme="minorHAnsi"/>
                <w:iCs/>
                <w:sz w:val="22"/>
                <w:szCs w:val="22"/>
              </w:rPr>
              <w:t>Program çıktılarının izlenmesine ve güncellenmesine ilişkin periyot, ilke, kural ve göstergeler oluşturulmuştur.</w:t>
            </w:r>
          </w:p>
          <w:p w14:paraId="523F7C50" w14:textId="77777777" w:rsidR="00115B4D" w:rsidRPr="00681E4A" w:rsidRDefault="00115B4D" w:rsidP="0062599B">
            <w:pPr>
              <w:rPr>
                <w:rFonts w:cstheme="minorHAnsi"/>
                <w:sz w:val="22"/>
                <w:szCs w:val="22"/>
              </w:rPr>
            </w:pPr>
          </w:p>
          <w:p w14:paraId="6890F422" w14:textId="77777777" w:rsidR="00115B4D" w:rsidRPr="00681E4A" w:rsidRDefault="00115B4D" w:rsidP="0062599B">
            <w:pPr>
              <w:rPr>
                <w:rFonts w:cstheme="minorHAnsi"/>
                <w:sz w:val="22"/>
                <w:szCs w:val="22"/>
              </w:rPr>
            </w:pPr>
          </w:p>
          <w:p w14:paraId="1BF2ABD9" w14:textId="77777777" w:rsidR="00115B4D" w:rsidRPr="00681E4A" w:rsidRDefault="00115B4D" w:rsidP="0062599B">
            <w:pPr>
              <w:rPr>
                <w:rFonts w:cstheme="minorHAnsi"/>
                <w:sz w:val="22"/>
                <w:szCs w:val="22"/>
              </w:rPr>
            </w:pPr>
          </w:p>
          <w:p w14:paraId="47B76219" w14:textId="77777777" w:rsidR="00115B4D" w:rsidRPr="00681E4A" w:rsidRDefault="00115B4D" w:rsidP="0062599B">
            <w:pPr>
              <w:spacing w:line="276" w:lineRule="auto"/>
              <w:rPr>
                <w:rFonts w:cstheme="minorHAnsi"/>
                <w:sz w:val="22"/>
                <w:szCs w:val="22"/>
              </w:rPr>
            </w:pPr>
          </w:p>
        </w:tc>
        <w:tc>
          <w:tcPr>
            <w:tcW w:w="2021" w:type="dxa"/>
            <w:shd w:val="clear" w:color="auto" w:fill="B9DCF1"/>
          </w:tcPr>
          <w:p w14:paraId="613B30BF" w14:textId="77777777" w:rsidR="00115B4D" w:rsidRPr="00681E4A" w:rsidRDefault="00115B4D" w:rsidP="0062599B">
            <w:pPr>
              <w:spacing w:line="276" w:lineRule="auto"/>
              <w:rPr>
                <w:rFonts w:cstheme="minorHAnsi"/>
                <w:sz w:val="22"/>
                <w:szCs w:val="22"/>
              </w:rPr>
            </w:pPr>
            <w:r w:rsidRPr="00681E4A">
              <w:rPr>
                <w:rFonts w:cstheme="minorHAnsi"/>
                <w:sz w:val="22"/>
                <w:szCs w:val="22"/>
              </w:rPr>
              <w:t xml:space="preserve">Programların genelinde program çıktılarının izlenmesine ve güncellenmesine ilişkin mekanizmalar işletilmektedir. </w:t>
            </w:r>
          </w:p>
        </w:tc>
        <w:tc>
          <w:tcPr>
            <w:tcW w:w="2151" w:type="dxa"/>
            <w:shd w:val="clear" w:color="auto" w:fill="8CC7EC"/>
          </w:tcPr>
          <w:p w14:paraId="36C9FD28" w14:textId="77777777" w:rsidR="00115B4D" w:rsidRPr="00681E4A" w:rsidRDefault="00115B4D" w:rsidP="0062599B">
            <w:pPr>
              <w:spacing w:line="276" w:lineRule="auto"/>
              <w:rPr>
                <w:rFonts w:cstheme="minorHAnsi"/>
                <w:sz w:val="22"/>
                <w:szCs w:val="22"/>
              </w:rPr>
            </w:pPr>
            <w:r w:rsidRPr="00681E4A">
              <w:rPr>
                <w:rFonts w:cstheme="minorHAnsi"/>
                <w:sz w:val="22"/>
                <w:szCs w:val="22"/>
              </w:rPr>
              <w:t xml:space="preserve">Program çıktıları bu mekanizmalar ile izlenmekte ve ilgili paydaşların görüşleri de alınarak güncellenmektedir. </w:t>
            </w:r>
          </w:p>
          <w:p w14:paraId="7E01C557" w14:textId="77777777" w:rsidR="00115B4D" w:rsidRPr="00681E4A" w:rsidRDefault="00115B4D" w:rsidP="0062599B">
            <w:pPr>
              <w:spacing w:line="276" w:lineRule="auto"/>
              <w:rPr>
                <w:rFonts w:cstheme="minorHAnsi"/>
                <w:sz w:val="22"/>
                <w:szCs w:val="22"/>
              </w:rPr>
            </w:pPr>
          </w:p>
        </w:tc>
        <w:tc>
          <w:tcPr>
            <w:tcW w:w="1944" w:type="dxa"/>
            <w:shd w:val="clear" w:color="auto" w:fill="5DB1E5"/>
          </w:tcPr>
          <w:p w14:paraId="24FC8455" w14:textId="77777777" w:rsidR="00115B4D" w:rsidRPr="00681E4A" w:rsidRDefault="00115B4D" w:rsidP="0062599B">
            <w:pPr>
              <w:spacing w:line="276" w:lineRule="auto"/>
              <w:rPr>
                <w:rFonts w:cstheme="minorHAnsi"/>
                <w:sz w:val="22"/>
                <w:szCs w:val="22"/>
              </w:rPr>
            </w:pPr>
            <w:r w:rsidRPr="00681E4A">
              <w:rPr>
                <w:rFonts w:cstheme="minorHAnsi"/>
                <w:sz w:val="22"/>
                <w:szCs w:val="22"/>
              </w:rPr>
              <w:t>İçselleştirilmiş, sistematik, sürdürülebilir ve örnek gösterilebilir uygulamalar bulunmaktadır.</w:t>
            </w:r>
          </w:p>
        </w:tc>
      </w:tr>
      <w:tr w:rsidR="00115B4D" w:rsidRPr="00681E4A" w14:paraId="54BAE19A" w14:textId="77777777" w:rsidTr="0062599B">
        <w:trPr>
          <w:trHeight w:val="4175"/>
        </w:trPr>
        <w:tc>
          <w:tcPr>
            <w:tcW w:w="5890" w:type="dxa"/>
            <w:vMerge/>
            <w:shd w:val="clear" w:color="auto" w:fill="FFFFFF"/>
          </w:tcPr>
          <w:p w14:paraId="2F64B513" w14:textId="77777777" w:rsidR="00115B4D" w:rsidRPr="00681E4A" w:rsidRDefault="00115B4D" w:rsidP="0062599B">
            <w:pPr>
              <w:spacing w:line="276" w:lineRule="auto"/>
              <w:rPr>
                <w:rFonts w:cstheme="minorHAnsi"/>
                <w:sz w:val="22"/>
                <w:szCs w:val="22"/>
              </w:rPr>
            </w:pPr>
          </w:p>
        </w:tc>
        <w:tc>
          <w:tcPr>
            <w:tcW w:w="10124" w:type="dxa"/>
            <w:gridSpan w:val="5"/>
            <w:shd w:val="clear" w:color="auto" w:fill="A5D2ED"/>
          </w:tcPr>
          <w:p w14:paraId="458366B4" w14:textId="77777777" w:rsidR="00115B4D" w:rsidRPr="00681E4A" w:rsidRDefault="00115B4D" w:rsidP="0062599B">
            <w:pPr>
              <w:spacing w:line="276" w:lineRule="auto"/>
              <w:ind w:left="118" w:right="63"/>
              <w:jc w:val="both"/>
              <w:outlineLvl w:val="3"/>
              <w:rPr>
                <w:rFonts w:cstheme="minorHAnsi"/>
                <w:sz w:val="22"/>
                <w:szCs w:val="22"/>
              </w:rPr>
            </w:pPr>
          </w:p>
          <w:p w14:paraId="5D07E832" w14:textId="6F626AB6" w:rsidR="00115B4D" w:rsidRPr="00681E4A" w:rsidRDefault="00115B4D" w:rsidP="0062599B">
            <w:pPr>
              <w:spacing w:line="276" w:lineRule="auto"/>
              <w:ind w:left="118" w:right="63"/>
              <w:jc w:val="both"/>
              <w:outlineLvl w:val="3"/>
              <w:rPr>
                <w:rFonts w:cstheme="minorHAnsi"/>
                <w:b/>
                <w:i/>
                <w:iCs/>
                <w:sz w:val="22"/>
                <w:szCs w:val="22"/>
              </w:rPr>
            </w:pPr>
            <w:r w:rsidRPr="00681E4A">
              <w:rPr>
                <w:rFonts w:cstheme="minorHAnsi"/>
                <w:b/>
                <w:i/>
                <w:iCs/>
                <w:sz w:val="22"/>
                <w:szCs w:val="22"/>
              </w:rPr>
              <w:t>Kanıtlar</w:t>
            </w:r>
          </w:p>
          <w:p w14:paraId="4C78AE33" w14:textId="14EF8946" w:rsidR="00115B4D" w:rsidRPr="00E67B1B" w:rsidRDefault="00096020" w:rsidP="00620A7F">
            <w:pPr>
              <w:numPr>
                <w:ilvl w:val="0"/>
                <w:numId w:val="5"/>
              </w:numPr>
              <w:spacing w:line="276" w:lineRule="auto"/>
              <w:jc w:val="both"/>
              <w:outlineLvl w:val="3"/>
              <w:rPr>
                <w:rStyle w:val="Kpr"/>
                <w:rFonts w:cstheme="minorHAnsi"/>
                <w:i/>
                <w:iCs/>
                <w:color w:val="000000" w:themeColor="text1"/>
                <w:sz w:val="22"/>
                <w:szCs w:val="22"/>
                <w:u w:val="none"/>
              </w:rPr>
            </w:pPr>
            <w:hyperlink r:id="rId36" w:history="1">
              <w:r w:rsidR="00164604" w:rsidRPr="00E67B1B">
                <w:rPr>
                  <w:rStyle w:val="Kpr"/>
                  <w:rFonts w:cstheme="minorHAnsi"/>
                  <w:i/>
                  <w:iCs/>
                  <w:color w:val="000000" w:themeColor="text1"/>
                  <w:u w:val="none"/>
                </w:rPr>
                <w:t>https://yokatlas.yok.gov.tr/lisans.php?y=110670161</w:t>
              </w:r>
            </w:hyperlink>
          </w:p>
          <w:p w14:paraId="6D9E3C7A" w14:textId="2D08EB64" w:rsidR="00164604" w:rsidRPr="00E67B1B" w:rsidRDefault="00096020" w:rsidP="00E67B1B">
            <w:pPr>
              <w:numPr>
                <w:ilvl w:val="0"/>
                <w:numId w:val="5"/>
              </w:numPr>
              <w:spacing w:line="276" w:lineRule="auto"/>
              <w:jc w:val="both"/>
              <w:outlineLvl w:val="3"/>
              <w:rPr>
                <w:rFonts w:cstheme="minorHAnsi"/>
                <w:i/>
                <w:iCs/>
                <w:color w:val="000000" w:themeColor="text1"/>
                <w:sz w:val="22"/>
                <w:szCs w:val="22"/>
              </w:rPr>
            </w:pPr>
            <w:hyperlink r:id="rId37" w:history="1">
              <w:r w:rsidR="00E67B1B" w:rsidRPr="00E67B1B">
                <w:rPr>
                  <w:rStyle w:val="Kpr"/>
                  <w:rFonts w:cstheme="minorHAnsi"/>
                  <w:i/>
                  <w:iCs/>
                  <w:color w:val="000000" w:themeColor="text1"/>
                  <w:u w:val="none"/>
                </w:rPr>
                <w:t>https://obs.bandirma.edu.tr/oibs/bologna/progCourses.aspx?lang=tr&amp;curSunit=5262</w:t>
              </w:r>
            </w:hyperlink>
          </w:p>
          <w:p w14:paraId="4A3B30F9" w14:textId="7EE0BDAB" w:rsidR="00E67B1B" w:rsidRPr="00E67B1B" w:rsidRDefault="00E67B1B" w:rsidP="00E67B1B">
            <w:pPr>
              <w:numPr>
                <w:ilvl w:val="0"/>
                <w:numId w:val="5"/>
              </w:numPr>
              <w:spacing w:line="276" w:lineRule="auto"/>
              <w:jc w:val="both"/>
              <w:outlineLvl w:val="3"/>
              <w:rPr>
                <w:rFonts w:cstheme="minorHAnsi"/>
                <w:i/>
                <w:iCs/>
                <w:color w:val="000000" w:themeColor="text1"/>
                <w:sz w:val="22"/>
                <w:szCs w:val="22"/>
              </w:rPr>
            </w:pPr>
            <w:r w:rsidRPr="00E67B1B">
              <w:rPr>
                <w:rFonts w:cstheme="minorHAnsi"/>
                <w:i/>
                <w:iCs/>
                <w:color w:val="000000" w:themeColor="text1"/>
                <w:sz w:val="22"/>
                <w:szCs w:val="22"/>
              </w:rPr>
              <w:t>https://webyonetim.bandirma.edu.tr/Content/Web/Yuklemeler/DosyaYoneticisi/412/files/cift_anadal_yonerge_yeni.pdf</w:t>
            </w:r>
          </w:p>
          <w:p w14:paraId="2C93E531" w14:textId="204ADB93" w:rsidR="00E67B1B" w:rsidRPr="00E67B1B" w:rsidRDefault="00096020" w:rsidP="00E67B1B">
            <w:pPr>
              <w:numPr>
                <w:ilvl w:val="0"/>
                <w:numId w:val="5"/>
              </w:numPr>
              <w:spacing w:line="276" w:lineRule="auto"/>
              <w:jc w:val="both"/>
              <w:outlineLvl w:val="3"/>
              <w:rPr>
                <w:rFonts w:cstheme="minorHAnsi"/>
                <w:i/>
                <w:iCs/>
                <w:color w:val="000000" w:themeColor="text1"/>
                <w:sz w:val="22"/>
                <w:szCs w:val="22"/>
              </w:rPr>
            </w:pPr>
            <w:hyperlink r:id="rId38" w:history="1">
              <w:r w:rsidR="00E67B1B" w:rsidRPr="00E67B1B">
                <w:rPr>
                  <w:rStyle w:val="Kpr"/>
                  <w:rFonts w:cstheme="minorHAnsi"/>
                  <w:i/>
                  <w:iCs/>
                  <w:color w:val="000000" w:themeColor="text1"/>
                  <w:u w:val="none"/>
                </w:rPr>
                <w:t>https://webyonetim.bandirma.edu.tr/Content/Web/Yuklemeler/DosyaYoneticisi/412/files/Band%</w:t>
              </w:r>
            </w:hyperlink>
          </w:p>
          <w:p w14:paraId="68EC8518" w14:textId="036AA04A" w:rsidR="00E67B1B" w:rsidRPr="00E67B1B" w:rsidRDefault="00E67B1B" w:rsidP="00E67B1B">
            <w:pPr>
              <w:numPr>
                <w:ilvl w:val="0"/>
                <w:numId w:val="5"/>
              </w:numPr>
              <w:spacing w:line="276" w:lineRule="auto"/>
              <w:jc w:val="both"/>
              <w:outlineLvl w:val="3"/>
              <w:rPr>
                <w:rFonts w:cstheme="minorHAnsi"/>
                <w:i/>
                <w:iCs/>
                <w:sz w:val="22"/>
                <w:szCs w:val="22"/>
              </w:rPr>
            </w:pPr>
            <w:r w:rsidRPr="00E67B1B">
              <w:rPr>
                <w:rFonts w:cstheme="minorHAnsi"/>
                <w:i/>
                <w:iCs/>
                <w:color w:val="000000" w:themeColor="text1"/>
                <w:sz w:val="22"/>
                <w:szCs w:val="22"/>
              </w:rPr>
              <w:t>C4%B1rma%20Onyedi%20%C3%9Cniversitesi%20Yandal%20Program%C4%B1%20Y%C3%B6nergesi.pdf</w:t>
            </w:r>
          </w:p>
        </w:tc>
      </w:tr>
    </w:tbl>
    <w:p w14:paraId="206DC2C3" w14:textId="77777777" w:rsidR="00115B4D" w:rsidRPr="00681E4A" w:rsidRDefault="00115B4D" w:rsidP="00115B4D">
      <w:pPr>
        <w:rPr>
          <w:rFonts w:eastAsia="Calibri" w:cstheme="minorHAnsi"/>
        </w:rPr>
      </w:pPr>
    </w:p>
    <w:p w14:paraId="2DD5894F" w14:textId="77777777" w:rsidR="00115B4D" w:rsidRPr="00681E4A" w:rsidRDefault="00115B4D" w:rsidP="00115B4D">
      <w:pPr>
        <w:rPr>
          <w:rFonts w:eastAsia="Calibri" w:cstheme="minorHAnsi"/>
        </w:rPr>
      </w:pPr>
    </w:p>
    <w:tbl>
      <w:tblPr>
        <w:tblStyle w:val="TabloKlavuzu11"/>
        <w:tblpPr w:leftFromText="141" w:rightFromText="141" w:vertAnchor="page" w:horzAnchor="margin" w:tblpXSpec="center" w:tblpY="721"/>
        <w:tblW w:w="16014" w:type="dxa"/>
        <w:tblLook w:val="04A0" w:firstRow="1" w:lastRow="0" w:firstColumn="1" w:lastColumn="0" w:noHBand="0" w:noVBand="1"/>
      </w:tblPr>
      <w:tblGrid>
        <w:gridCol w:w="5938"/>
        <w:gridCol w:w="2064"/>
        <w:gridCol w:w="1943"/>
        <w:gridCol w:w="2021"/>
        <w:gridCol w:w="2102"/>
        <w:gridCol w:w="1946"/>
      </w:tblGrid>
      <w:tr w:rsidR="00115B4D" w:rsidRPr="00681E4A" w14:paraId="74CDDA69" w14:textId="77777777" w:rsidTr="0062599B">
        <w:trPr>
          <w:trHeight w:val="284"/>
        </w:trPr>
        <w:tc>
          <w:tcPr>
            <w:tcW w:w="16014" w:type="dxa"/>
            <w:gridSpan w:val="6"/>
            <w:shd w:val="clear" w:color="auto" w:fill="A5D2ED"/>
          </w:tcPr>
          <w:p w14:paraId="740166B3" w14:textId="77777777" w:rsidR="00115B4D" w:rsidRPr="00681E4A" w:rsidRDefault="00115B4D" w:rsidP="0062599B">
            <w:pPr>
              <w:spacing w:line="276" w:lineRule="auto"/>
              <w:jc w:val="right"/>
              <w:rPr>
                <w:rFonts w:cstheme="minorHAnsi"/>
                <w:color w:val="1F3864" w:themeColor="accent1" w:themeShade="80"/>
                <w:sz w:val="28"/>
                <w:szCs w:val="22"/>
              </w:rPr>
            </w:pPr>
            <w:r w:rsidRPr="00681E4A">
              <w:rPr>
                <w:rFonts w:cstheme="minorHAnsi"/>
                <w:color w:val="1F3864" w:themeColor="accent1" w:themeShade="80"/>
                <w:sz w:val="28"/>
                <w:szCs w:val="22"/>
              </w:rPr>
              <w:lastRenderedPageBreak/>
              <w:t>EĞİTİM ve ÖĞRETİM</w:t>
            </w:r>
          </w:p>
        </w:tc>
      </w:tr>
      <w:tr w:rsidR="00115B4D" w:rsidRPr="00681E4A" w14:paraId="31AC172C" w14:textId="77777777" w:rsidTr="0062599B">
        <w:trPr>
          <w:trHeight w:val="397"/>
        </w:trPr>
        <w:tc>
          <w:tcPr>
            <w:tcW w:w="16014" w:type="dxa"/>
            <w:gridSpan w:val="6"/>
            <w:shd w:val="clear" w:color="auto" w:fill="A5D2ED"/>
            <w:vAlign w:val="bottom"/>
          </w:tcPr>
          <w:p w14:paraId="1840D1E0" w14:textId="77777777" w:rsidR="00115B4D" w:rsidRPr="00681E4A" w:rsidRDefault="00115B4D" w:rsidP="0062599B">
            <w:pPr>
              <w:spacing w:line="276" w:lineRule="auto"/>
              <w:rPr>
                <w:rFonts w:cstheme="minorHAnsi"/>
                <w:b/>
                <w:sz w:val="22"/>
                <w:szCs w:val="22"/>
              </w:rPr>
            </w:pPr>
            <w:r w:rsidRPr="00681E4A">
              <w:rPr>
                <w:rFonts w:cstheme="minorHAnsi"/>
                <w:b/>
                <w:sz w:val="22"/>
                <w:szCs w:val="22"/>
              </w:rPr>
              <w:t>B.1.  Program Tasarımı, Değerlendirmesi ve Güncellenmesi</w:t>
            </w:r>
          </w:p>
          <w:p w14:paraId="09C04F3A" w14:textId="77777777" w:rsidR="00115B4D" w:rsidRPr="00681E4A" w:rsidRDefault="00115B4D" w:rsidP="0062599B">
            <w:pPr>
              <w:spacing w:line="276" w:lineRule="auto"/>
              <w:jc w:val="center"/>
              <w:rPr>
                <w:rFonts w:cstheme="minorHAnsi"/>
                <w:sz w:val="22"/>
                <w:szCs w:val="22"/>
              </w:rPr>
            </w:pPr>
          </w:p>
        </w:tc>
      </w:tr>
      <w:tr w:rsidR="00115B4D" w:rsidRPr="00681E4A" w14:paraId="4303EF46" w14:textId="77777777" w:rsidTr="0062599B">
        <w:trPr>
          <w:trHeight w:val="397"/>
        </w:trPr>
        <w:tc>
          <w:tcPr>
            <w:tcW w:w="5938" w:type="dxa"/>
            <w:shd w:val="clear" w:color="auto" w:fill="A5D2ED"/>
            <w:vAlign w:val="bottom"/>
          </w:tcPr>
          <w:p w14:paraId="3201C82E" w14:textId="77777777" w:rsidR="00115B4D" w:rsidRPr="00681E4A" w:rsidRDefault="00115B4D" w:rsidP="0062599B">
            <w:pPr>
              <w:spacing w:line="276" w:lineRule="auto"/>
              <w:rPr>
                <w:rFonts w:cstheme="minorHAnsi"/>
                <w:b/>
                <w:sz w:val="22"/>
              </w:rPr>
            </w:pPr>
          </w:p>
        </w:tc>
        <w:tc>
          <w:tcPr>
            <w:tcW w:w="2064" w:type="dxa"/>
            <w:shd w:val="clear" w:color="auto" w:fill="A5D2ED"/>
            <w:vAlign w:val="bottom"/>
          </w:tcPr>
          <w:p w14:paraId="09695459" w14:textId="77777777" w:rsidR="00115B4D" w:rsidRPr="00681E4A" w:rsidRDefault="00115B4D" w:rsidP="0062599B">
            <w:pPr>
              <w:spacing w:line="276" w:lineRule="auto"/>
              <w:jc w:val="center"/>
              <w:rPr>
                <w:rFonts w:cstheme="minorHAnsi"/>
                <w:sz w:val="22"/>
              </w:rPr>
            </w:pPr>
            <w:r w:rsidRPr="00681E4A">
              <w:rPr>
                <w:rFonts w:cstheme="minorHAnsi"/>
                <w:sz w:val="22"/>
                <w:szCs w:val="22"/>
              </w:rPr>
              <w:t>1</w:t>
            </w:r>
          </w:p>
        </w:tc>
        <w:tc>
          <w:tcPr>
            <w:tcW w:w="1943" w:type="dxa"/>
            <w:shd w:val="clear" w:color="auto" w:fill="A5D2ED"/>
            <w:vAlign w:val="bottom"/>
          </w:tcPr>
          <w:p w14:paraId="28D58053" w14:textId="0682DACB" w:rsidR="00115B4D" w:rsidRPr="00681E4A" w:rsidRDefault="00115B4D" w:rsidP="0062599B">
            <w:pPr>
              <w:spacing w:line="276" w:lineRule="auto"/>
              <w:jc w:val="center"/>
              <w:rPr>
                <w:rFonts w:cstheme="minorHAnsi"/>
                <w:sz w:val="22"/>
              </w:rPr>
            </w:pPr>
            <w:r w:rsidRPr="00681E4A">
              <w:rPr>
                <w:rFonts w:cstheme="minorHAnsi"/>
                <w:sz w:val="22"/>
                <w:szCs w:val="22"/>
              </w:rPr>
              <w:t>2</w:t>
            </w:r>
            <w:r w:rsidR="00816331">
              <w:rPr>
                <w:rFonts w:cstheme="minorHAnsi"/>
                <w:b/>
                <w:bCs/>
              </w:rPr>
              <w:t>(X)</w:t>
            </w:r>
          </w:p>
        </w:tc>
        <w:tc>
          <w:tcPr>
            <w:tcW w:w="2021" w:type="dxa"/>
            <w:shd w:val="clear" w:color="auto" w:fill="A5D2ED"/>
            <w:vAlign w:val="bottom"/>
          </w:tcPr>
          <w:p w14:paraId="21A8A727" w14:textId="77777777" w:rsidR="00115B4D" w:rsidRPr="00681E4A" w:rsidRDefault="00115B4D" w:rsidP="0062599B">
            <w:pPr>
              <w:spacing w:line="276" w:lineRule="auto"/>
              <w:jc w:val="center"/>
              <w:rPr>
                <w:rFonts w:cstheme="minorHAnsi"/>
                <w:sz w:val="22"/>
              </w:rPr>
            </w:pPr>
            <w:r w:rsidRPr="00681E4A">
              <w:rPr>
                <w:rFonts w:cstheme="minorHAnsi"/>
                <w:sz w:val="22"/>
                <w:szCs w:val="22"/>
              </w:rPr>
              <w:t>3</w:t>
            </w:r>
          </w:p>
        </w:tc>
        <w:tc>
          <w:tcPr>
            <w:tcW w:w="2102" w:type="dxa"/>
            <w:shd w:val="clear" w:color="auto" w:fill="A5D2ED"/>
            <w:vAlign w:val="bottom"/>
          </w:tcPr>
          <w:p w14:paraId="5E214315" w14:textId="77777777" w:rsidR="00115B4D" w:rsidRPr="00681E4A" w:rsidRDefault="00115B4D" w:rsidP="0062599B">
            <w:pPr>
              <w:spacing w:line="276" w:lineRule="auto"/>
              <w:jc w:val="center"/>
              <w:rPr>
                <w:rFonts w:cstheme="minorHAnsi"/>
                <w:sz w:val="22"/>
              </w:rPr>
            </w:pPr>
            <w:r w:rsidRPr="00681E4A">
              <w:rPr>
                <w:rFonts w:cstheme="minorHAnsi"/>
                <w:sz w:val="22"/>
                <w:szCs w:val="22"/>
              </w:rPr>
              <w:t>4</w:t>
            </w:r>
          </w:p>
        </w:tc>
        <w:tc>
          <w:tcPr>
            <w:tcW w:w="1946" w:type="dxa"/>
            <w:shd w:val="clear" w:color="auto" w:fill="A5D2ED"/>
            <w:vAlign w:val="bottom"/>
          </w:tcPr>
          <w:p w14:paraId="3D175425" w14:textId="77777777" w:rsidR="00115B4D" w:rsidRPr="00681E4A" w:rsidRDefault="00115B4D" w:rsidP="0062599B">
            <w:pPr>
              <w:spacing w:line="276" w:lineRule="auto"/>
              <w:jc w:val="center"/>
              <w:rPr>
                <w:rFonts w:cstheme="minorHAnsi"/>
                <w:sz w:val="22"/>
              </w:rPr>
            </w:pPr>
            <w:r w:rsidRPr="00681E4A">
              <w:rPr>
                <w:rFonts w:cstheme="minorHAnsi"/>
                <w:sz w:val="22"/>
                <w:szCs w:val="22"/>
              </w:rPr>
              <w:t>5</w:t>
            </w:r>
          </w:p>
        </w:tc>
      </w:tr>
      <w:tr w:rsidR="00115B4D" w:rsidRPr="00681E4A" w14:paraId="7A717073" w14:textId="77777777" w:rsidTr="0062599B">
        <w:trPr>
          <w:trHeight w:val="1283"/>
        </w:trPr>
        <w:tc>
          <w:tcPr>
            <w:tcW w:w="5938" w:type="dxa"/>
            <w:vMerge w:val="restart"/>
            <w:shd w:val="clear" w:color="auto" w:fill="FFFFFF"/>
          </w:tcPr>
          <w:p w14:paraId="08FF367C" w14:textId="77777777" w:rsidR="00115B4D" w:rsidRPr="00681E4A" w:rsidRDefault="00115B4D" w:rsidP="0062599B">
            <w:pPr>
              <w:spacing w:line="276" w:lineRule="auto"/>
              <w:rPr>
                <w:rFonts w:cstheme="minorHAnsi"/>
                <w:sz w:val="22"/>
                <w:szCs w:val="22"/>
              </w:rPr>
            </w:pPr>
          </w:p>
          <w:p w14:paraId="41D9F5A9" w14:textId="77777777" w:rsidR="00115B4D" w:rsidRPr="00681E4A" w:rsidRDefault="00115B4D" w:rsidP="0062599B">
            <w:pPr>
              <w:spacing w:line="276" w:lineRule="auto"/>
              <w:rPr>
                <w:rFonts w:cstheme="minorHAnsi"/>
                <w:sz w:val="22"/>
                <w:szCs w:val="22"/>
                <w:u w:val="single"/>
              </w:rPr>
            </w:pPr>
            <w:r w:rsidRPr="00681E4A">
              <w:rPr>
                <w:rFonts w:cstheme="minorHAnsi"/>
                <w:sz w:val="22"/>
                <w:szCs w:val="22"/>
                <w:u w:val="single"/>
              </w:rPr>
              <w:t>B.1.6. Eğitim ve öğretim süreçlerinin yönetimi</w:t>
            </w:r>
          </w:p>
          <w:p w14:paraId="61B21A3A" w14:textId="77777777" w:rsidR="00115B4D" w:rsidRPr="00681E4A" w:rsidRDefault="00115B4D" w:rsidP="0062599B">
            <w:pPr>
              <w:spacing w:line="276" w:lineRule="auto"/>
              <w:rPr>
                <w:rFonts w:cstheme="minorHAnsi"/>
                <w:sz w:val="22"/>
                <w:szCs w:val="22"/>
              </w:rPr>
            </w:pPr>
          </w:p>
          <w:p w14:paraId="08A50801" w14:textId="77777777" w:rsidR="00115B4D" w:rsidRPr="00681E4A" w:rsidRDefault="00115B4D" w:rsidP="0062599B">
            <w:pPr>
              <w:spacing w:line="276" w:lineRule="auto"/>
              <w:jc w:val="both"/>
              <w:rPr>
                <w:rFonts w:cstheme="minorHAnsi"/>
                <w:sz w:val="22"/>
                <w:szCs w:val="22"/>
              </w:rPr>
            </w:pPr>
            <w:r w:rsidRPr="00681E4A">
              <w:rPr>
                <w:rFonts w:cstheme="minorHAnsi"/>
                <w:sz w:val="22"/>
                <w:szCs w:val="22"/>
              </w:rPr>
              <w:t xml:space="preserve">Kurum, eğitim ve öğretim süreçlerini bütüncül olarak yönetmek üzere; organizasyonel yapılanma (üniversite eğitim ve öğretim komisyonu, öğrenme ve öğretme merkezi, vb.), bilgi yönetim sistemi ve uzman insan kaynağına sahiptir. Eğitim ve öğretim süreçleri üst yönetimin koordinasyonunda yürütülmekte olup; bu süreçlere ilişkin görev ve sorumluluklar tanımlanmıştır. </w:t>
            </w:r>
          </w:p>
          <w:p w14:paraId="3E30B52D" w14:textId="77777777" w:rsidR="00115B4D" w:rsidRPr="00681E4A" w:rsidRDefault="00115B4D" w:rsidP="0062599B">
            <w:pPr>
              <w:spacing w:line="276" w:lineRule="auto"/>
              <w:jc w:val="both"/>
              <w:rPr>
                <w:rFonts w:cstheme="minorHAnsi"/>
                <w:sz w:val="22"/>
                <w:szCs w:val="22"/>
              </w:rPr>
            </w:pPr>
            <w:r w:rsidRPr="00681E4A">
              <w:rPr>
                <w:rFonts w:cstheme="minorHAnsi"/>
                <w:sz w:val="22"/>
                <w:szCs w:val="22"/>
              </w:rPr>
              <w:t>Eğitim ve öğretim programlarının tasarlanması, yürütülmesi, değerlendirilmesi ve güncellenmesi faaliyetlerine ilişkin kurum genelinde ilke, esaslar ile takvim belirlidir.</w:t>
            </w:r>
          </w:p>
          <w:p w14:paraId="6DA35CA2" w14:textId="77777777" w:rsidR="00115B4D" w:rsidRPr="00681E4A" w:rsidRDefault="00115B4D" w:rsidP="0062599B">
            <w:pPr>
              <w:spacing w:line="276" w:lineRule="auto"/>
              <w:jc w:val="both"/>
              <w:rPr>
                <w:rFonts w:cstheme="minorHAnsi"/>
                <w:sz w:val="22"/>
                <w:szCs w:val="22"/>
              </w:rPr>
            </w:pPr>
            <w:r w:rsidRPr="00681E4A">
              <w:rPr>
                <w:rFonts w:cstheme="minorHAnsi"/>
                <w:sz w:val="22"/>
                <w:szCs w:val="22"/>
              </w:rPr>
              <w:t xml:space="preserve">Programlarda öğrenme kazanımı, öğretim programı (müfredat), eğitim hizmetinin verilme biçimi (örgün, uzaktan, karma, açıktan), öğretim yöntemi ve ölçme-değerlendirme uyumu ve tüm bu süreçlerin koordinasyonu üst yönetim tarafından takip edilmektedir. </w:t>
            </w:r>
          </w:p>
          <w:p w14:paraId="2F259229" w14:textId="77777777" w:rsidR="00115B4D" w:rsidRPr="00681E4A" w:rsidRDefault="00115B4D" w:rsidP="0062599B">
            <w:pPr>
              <w:spacing w:line="276" w:lineRule="auto"/>
              <w:jc w:val="both"/>
              <w:rPr>
                <w:rFonts w:cstheme="minorHAnsi"/>
                <w:sz w:val="22"/>
                <w:szCs w:val="22"/>
              </w:rPr>
            </w:pPr>
          </w:p>
          <w:p w14:paraId="4F650A88" w14:textId="77777777" w:rsidR="00115B4D" w:rsidRPr="00681E4A" w:rsidRDefault="00115B4D" w:rsidP="0062599B">
            <w:pPr>
              <w:spacing w:line="276" w:lineRule="auto"/>
              <w:jc w:val="both"/>
              <w:rPr>
                <w:rFonts w:cstheme="minorHAnsi"/>
                <w:sz w:val="22"/>
                <w:szCs w:val="22"/>
              </w:rPr>
            </w:pPr>
          </w:p>
        </w:tc>
        <w:tc>
          <w:tcPr>
            <w:tcW w:w="2064" w:type="dxa"/>
            <w:shd w:val="clear" w:color="auto" w:fill="E6F2FA"/>
          </w:tcPr>
          <w:p w14:paraId="7251E2DD" w14:textId="77777777" w:rsidR="00115B4D" w:rsidRPr="00681E4A" w:rsidRDefault="00115B4D" w:rsidP="0062599B">
            <w:pPr>
              <w:spacing w:line="276" w:lineRule="auto"/>
              <w:rPr>
                <w:rFonts w:cstheme="minorHAnsi"/>
                <w:sz w:val="22"/>
                <w:szCs w:val="22"/>
              </w:rPr>
            </w:pPr>
            <w:r w:rsidRPr="00681E4A">
              <w:rPr>
                <w:rFonts w:cstheme="minorHAnsi"/>
                <w:sz w:val="22"/>
                <w:szCs w:val="22"/>
              </w:rPr>
              <w:t xml:space="preserve">Kurumda eğitim ve öğretim süreçlerini bütüncül olarak yönetmek üzere bir sistem bulunmamaktadır. </w:t>
            </w:r>
          </w:p>
        </w:tc>
        <w:tc>
          <w:tcPr>
            <w:tcW w:w="1943" w:type="dxa"/>
            <w:shd w:val="clear" w:color="auto" w:fill="D2E8F6"/>
          </w:tcPr>
          <w:p w14:paraId="4A7921DC" w14:textId="77777777" w:rsidR="00115B4D" w:rsidRPr="00681E4A" w:rsidRDefault="00115B4D" w:rsidP="0062599B">
            <w:pPr>
              <w:spacing w:line="276" w:lineRule="auto"/>
              <w:rPr>
                <w:rFonts w:cstheme="minorHAnsi"/>
                <w:sz w:val="22"/>
                <w:szCs w:val="22"/>
              </w:rPr>
            </w:pPr>
            <w:r w:rsidRPr="00816331">
              <w:rPr>
                <w:rFonts w:cstheme="minorHAnsi"/>
                <w:sz w:val="22"/>
                <w:szCs w:val="22"/>
              </w:rPr>
              <w:t>Kurumda eğitim ve öğretim süreçlerini  bütüncül olarak yönetmek üzere sistem, ilke ve kurallar bulunmaktadır.</w:t>
            </w:r>
          </w:p>
          <w:p w14:paraId="2414CC37" w14:textId="77777777" w:rsidR="00115B4D" w:rsidRPr="00681E4A" w:rsidRDefault="00115B4D" w:rsidP="0062599B">
            <w:pPr>
              <w:spacing w:line="276" w:lineRule="auto"/>
              <w:rPr>
                <w:rFonts w:cstheme="minorHAnsi"/>
                <w:sz w:val="22"/>
                <w:szCs w:val="22"/>
              </w:rPr>
            </w:pPr>
          </w:p>
        </w:tc>
        <w:tc>
          <w:tcPr>
            <w:tcW w:w="2021" w:type="dxa"/>
            <w:shd w:val="clear" w:color="auto" w:fill="B9DCF1"/>
          </w:tcPr>
          <w:p w14:paraId="4CEB24E9" w14:textId="77777777" w:rsidR="00115B4D" w:rsidRPr="00681E4A" w:rsidRDefault="00115B4D" w:rsidP="0062599B">
            <w:pPr>
              <w:spacing w:line="276" w:lineRule="auto"/>
              <w:rPr>
                <w:rFonts w:cstheme="minorHAnsi"/>
                <w:sz w:val="22"/>
                <w:szCs w:val="22"/>
              </w:rPr>
            </w:pPr>
            <w:r w:rsidRPr="00681E4A">
              <w:rPr>
                <w:rFonts w:cstheme="minorHAnsi"/>
                <w:sz w:val="22"/>
                <w:szCs w:val="22"/>
              </w:rPr>
              <w:t>Kurumun genelinde eğitim ve öğretim süreçleri belirlenmiş ilke ve kuralara uygun yönetilmektedir.</w:t>
            </w:r>
          </w:p>
        </w:tc>
        <w:tc>
          <w:tcPr>
            <w:tcW w:w="2102" w:type="dxa"/>
            <w:shd w:val="clear" w:color="auto" w:fill="8CC7EC"/>
          </w:tcPr>
          <w:p w14:paraId="73F3CAB2" w14:textId="77777777" w:rsidR="00115B4D" w:rsidRPr="00681E4A" w:rsidRDefault="00115B4D" w:rsidP="0062599B">
            <w:pPr>
              <w:spacing w:line="276" w:lineRule="auto"/>
              <w:rPr>
                <w:rFonts w:cstheme="minorHAnsi"/>
                <w:sz w:val="22"/>
                <w:szCs w:val="22"/>
              </w:rPr>
            </w:pPr>
            <w:r w:rsidRPr="00681E4A">
              <w:rPr>
                <w:rFonts w:cstheme="minorHAnsi"/>
                <w:sz w:val="22"/>
                <w:szCs w:val="22"/>
              </w:rPr>
              <w:t>Kurumda eğitim ve öğretim yönetim sistemine ilişkin uygulamalar izlenmekte ve izlem sonuçlarına göre iyileştirme yapılmaktadır.</w:t>
            </w:r>
          </w:p>
          <w:p w14:paraId="6AB3F683" w14:textId="77777777" w:rsidR="00115B4D" w:rsidRPr="00681E4A" w:rsidRDefault="00115B4D" w:rsidP="0062599B">
            <w:pPr>
              <w:spacing w:line="276" w:lineRule="auto"/>
              <w:rPr>
                <w:rFonts w:cstheme="minorHAnsi"/>
                <w:sz w:val="22"/>
                <w:szCs w:val="22"/>
              </w:rPr>
            </w:pPr>
          </w:p>
        </w:tc>
        <w:tc>
          <w:tcPr>
            <w:tcW w:w="1946" w:type="dxa"/>
            <w:shd w:val="clear" w:color="auto" w:fill="5DB1E5"/>
          </w:tcPr>
          <w:p w14:paraId="1504F681" w14:textId="77777777" w:rsidR="00115B4D" w:rsidRPr="00681E4A" w:rsidRDefault="00115B4D" w:rsidP="0062599B">
            <w:pPr>
              <w:spacing w:line="276" w:lineRule="auto"/>
              <w:rPr>
                <w:rFonts w:cstheme="minorHAnsi"/>
                <w:sz w:val="22"/>
                <w:szCs w:val="22"/>
              </w:rPr>
            </w:pPr>
            <w:r w:rsidRPr="00681E4A">
              <w:rPr>
                <w:rFonts w:cstheme="minorHAnsi"/>
                <w:sz w:val="22"/>
                <w:szCs w:val="22"/>
              </w:rPr>
              <w:t>İçselleştirilmiş, sistematik, sürdürülebilir ve örnek gösterilebilir uygulamalar bulunmaktadır.</w:t>
            </w:r>
          </w:p>
        </w:tc>
      </w:tr>
      <w:tr w:rsidR="00115B4D" w:rsidRPr="00681E4A" w14:paraId="014B366B" w14:textId="77777777" w:rsidTr="0062599B">
        <w:trPr>
          <w:trHeight w:val="4175"/>
        </w:trPr>
        <w:tc>
          <w:tcPr>
            <w:tcW w:w="5938" w:type="dxa"/>
            <w:vMerge/>
            <w:shd w:val="clear" w:color="auto" w:fill="FFFFFF"/>
          </w:tcPr>
          <w:p w14:paraId="6CF3F7D1" w14:textId="77777777" w:rsidR="00115B4D" w:rsidRPr="00681E4A" w:rsidRDefault="00115B4D" w:rsidP="0062599B">
            <w:pPr>
              <w:spacing w:line="276" w:lineRule="auto"/>
              <w:rPr>
                <w:rFonts w:cstheme="minorHAnsi"/>
                <w:sz w:val="22"/>
                <w:szCs w:val="22"/>
              </w:rPr>
            </w:pPr>
          </w:p>
        </w:tc>
        <w:tc>
          <w:tcPr>
            <w:tcW w:w="10076" w:type="dxa"/>
            <w:gridSpan w:val="5"/>
            <w:shd w:val="clear" w:color="auto" w:fill="A5D2ED"/>
          </w:tcPr>
          <w:p w14:paraId="6676F97F" w14:textId="77777777" w:rsidR="00115B4D" w:rsidRPr="00681E4A" w:rsidRDefault="00115B4D" w:rsidP="0062599B">
            <w:pPr>
              <w:spacing w:line="276" w:lineRule="auto"/>
              <w:ind w:left="118" w:right="63"/>
              <w:jc w:val="both"/>
              <w:outlineLvl w:val="3"/>
              <w:rPr>
                <w:rFonts w:cstheme="minorHAnsi"/>
                <w:sz w:val="22"/>
                <w:szCs w:val="22"/>
              </w:rPr>
            </w:pPr>
          </w:p>
          <w:p w14:paraId="7D4E5E9D" w14:textId="3384DE91" w:rsidR="00115B4D" w:rsidRPr="00681E4A" w:rsidRDefault="00115B4D" w:rsidP="0062599B">
            <w:pPr>
              <w:spacing w:line="276" w:lineRule="auto"/>
              <w:ind w:left="118" w:right="63"/>
              <w:jc w:val="both"/>
              <w:outlineLvl w:val="3"/>
              <w:rPr>
                <w:rFonts w:cstheme="minorHAnsi"/>
                <w:b/>
                <w:i/>
                <w:iCs/>
                <w:sz w:val="22"/>
                <w:szCs w:val="22"/>
              </w:rPr>
            </w:pPr>
            <w:r w:rsidRPr="00681E4A">
              <w:rPr>
                <w:rFonts w:cstheme="minorHAnsi"/>
                <w:b/>
                <w:i/>
                <w:iCs/>
                <w:sz w:val="22"/>
                <w:szCs w:val="22"/>
              </w:rPr>
              <w:t>Kanıtlar</w:t>
            </w:r>
          </w:p>
          <w:p w14:paraId="3142A080" w14:textId="5A584414" w:rsidR="00115B4D" w:rsidRPr="00A64EB9" w:rsidRDefault="00096020" w:rsidP="00620A7F">
            <w:pPr>
              <w:numPr>
                <w:ilvl w:val="0"/>
                <w:numId w:val="5"/>
              </w:numPr>
              <w:spacing w:line="276" w:lineRule="auto"/>
              <w:jc w:val="both"/>
              <w:outlineLvl w:val="3"/>
              <w:rPr>
                <w:rFonts w:cstheme="minorHAnsi"/>
                <w:i/>
                <w:iCs/>
                <w:color w:val="000000" w:themeColor="text1"/>
                <w:sz w:val="22"/>
                <w:szCs w:val="22"/>
              </w:rPr>
            </w:pPr>
            <w:hyperlink r:id="rId39" w:history="1">
              <w:r w:rsidR="00164604" w:rsidRPr="00A64EB9">
                <w:rPr>
                  <w:rStyle w:val="Kpr"/>
                  <w:rFonts w:cstheme="minorHAnsi"/>
                  <w:i/>
                  <w:iCs/>
                  <w:color w:val="000000" w:themeColor="text1"/>
                  <w:u w:val="none"/>
                </w:rPr>
                <w:t>https://ubf.bandirma.edu.tr/tr/ubf/Sayfa/Goster/Fakulte-Yonetim-Kurulu-366</w:t>
              </w:r>
            </w:hyperlink>
          </w:p>
          <w:p w14:paraId="6BB3A409" w14:textId="146CF019" w:rsidR="00164604" w:rsidRPr="00A64EB9" w:rsidRDefault="00096020" w:rsidP="00620A7F">
            <w:pPr>
              <w:numPr>
                <w:ilvl w:val="0"/>
                <w:numId w:val="5"/>
              </w:numPr>
              <w:spacing w:line="276" w:lineRule="auto"/>
              <w:jc w:val="both"/>
              <w:outlineLvl w:val="3"/>
              <w:rPr>
                <w:rFonts w:cstheme="minorHAnsi"/>
                <w:i/>
                <w:iCs/>
                <w:color w:val="000000" w:themeColor="text1"/>
                <w:sz w:val="22"/>
                <w:szCs w:val="22"/>
              </w:rPr>
            </w:pPr>
            <w:hyperlink r:id="rId40" w:history="1">
              <w:r w:rsidR="00164604" w:rsidRPr="00A64EB9">
                <w:rPr>
                  <w:rStyle w:val="Kpr"/>
                  <w:rFonts w:cstheme="minorHAnsi"/>
                  <w:i/>
                  <w:iCs/>
                  <w:color w:val="000000" w:themeColor="text1"/>
                  <w:u w:val="none"/>
                </w:rPr>
                <w:t>https://ubf.bandirma.edu.tr/tr/ubf/Personel/Idari</w:t>
              </w:r>
            </w:hyperlink>
          </w:p>
          <w:p w14:paraId="369CE783" w14:textId="4ABD87C0" w:rsidR="00164604" w:rsidRPr="00A64EB9" w:rsidRDefault="00096020" w:rsidP="00620A7F">
            <w:pPr>
              <w:numPr>
                <w:ilvl w:val="0"/>
                <w:numId w:val="5"/>
              </w:numPr>
              <w:spacing w:line="276" w:lineRule="auto"/>
              <w:jc w:val="both"/>
              <w:outlineLvl w:val="3"/>
              <w:rPr>
                <w:rFonts w:cstheme="minorHAnsi"/>
                <w:i/>
                <w:iCs/>
                <w:color w:val="000000" w:themeColor="text1"/>
                <w:sz w:val="22"/>
                <w:szCs w:val="22"/>
              </w:rPr>
            </w:pPr>
            <w:hyperlink r:id="rId41" w:history="1">
              <w:r w:rsidR="00164604" w:rsidRPr="00A64EB9">
                <w:rPr>
                  <w:rStyle w:val="Kpr"/>
                  <w:rFonts w:cstheme="minorHAnsi"/>
                  <w:i/>
                  <w:iCs/>
                  <w:color w:val="000000" w:themeColor="text1"/>
                  <w:u w:val="none"/>
                </w:rPr>
                <w:t>https://ubf.bandirma.edu.tr/tr/ubf/Duyuru/Goster/18102021-Tarihinden-Itibaren-Gecerli-Olan-2021-2022-Egitim-Ogretim-Yili-Guz-Donemi-Ders-Programlari-20120</w:t>
              </w:r>
            </w:hyperlink>
          </w:p>
          <w:p w14:paraId="576CBAE8" w14:textId="04A7DB83" w:rsidR="00164604" w:rsidRPr="00681E4A" w:rsidRDefault="00164604" w:rsidP="00A64EB9">
            <w:pPr>
              <w:spacing w:line="276" w:lineRule="auto"/>
              <w:ind w:left="927"/>
              <w:jc w:val="both"/>
              <w:outlineLvl w:val="3"/>
              <w:rPr>
                <w:rFonts w:cstheme="minorHAnsi"/>
                <w:i/>
                <w:iCs/>
                <w:sz w:val="22"/>
                <w:szCs w:val="22"/>
              </w:rPr>
            </w:pPr>
          </w:p>
        </w:tc>
      </w:tr>
    </w:tbl>
    <w:p w14:paraId="3D735C12" w14:textId="77777777" w:rsidR="00115B4D" w:rsidRPr="00681E4A" w:rsidRDefault="00115B4D" w:rsidP="00115B4D">
      <w:pPr>
        <w:rPr>
          <w:rFonts w:eastAsia="Calibri" w:cstheme="minorHAnsi"/>
        </w:rPr>
      </w:pPr>
    </w:p>
    <w:p w14:paraId="0D9FF709" w14:textId="77777777" w:rsidR="00115B4D" w:rsidRPr="00681E4A" w:rsidRDefault="00115B4D" w:rsidP="00115B4D">
      <w:pPr>
        <w:rPr>
          <w:rFonts w:eastAsia="Calibri" w:cstheme="minorHAnsi"/>
        </w:rPr>
      </w:pPr>
      <w:r w:rsidRPr="00681E4A">
        <w:rPr>
          <w:rFonts w:eastAsia="Calibri" w:cstheme="minorHAnsi"/>
        </w:rPr>
        <w:br w:type="page"/>
      </w:r>
    </w:p>
    <w:tbl>
      <w:tblPr>
        <w:tblStyle w:val="TabloKlavuzu11"/>
        <w:tblpPr w:leftFromText="141" w:rightFromText="141" w:vertAnchor="page" w:horzAnchor="margin" w:tblpXSpec="center" w:tblpY="696"/>
        <w:tblW w:w="16231" w:type="dxa"/>
        <w:tblLayout w:type="fixed"/>
        <w:tblLook w:val="04A0" w:firstRow="1" w:lastRow="0" w:firstColumn="1" w:lastColumn="0" w:noHBand="0" w:noVBand="1"/>
      </w:tblPr>
      <w:tblGrid>
        <w:gridCol w:w="6029"/>
        <w:gridCol w:w="2154"/>
        <w:gridCol w:w="2154"/>
        <w:gridCol w:w="1850"/>
        <w:gridCol w:w="2132"/>
        <w:gridCol w:w="1912"/>
      </w:tblGrid>
      <w:tr w:rsidR="00115B4D" w:rsidRPr="00681E4A" w14:paraId="18F18838" w14:textId="77777777" w:rsidTr="0062599B">
        <w:trPr>
          <w:trHeight w:val="232"/>
        </w:trPr>
        <w:tc>
          <w:tcPr>
            <w:tcW w:w="16231" w:type="dxa"/>
            <w:gridSpan w:val="6"/>
            <w:shd w:val="clear" w:color="auto" w:fill="A5D2ED"/>
          </w:tcPr>
          <w:p w14:paraId="4CD4C0B4" w14:textId="77777777" w:rsidR="00115B4D" w:rsidRPr="00681E4A" w:rsidRDefault="00115B4D" w:rsidP="0062599B">
            <w:pPr>
              <w:spacing w:line="276" w:lineRule="auto"/>
              <w:jc w:val="right"/>
              <w:rPr>
                <w:rFonts w:cstheme="minorHAnsi"/>
                <w:sz w:val="22"/>
                <w:szCs w:val="22"/>
              </w:rPr>
            </w:pPr>
            <w:r w:rsidRPr="00681E4A">
              <w:rPr>
                <w:rFonts w:cstheme="minorHAnsi"/>
                <w:color w:val="1F3864" w:themeColor="accent1" w:themeShade="80"/>
                <w:sz w:val="28"/>
                <w:szCs w:val="22"/>
              </w:rPr>
              <w:lastRenderedPageBreak/>
              <w:t>EĞİTİM ve ÖĞRETİM</w:t>
            </w:r>
          </w:p>
        </w:tc>
      </w:tr>
      <w:tr w:rsidR="00115B4D" w:rsidRPr="00681E4A" w14:paraId="46BA25F2" w14:textId="77777777" w:rsidTr="0062599B">
        <w:trPr>
          <w:trHeight w:val="323"/>
        </w:trPr>
        <w:tc>
          <w:tcPr>
            <w:tcW w:w="16231" w:type="dxa"/>
            <w:gridSpan w:val="6"/>
            <w:shd w:val="clear" w:color="auto" w:fill="A5D2ED"/>
          </w:tcPr>
          <w:p w14:paraId="0503831F" w14:textId="77777777" w:rsidR="00115B4D" w:rsidRPr="00681E4A" w:rsidRDefault="00115B4D" w:rsidP="0062599B">
            <w:pPr>
              <w:spacing w:line="276" w:lineRule="auto"/>
              <w:jc w:val="both"/>
              <w:rPr>
                <w:rFonts w:cstheme="minorHAnsi"/>
                <w:sz w:val="22"/>
                <w:szCs w:val="22"/>
              </w:rPr>
            </w:pPr>
            <w:r w:rsidRPr="00681E4A">
              <w:rPr>
                <w:rFonts w:cstheme="minorHAnsi"/>
                <w:b/>
                <w:sz w:val="22"/>
                <w:szCs w:val="22"/>
              </w:rPr>
              <w:t>B.2. Programların Yürütülmesi</w:t>
            </w:r>
            <w:r w:rsidRPr="00681E4A">
              <w:rPr>
                <w:rFonts w:cstheme="minorHAnsi"/>
                <w:sz w:val="22"/>
                <w:szCs w:val="22"/>
              </w:rPr>
              <w:t xml:space="preserve"> (Öğrenci Merkezli Öğrenme, Öğretme ve Değerlendirme)</w:t>
            </w:r>
          </w:p>
          <w:p w14:paraId="72C9E745" w14:textId="77777777" w:rsidR="00115B4D" w:rsidRPr="00681E4A" w:rsidRDefault="00115B4D" w:rsidP="0062599B">
            <w:pPr>
              <w:spacing w:line="276" w:lineRule="auto"/>
              <w:jc w:val="both"/>
              <w:rPr>
                <w:rFonts w:cstheme="minorHAnsi"/>
                <w:sz w:val="22"/>
                <w:szCs w:val="22"/>
              </w:rPr>
            </w:pPr>
            <w:r w:rsidRPr="00681E4A">
              <w:rPr>
                <w:rFonts w:cstheme="minorHAnsi"/>
                <w:sz w:val="22"/>
                <w:szCs w:val="22"/>
              </w:rPr>
              <w:t>Kurum, hedeflediği nitelikli mezun yeterliliklerine ulaşmak amacıyla öğrenci merkezli ve yetkinlik temelli öğretim, ölçme ve değerlendirme yöntemlerini uygulamalıdır. Kurum, öğrenci kabulleri, diploma, derece ve diğer yeterliliklerin tanınması ve sertifikalandırılmasına yönelik açık kriterler belirlemeli; önceden tanımlanmış ve ilan edilmiş kuralları tutarlı şekilde uygulamalıdır.</w:t>
            </w:r>
          </w:p>
        </w:tc>
      </w:tr>
      <w:tr w:rsidR="00115B4D" w:rsidRPr="00681E4A" w14:paraId="771D3328" w14:textId="77777777" w:rsidTr="0062599B">
        <w:trPr>
          <w:trHeight w:val="334"/>
        </w:trPr>
        <w:tc>
          <w:tcPr>
            <w:tcW w:w="6029" w:type="dxa"/>
            <w:shd w:val="clear" w:color="auto" w:fill="A5D2ED"/>
            <w:vAlign w:val="bottom"/>
          </w:tcPr>
          <w:p w14:paraId="6E4E93B2" w14:textId="77777777" w:rsidR="00115B4D" w:rsidRPr="00681E4A" w:rsidRDefault="00115B4D" w:rsidP="0062599B">
            <w:pPr>
              <w:tabs>
                <w:tab w:val="center" w:pos="2792"/>
              </w:tabs>
              <w:spacing w:line="276" w:lineRule="auto"/>
              <w:rPr>
                <w:rFonts w:cstheme="minorHAnsi"/>
                <w:sz w:val="22"/>
                <w:szCs w:val="22"/>
              </w:rPr>
            </w:pPr>
          </w:p>
        </w:tc>
        <w:tc>
          <w:tcPr>
            <w:tcW w:w="2154" w:type="dxa"/>
            <w:shd w:val="clear" w:color="auto" w:fill="A5D2ED"/>
            <w:vAlign w:val="bottom"/>
          </w:tcPr>
          <w:p w14:paraId="57850B40" w14:textId="77777777" w:rsidR="00115B4D" w:rsidRPr="00681E4A" w:rsidRDefault="00115B4D" w:rsidP="0062599B">
            <w:pPr>
              <w:spacing w:line="276" w:lineRule="auto"/>
              <w:jc w:val="center"/>
              <w:rPr>
                <w:rFonts w:cstheme="minorHAnsi"/>
                <w:sz w:val="22"/>
                <w:szCs w:val="22"/>
              </w:rPr>
            </w:pPr>
            <w:r w:rsidRPr="00681E4A">
              <w:rPr>
                <w:rFonts w:cstheme="minorHAnsi"/>
                <w:sz w:val="22"/>
                <w:szCs w:val="22"/>
              </w:rPr>
              <w:t>1</w:t>
            </w:r>
          </w:p>
        </w:tc>
        <w:tc>
          <w:tcPr>
            <w:tcW w:w="2154" w:type="dxa"/>
            <w:shd w:val="clear" w:color="auto" w:fill="A5D2ED"/>
            <w:vAlign w:val="bottom"/>
          </w:tcPr>
          <w:p w14:paraId="260D6C32" w14:textId="651049CD" w:rsidR="00115B4D" w:rsidRPr="00681E4A" w:rsidRDefault="00115B4D" w:rsidP="0062599B">
            <w:pPr>
              <w:spacing w:line="276" w:lineRule="auto"/>
              <w:jc w:val="center"/>
              <w:rPr>
                <w:rFonts w:cstheme="minorHAnsi"/>
                <w:sz w:val="22"/>
                <w:szCs w:val="22"/>
              </w:rPr>
            </w:pPr>
            <w:r w:rsidRPr="00681E4A">
              <w:rPr>
                <w:rFonts w:cstheme="minorHAnsi"/>
                <w:sz w:val="22"/>
                <w:szCs w:val="22"/>
              </w:rPr>
              <w:t>2</w:t>
            </w:r>
            <w:r w:rsidR="00816331">
              <w:rPr>
                <w:rFonts w:cstheme="minorHAnsi"/>
                <w:b/>
                <w:bCs/>
              </w:rPr>
              <w:t>(X)</w:t>
            </w:r>
          </w:p>
        </w:tc>
        <w:tc>
          <w:tcPr>
            <w:tcW w:w="1850" w:type="dxa"/>
            <w:shd w:val="clear" w:color="auto" w:fill="A5D2ED"/>
            <w:vAlign w:val="bottom"/>
          </w:tcPr>
          <w:p w14:paraId="6BFC7AC0" w14:textId="77777777" w:rsidR="00115B4D" w:rsidRPr="00681E4A" w:rsidRDefault="00115B4D" w:rsidP="0062599B">
            <w:pPr>
              <w:spacing w:line="276" w:lineRule="auto"/>
              <w:jc w:val="center"/>
              <w:rPr>
                <w:rFonts w:cstheme="minorHAnsi"/>
                <w:sz w:val="22"/>
                <w:szCs w:val="22"/>
              </w:rPr>
            </w:pPr>
            <w:r w:rsidRPr="00681E4A">
              <w:rPr>
                <w:rFonts w:cstheme="minorHAnsi"/>
                <w:sz w:val="22"/>
                <w:szCs w:val="22"/>
              </w:rPr>
              <w:t>3</w:t>
            </w:r>
          </w:p>
        </w:tc>
        <w:tc>
          <w:tcPr>
            <w:tcW w:w="2132" w:type="dxa"/>
            <w:shd w:val="clear" w:color="auto" w:fill="A5D2ED"/>
            <w:vAlign w:val="bottom"/>
          </w:tcPr>
          <w:p w14:paraId="4FFE079E" w14:textId="77777777" w:rsidR="00115B4D" w:rsidRPr="00681E4A" w:rsidRDefault="00115B4D" w:rsidP="0062599B">
            <w:pPr>
              <w:spacing w:line="276" w:lineRule="auto"/>
              <w:jc w:val="center"/>
              <w:rPr>
                <w:rFonts w:cstheme="minorHAnsi"/>
                <w:sz w:val="22"/>
                <w:szCs w:val="22"/>
              </w:rPr>
            </w:pPr>
            <w:r w:rsidRPr="00681E4A">
              <w:rPr>
                <w:rFonts w:cstheme="minorHAnsi"/>
                <w:sz w:val="22"/>
                <w:szCs w:val="22"/>
              </w:rPr>
              <w:t>4</w:t>
            </w:r>
          </w:p>
        </w:tc>
        <w:tc>
          <w:tcPr>
            <w:tcW w:w="1912" w:type="dxa"/>
            <w:shd w:val="clear" w:color="auto" w:fill="A5D2ED"/>
            <w:vAlign w:val="bottom"/>
          </w:tcPr>
          <w:p w14:paraId="5F771994" w14:textId="77777777" w:rsidR="00115B4D" w:rsidRPr="00681E4A" w:rsidRDefault="00115B4D" w:rsidP="0062599B">
            <w:pPr>
              <w:spacing w:line="276" w:lineRule="auto"/>
              <w:jc w:val="center"/>
              <w:rPr>
                <w:rFonts w:cstheme="minorHAnsi"/>
                <w:sz w:val="22"/>
                <w:szCs w:val="22"/>
              </w:rPr>
            </w:pPr>
            <w:r w:rsidRPr="00681E4A">
              <w:rPr>
                <w:rFonts w:cstheme="minorHAnsi"/>
                <w:sz w:val="22"/>
                <w:szCs w:val="22"/>
              </w:rPr>
              <w:t>5</w:t>
            </w:r>
          </w:p>
        </w:tc>
      </w:tr>
      <w:tr w:rsidR="00115B4D" w:rsidRPr="00681E4A" w14:paraId="0ECC4719" w14:textId="77777777" w:rsidTr="0062599B">
        <w:trPr>
          <w:trHeight w:val="3058"/>
        </w:trPr>
        <w:tc>
          <w:tcPr>
            <w:tcW w:w="6029" w:type="dxa"/>
            <w:vMerge w:val="restart"/>
            <w:shd w:val="clear" w:color="auto" w:fill="FFFFFF"/>
          </w:tcPr>
          <w:p w14:paraId="3640710E" w14:textId="77777777" w:rsidR="00115B4D" w:rsidRPr="00681E4A" w:rsidRDefault="00115B4D" w:rsidP="0062599B">
            <w:pPr>
              <w:spacing w:line="276" w:lineRule="auto"/>
              <w:jc w:val="both"/>
              <w:rPr>
                <w:rFonts w:cstheme="minorHAnsi"/>
                <w:sz w:val="22"/>
                <w:szCs w:val="22"/>
                <w:u w:val="single"/>
              </w:rPr>
            </w:pPr>
          </w:p>
          <w:p w14:paraId="613DF2BC" w14:textId="77777777" w:rsidR="00115B4D" w:rsidRPr="00681E4A" w:rsidRDefault="00115B4D" w:rsidP="0062599B">
            <w:pPr>
              <w:spacing w:line="276" w:lineRule="auto"/>
              <w:jc w:val="both"/>
              <w:rPr>
                <w:rFonts w:cstheme="minorHAnsi"/>
                <w:sz w:val="22"/>
                <w:szCs w:val="22"/>
                <w:u w:val="single"/>
              </w:rPr>
            </w:pPr>
            <w:r w:rsidRPr="00681E4A">
              <w:rPr>
                <w:rFonts w:cstheme="minorHAnsi"/>
                <w:sz w:val="22"/>
                <w:szCs w:val="22"/>
                <w:u w:val="single"/>
              </w:rPr>
              <w:t xml:space="preserve">B.2.1. Öğretim yöntem ve teknikleri </w:t>
            </w:r>
          </w:p>
          <w:p w14:paraId="20960F88" w14:textId="77777777" w:rsidR="00115B4D" w:rsidRPr="00681E4A" w:rsidRDefault="00115B4D" w:rsidP="0062599B">
            <w:pPr>
              <w:spacing w:line="276" w:lineRule="auto"/>
              <w:jc w:val="both"/>
              <w:rPr>
                <w:rFonts w:cstheme="minorHAnsi"/>
                <w:sz w:val="22"/>
                <w:szCs w:val="22"/>
              </w:rPr>
            </w:pPr>
          </w:p>
          <w:p w14:paraId="37DEAA33" w14:textId="77777777" w:rsidR="00115B4D" w:rsidRPr="00681E4A" w:rsidRDefault="00115B4D" w:rsidP="0062599B">
            <w:pPr>
              <w:spacing w:line="276" w:lineRule="auto"/>
              <w:jc w:val="both"/>
              <w:rPr>
                <w:rFonts w:cstheme="minorHAnsi"/>
                <w:sz w:val="22"/>
                <w:szCs w:val="22"/>
              </w:rPr>
            </w:pPr>
            <w:r w:rsidRPr="00681E4A">
              <w:rPr>
                <w:rFonts w:cstheme="minorHAnsi"/>
                <w:sz w:val="22"/>
                <w:szCs w:val="22"/>
              </w:rPr>
              <w:t xml:space="preserve">Öğretim yöntemi öğrenciyi aktif hale getiren ve etkileşimli öğrenme odaklıdır. Tüm eğitim türleri içerisinde (örgün, uzaktan, karma) o eğitim türünün doğasına uygun; öğrenci merkezli, yetkinlik temelli, süreç ve performans odaklı disiplinlerarası, bütünleyici, vaka/uygulama temelinde öğrenmeyi önceleyen yaklaşımlara yer verilir. Bilgi aktarımından çok derin öğrenmeye, öğrenci ilgi, motivasyon ve bağlılığına odaklanılmıştır. </w:t>
            </w:r>
          </w:p>
          <w:p w14:paraId="74343F8A" w14:textId="77777777" w:rsidR="00115B4D" w:rsidRPr="00681E4A" w:rsidRDefault="00115B4D" w:rsidP="0062599B">
            <w:pPr>
              <w:spacing w:line="276" w:lineRule="auto"/>
              <w:jc w:val="both"/>
              <w:rPr>
                <w:rFonts w:cstheme="minorHAnsi"/>
                <w:sz w:val="22"/>
                <w:szCs w:val="22"/>
              </w:rPr>
            </w:pPr>
            <w:r w:rsidRPr="00681E4A">
              <w:rPr>
                <w:rFonts w:cstheme="minorHAnsi"/>
                <w:sz w:val="22"/>
                <w:szCs w:val="22"/>
              </w:rPr>
              <w:t xml:space="preserve">Örgün eğitim süreçleri ön lisans, lisans ve yüksek lisans öğrencilerini kapsayan; teknolojinin sunduğu olanaklar ve ters yüz öğrenme, proje temelli öğrenme gibi yaklaşımlarla zenginleştirilmektedir. Öğrencilerinin araştırma süreçlerine katılımı müfredat, yöntem ve yaklaşımlarla desteklenmektedir.  Tüm bu süreçlerin uygulanması, kontrol edilmesi ve gereken önlemlerin alınması sistematik olarak değerlendirilmektedir. </w:t>
            </w:r>
          </w:p>
        </w:tc>
        <w:tc>
          <w:tcPr>
            <w:tcW w:w="2154" w:type="dxa"/>
            <w:shd w:val="clear" w:color="auto" w:fill="E6F2FA"/>
          </w:tcPr>
          <w:p w14:paraId="1376893F" w14:textId="77777777" w:rsidR="00115B4D" w:rsidRPr="00164604" w:rsidRDefault="00115B4D" w:rsidP="0062599B">
            <w:pPr>
              <w:spacing w:line="276" w:lineRule="auto"/>
              <w:rPr>
                <w:rFonts w:cstheme="minorHAnsi"/>
                <w:sz w:val="22"/>
                <w:szCs w:val="22"/>
                <w:highlight w:val="yellow"/>
              </w:rPr>
            </w:pPr>
            <w:r w:rsidRPr="00A64EB9">
              <w:rPr>
                <w:rFonts w:cstheme="minorHAnsi"/>
                <w:sz w:val="22"/>
                <w:szCs w:val="22"/>
              </w:rPr>
              <w:t>Öğrenme-öğretme süreçlerinde öğrenci merkezli yaklaşımlar bulunmamaktadır.</w:t>
            </w:r>
          </w:p>
        </w:tc>
        <w:tc>
          <w:tcPr>
            <w:tcW w:w="2154" w:type="dxa"/>
            <w:shd w:val="clear" w:color="auto" w:fill="D2E8F6"/>
          </w:tcPr>
          <w:p w14:paraId="457BEFF5" w14:textId="77777777" w:rsidR="00115B4D" w:rsidRPr="00681E4A" w:rsidRDefault="00115B4D" w:rsidP="0062599B">
            <w:pPr>
              <w:spacing w:line="276" w:lineRule="auto"/>
              <w:rPr>
                <w:rFonts w:cstheme="minorHAnsi"/>
                <w:sz w:val="22"/>
                <w:szCs w:val="22"/>
              </w:rPr>
            </w:pPr>
            <w:r w:rsidRPr="00816331">
              <w:rPr>
                <w:rFonts w:cstheme="minorHAnsi"/>
                <w:sz w:val="22"/>
                <w:szCs w:val="22"/>
              </w:rPr>
              <w:t>Öğrenme-öğretme süreçlerinde öğrenci merkezli yaklaşımın uygulanmasına yönelik ilke, kural ve planlamalar bulunmaktadır.</w:t>
            </w:r>
          </w:p>
        </w:tc>
        <w:tc>
          <w:tcPr>
            <w:tcW w:w="1850" w:type="dxa"/>
            <w:shd w:val="clear" w:color="auto" w:fill="B9DCF1"/>
          </w:tcPr>
          <w:p w14:paraId="3EB15B14" w14:textId="77777777" w:rsidR="00115B4D" w:rsidRPr="00681E4A" w:rsidRDefault="00115B4D" w:rsidP="0062599B">
            <w:pPr>
              <w:spacing w:line="276" w:lineRule="auto"/>
              <w:rPr>
                <w:rFonts w:cstheme="minorHAnsi"/>
                <w:sz w:val="22"/>
                <w:szCs w:val="22"/>
              </w:rPr>
            </w:pPr>
            <w:r w:rsidRPr="00681E4A">
              <w:rPr>
                <w:rFonts w:cstheme="minorHAnsi"/>
                <w:sz w:val="22"/>
                <w:szCs w:val="22"/>
              </w:rPr>
              <w:t>Programların genelinde öğrenci merkezli öğretim yöntem teknikleri tanımlı süreçler doğrultusunda uygulanmaktadır.</w:t>
            </w:r>
          </w:p>
        </w:tc>
        <w:tc>
          <w:tcPr>
            <w:tcW w:w="2132" w:type="dxa"/>
            <w:shd w:val="clear" w:color="auto" w:fill="8CC7EC"/>
          </w:tcPr>
          <w:p w14:paraId="34FFD646" w14:textId="77777777" w:rsidR="00115B4D" w:rsidRPr="00681E4A" w:rsidRDefault="00115B4D" w:rsidP="0062599B">
            <w:pPr>
              <w:spacing w:line="276" w:lineRule="auto"/>
              <w:rPr>
                <w:rFonts w:cstheme="minorHAnsi"/>
                <w:sz w:val="22"/>
                <w:szCs w:val="22"/>
              </w:rPr>
            </w:pPr>
            <w:r w:rsidRPr="00681E4A">
              <w:rPr>
                <w:rFonts w:cstheme="minorHAnsi"/>
                <w:sz w:val="22"/>
                <w:szCs w:val="22"/>
              </w:rPr>
              <w:t>Öğrenci merkezli uygulamalar izlenmekte ve ilgili iç paydaşların katılımıyla iyileştirilmektedir.</w:t>
            </w:r>
          </w:p>
        </w:tc>
        <w:tc>
          <w:tcPr>
            <w:tcW w:w="1912" w:type="dxa"/>
            <w:shd w:val="clear" w:color="auto" w:fill="5DB1E5"/>
          </w:tcPr>
          <w:p w14:paraId="55CC0442" w14:textId="77777777" w:rsidR="00115B4D" w:rsidRPr="00681E4A" w:rsidRDefault="00115B4D" w:rsidP="0062599B">
            <w:pPr>
              <w:spacing w:line="276" w:lineRule="auto"/>
              <w:rPr>
                <w:rFonts w:cstheme="minorHAnsi"/>
                <w:sz w:val="22"/>
                <w:szCs w:val="22"/>
              </w:rPr>
            </w:pPr>
            <w:r w:rsidRPr="00681E4A">
              <w:rPr>
                <w:rFonts w:cstheme="minorHAnsi"/>
                <w:sz w:val="22"/>
                <w:szCs w:val="22"/>
              </w:rPr>
              <w:t>İçselleştirilmiş, sistematik, sürdürülebilir ve örnek gösterilebilir uygulamalar bulunmaktadır.</w:t>
            </w:r>
          </w:p>
        </w:tc>
      </w:tr>
      <w:tr w:rsidR="00115B4D" w:rsidRPr="00681E4A" w14:paraId="238A5CD3" w14:textId="77777777" w:rsidTr="0062599B">
        <w:trPr>
          <w:trHeight w:val="3522"/>
        </w:trPr>
        <w:tc>
          <w:tcPr>
            <w:tcW w:w="6029" w:type="dxa"/>
            <w:vMerge/>
            <w:shd w:val="clear" w:color="auto" w:fill="FFFFFF"/>
          </w:tcPr>
          <w:p w14:paraId="4DD04BDE" w14:textId="77777777" w:rsidR="00115B4D" w:rsidRPr="00681E4A" w:rsidRDefault="00115B4D" w:rsidP="0062599B">
            <w:pPr>
              <w:spacing w:line="276" w:lineRule="auto"/>
              <w:rPr>
                <w:rFonts w:cstheme="minorHAnsi"/>
                <w:sz w:val="22"/>
                <w:szCs w:val="22"/>
              </w:rPr>
            </w:pPr>
          </w:p>
        </w:tc>
        <w:tc>
          <w:tcPr>
            <w:tcW w:w="10202" w:type="dxa"/>
            <w:gridSpan w:val="5"/>
            <w:shd w:val="clear" w:color="auto" w:fill="A5D2ED"/>
          </w:tcPr>
          <w:p w14:paraId="4AFB6FEB" w14:textId="77777777" w:rsidR="00115B4D" w:rsidRPr="00681E4A" w:rsidRDefault="00115B4D" w:rsidP="0062599B">
            <w:pPr>
              <w:spacing w:line="276" w:lineRule="auto"/>
              <w:ind w:left="118" w:right="63"/>
              <w:jc w:val="both"/>
              <w:outlineLvl w:val="3"/>
              <w:rPr>
                <w:rFonts w:cstheme="minorHAnsi"/>
                <w:sz w:val="22"/>
                <w:szCs w:val="22"/>
              </w:rPr>
            </w:pPr>
          </w:p>
          <w:p w14:paraId="2B017645" w14:textId="640DC004" w:rsidR="00115B4D" w:rsidRPr="00681E4A" w:rsidRDefault="00115B4D" w:rsidP="0062599B">
            <w:pPr>
              <w:spacing w:line="276" w:lineRule="auto"/>
              <w:ind w:left="118" w:right="63"/>
              <w:jc w:val="both"/>
              <w:outlineLvl w:val="3"/>
              <w:rPr>
                <w:rFonts w:cstheme="minorHAnsi"/>
                <w:b/>
                <w:i/>
                <w:iCs/>
                <w:sz w:val="22"/>
                <w:szCs w:val="22"/>
              </w:rPr>
            </w:pPr>
            <w:r w:rsidRPr="00681E4A">
              <w:rPr>
                <w:rFonts w:cstheme="minorHAnsi"/>
                <w:b/>
                <w:i/>
                <w:iCs/>
                <w:sz w:val="22"/>
                <w:szCs w:val="22"/>
              </w:rPr>
              <w:t>Kanıtlar</w:t>
            </w:r>
          </w:p>
          <w:p w14:paraId="4AFC8F68" w14:textId="7E6D87F2" w:rsidR="00115B4D" w:rsidRPr="00A64EB9" w:rsidRDefault="00096020" w:rsidP="00A64EB9">
            <w:pPr>
              <w:pStyle w:val="ListeParagraf"/>
              <w:numPr>
                <w:ilvl w:val="0"/>
                <w:numId w:val="31"/>
              </w:numPr>
              <w:spacing w:line="276" w:lineRule="auto"/>
              <w:jc w:val="both"/>
              <w:outlineLvl w:val="3"/>
              <w:rPr>
                <w:rFonts w:cstheme="minorHAnsi"/>
                <w:iCs/>
                <w:color w:val="000000" w:themeColor="text1"/>
              </w:rPr>
            </w:pPr>
            <w:hyperlink r:id="rId42" w:history="1">
              <w:r w:rsidR="00A64EB9" w:rsidRPr="00A64EB9">
                <w:rPr>
                  <w:rStyle w:val="Kpr"/>
                  <w:rFonts w:cstheme="minorHAnsi"/>
                  <w:iCs/>
                  <w:color w:val="000000" w:themeColor="text1"/>
                  <w:u w:val="none"/>
                </w:rPr>
                <w:t>https://yokatlas.yok.gov.tr/lisans.php?y=110670161</w:t>
              </w:r>
            </w:hyperlink>
          </w:p>
          <w:p w14:paraId="7D96F6E3" w14:textId="55316763" w:rsidR="00A64EB9" w:rsidRPr="00A64EB9" w:rsidRDefault="00A64EB9" w:rsidP="00A64EB9">
            <w:pPr>
              <w:pStyle w:val="ListeParagraf"/>
              <w:numPr>
                <w:ilvl w:val="0"/>
                <w:numId w:val="31"/>
              </w:numPr>
              <w:spacing w:line="276" w:lineRule="auto"/>
              <w:jc w:val="both"/>
              <w:outlineLvl w:val="3"/>
              <w:rPr>
                <w:rFonts w:cstheme="minorHAnsi"/>
                <w:i/>
                <w:iCs/>
              </w:rPr>
            </w:pPr>
            <w:r w:rsidRPr="00A64EB9">
              <w:rPr>
                <w:rFonts w:cstheme="minorHAnsi"/>
                <w:iCs/>
                <w:color w:val="000000" w:themeColor="text1"/>
              </w:rPr>
              <w:t>https://ubf.bandirma.edu.tr/tr/medya/Sayfa/Goster/Ders-Programi-2568</w:t>
            </w:r>
          </w:p>
        </w:tc>
      </w:tr>
    </w:tbl>
    <w:p w14:paraId="0E17D5F5" w14:textId="77777777" w:rsidR="00115B4D" w:rsidRPr="00681E4A" w:rsidRDefault="00115B4D" w:rsidP="00115B4D">
      <w:pPr>
        <w:rPr>
          <w:rFonts w:eastAsia="Calibri" w:cstheme="minorHAnsi"/>
        </w:rPr>
      </w:pPr>
    </w:p>
    <w:p w14:paraId="4377E089" w14:textId="77777777" w:rsidR="00115B4D" w:rsidRPr="00681E4A" w:rsidRDefault="00115B4D" w:rsidP="00115B4D">
      <w:pPr>
        <w:rPr>
          <w:rFonts w:eastAsia="Calibri" w:cstheme="minorHAnsi"/>
        </w:rPr>
      </w:pPr>
    </w:p>
    <w:p w14:paraId="68EDBB03" w14:textId="77777777" w:rsidR="00115B4D" w:rsidRPr="00681E4A" w:rsidRDefault="00115B4D" w:rsidP="00115B4D">
      <w:pPr>
        <w:rPr>
          <w:rFonts w:eastAsia="Calibri" w:cstheme="minorHAnsi"/>
        </w:rPr>
      </w:pPr>
    </w:p>
    <w:p w14:paraId="032C5ABA" w14:textId="77777777" w:rsidR="00115B4D" w:rsidRPr="00681E4A" w:rsidRDefault="00115B4D" w:rsidP="00115B4D">
      <w:pPr>
        <w:rPr>
          <w:rFonts w:eastAsia="Calibri" w:cstheme="minorHAnsi"/>
        </w:rPr>
      </w:pPr>
    </w:p>
    <w:tbl>
      <w:tblPr>
        <w:tblStyle w:val="TabloKlavuzu11"/>
        <w:tblpPr w:leftFromText="141" w:rightFromText="141" w:vertAnchor="page" w:horzAnchor="margin" w:tblpXSpec="center" w:tblpY="672"/>
        <w:tblW w:w="16014" w:type="dxa"/>
        <w:tblLayout w:type="fixed"/>
        <w:tblLook w:val="04A0" w:firstRow="1" w:lastRow="0" w:firstColumn="1" w:lastColumn="0" w:noHBand="0" w:noVBand="1"/>
      </w:tblPr>
      <w:tblGrid>
        <w:gridCol w:w="6091"/>
        <w:gridCol w:w="1984"/>
        <w:gridCol w:w="1843"/>
        <w:gridCol w:w="2109"/>
        <w:gridCol w:w="2104"/>
        <w:gridCol w:w="1883"/>
      </w:tblGrid>
      <w:tr w:rsidR="00115B4D" w:rsidRPr="00681E4A" w14:paraId="636C51CE" w14:textId="77777777" w:rsidTr="0062599B">
        <w:trPr>
          <w:trHeight w:val="284"/>
        </w:trPr>
        <w:tc>
          <w:tcPr>
            <w:tcW w:w="16014" w:type="dxa"/>
            <w:gridSpan w:val="6"/>
            <w:shd w:val="clear" w:color="auto" w:fill="A5D2ED"/>
          </w:tcPr>
          <w:p w14:paraId="57A155FB" w14:textId="77777777" w:rsidR="00115B4D" w:rsidRPr="00681E4A" w:rsidRDefault="00115B4D" w:rsidP="0062599B">
            <w:pPr>
              <w:spacing w:line="276" w:lineRule="auto"/>
              <w:jc w:val="right"/>
              <w:rPr>
                <w:rFonts w:cstheme="minorHAnsi"/>
                <w:b/>
                <w:sz w:val="22"/>
                <w:szCs w:val="22"/>
              </w:rPr>
            </w:pPr>
            <w:r w:rsidRPr="00681E4A">
              <w:rPr>
                <w:rFonts w:cstheme="minorHAnsi"/>
                <w:b/>
                <w:color w:val="1F3864" w:themeColor="accent1" w:themeShade="80"/>
                <w:sz w:val="28"/>
                <w:szCs w:val="22"/>
              </w:rPr>
              <w:lastRenderedPageBreak/>
              <w:t>EĞİTİM ve ÖĞRETİM</w:t>
            </w:r>
          </w:p>
        </w:tc>
      </w:tr>
      <w:tr w:rsidR="00115B4D" w:rsidRPr="00681E4A" w14:paraId="6FFA3AF4" w14:textId="77777777" w:rsidTr="0062599B">
        <w:trPr>
          <w:trHeight w:val="397"/>
        </w:trPr>
        <w:tc>
          <w:tcPr>
            <w:tcW w:w="16014" w:type="dxa"/>
            <w:gridSpan w:val="6"/>
            <w:shd w:val="clear" w:color="auto" w:fill="A5D2ED"/>
            <w:vAlign w:val="bottom"/>
          </w:tcPr>
          <w:p w14:paraId="4D8B3197" w14:textId="77777777" w:rsidR="00115B4D" w:rsidRPr="00681E4A" w:rsidRDefault="00115B4D" w:rsidP="0062599B">
            <w:pPr>
              <w:spacing w:line="276" w:lineRule="auto"/>
              <w:rPr>
                <w:rFonts w:cstheme="minorHAnsi"/>
                <w:sz w:val="22"/>
                <w:szCs w:val="22"/>
              </w:rPr>
            </w:pPr>
            <w:r w:rsidRPr="00681E4A">
              <w:rPr>
                <w:rFonts w:cstheme="minorHAnsi"/>
                <w:b/>
                <w:sz w:val="22"/>
                <w:szCs w:val="22"/>
              </w:rPr>
              <w:t xml:space="preserve">B.2. Programların Yürütülmesi </w:t>
            </w:r>
            <w:r w:rsidRPr="00681E4A">
              <w:rPr>
                <w:rFonts w:cstheme="minorHAnsi"/>
                <w:sz w:val="22"/>
                <w:szCs w:val="22"/>
              </w:rPr>
              <w:t>(Öğrenci Merkezli Öğrenme Öğretme ve Değerlendirme)</w:t>
            </w:r>
          </w:p>
        </w:tc>
      </w:tr>
      <w:tr w:rsidR="00115B4D" w:rsidRPr="00681E4A" w14:paraId="4ECFFF73" w14:textId="77777777" w:rsidTr="0062599B">
        <w:trPr>
          <w:trHeight w:val="397"/>
        </w:trPr>
        <w:tc>
          <w:tcPr>
            <w:tcW w:w="6091" w:type="dxa"/>
            <w:shd w:val="clear" w:color="auto" w:fill="A5D2ED"/>
            <w:vAlign w:val="bottom"/>
          </w:tcPr>
          <w:p w14:paraId="6DB49F52" w14:textId="77777777" w:rsidR="00115B4D" w:rsidRPr="00681E4A" w:rsidRDefault="00115B4D" w:rsidP="0062599B">
            <w:pPr>
              <w:spacing w:line="276" w:lineRule="auto"/>
              <w:jc w:val="both"/>
              <w:rPr>
                <w:rFonts w:cstheme="minorHAnsi"/>
                <w:sz w:val="22"/>
              </w:rPr>
            </w:pPr>
          </w:p>
        </w:tc>
        <w:tc>
          <w:tcPr>
            <w:tcW w:w="1984" w:type="dxa"/>
            <w:shd w:val="clear" w:color="auto" w:fill="A5D2ED"/>
            <w:vAlign w:val="bottom"/>
          </w:tcPr>
          <w:p w14:paraId="4550F038" w14:textId="77777777" w:rsidR="00115B4D" w:rsidRPr="00681E4A" w:rsidRDefault="00115B4D" w:rsidP="0062599B">
            <w:pPr>
              <w:spacing w:line="276" w:lineRule="auto"/>
              <w:jc w:val="center"/>
              <w:rPr>
                <w:rFonts w:cstheme="minorHAnsi"/>
                <w:sz w:val="22"/>
              </w:rPr>
            </w:pPr>
            <w:r w:rsidRPr="00681E4A">
              <w:rPr>
                <w:rFonts w:cstheme="minorHAnsi"/>
                <w:sz w:val="22"/>
                <w:szCs w:val="22"/>
              </w:rPr>
              <w:t>1</w:t>
            </w:r>
          </w:p>
        </w:tc>
        <w:tc>
          <w:tcPr>
            <w:tcW w:w="1843" w:type="dxa"/>
            <w:shd w:val="clear" w:color="auto" w:fill="A5D2ED"/>
            <w:vAlign w:val="bottom"/>
          </w:tcPr>
          <w:p w14:paraId="4D1C6FAE" w14:textId="3CEC362F" w:rsidR="00115B4D" w:rsidRPr="00681E4A" w:rsidRDefault="00115B4D" w:rsidP="0062599B">
            <w:pPr>
              <w:spacing w:line="276" w:lineRule="auto"/>
              <w:jc w:val="center"/>
              <w:rPr>
                <w:rFonts w:cstheme="minorHAnsi"/>
                <w:sz w:val="22"/>
              </w:rPr>
            </w:pPr>
            <w:r w:rsidRPr="00681E4A">
              <w:rPr>
                <w:rFonts w:cstheme="minorHAnsi"/>
                <w:sz w:val="22"/>
                <w:szCs w:val="22"/>
              </w:rPr>
              <w:t>2</w:t>
            </w:r>
            <w:r w:rsidR="00816331">
              <w:rPr>
                <w:rFonts w:cstheme="minorHAnsi"/>
                <w:b/>
                <w:bCs/>
              </w:rPr>
              <w:t>(X)</w:t>
            </w:r>
          </w:p>
        </w:tc>
        <w:tc>
          <w:tcPr>
            <w:tcW w:w="2109" w:type="dxa"/>
            <w:shd w:val="clear" w:color="auto" w:fill="A5D2ED"/>
            <w:vAlign w:val="bottom"/>
          </w:tcPr>
          <w:p w14:paraId="56F55029" w14:textId="77777777" w:rsidR="00115B4D" w:rsidRPr="00681E4A" w:rsidRDefault="00115B4D" w:rsidP="0062599B">
            <w:pPr>
              <w:spacing w:line="276" w:lineRule="auto"/>
              <w:jc w:val="center"/>
              <w:rPr>
                <w:rFonts w:cstheme="minorHAnsi"/>
                <w:sz w:val="22"/>
              </w:rPr>
            </w:pPr>
            <w:r w:rsidRPr="00681E4A">
              <w:rPr>
                <w:rFonts w:cstheme="minorHAnsi"/>
                <w:sz w:val="22"/>
                <w:szCs w:val="22"/>
              </w:rPr>
              <w:t>3</w:t>
            </w:r>
          </w:p>
        </w:tc>
        <w:tc>
          <w:tcPr>
            <w:tcW w:w="2104" w:type="dxa"/>
            <w:shd w:val="clear" w:color="auto" w:fill="A5D2ED"/>
            <w:vAlign w:val="bottom"/>
          </w:tcPr>
          <w:p w14:paraId="1C110898" w14:textId="77777777" w:rsidR="00115B4D" w:rsidRPr="00681E4A" w:rsidRDefault="00115B4D" w:rsidP="0062599B">
            <w:pPr>
              <w:spacing w:line="276" w:lineRule="auto"/>
              <w:jc w:val="center"/>
              <w:rPr>
                <w:rFonts w:cstheme="minorHAnsi"/>
                <w:sz w:val="22"/>
              </w:rPr>
            </w:pPr>
            <w:r w:rsidRPr="00681E4A">
              <w:rPr>
                <w:rFonts w:cstheme="minorHAnsi"/>
                <w:sz w:val="22"/>
                <w:szCs w:val="22"/>
              </w:rPr>
              <w:t>4</w:t>
            </w:r>
          </w:p>
        </w:tc>
        <w:tc>
          <w:tcPr>
            <w:tcW w:w="1883" w:type="dxa"/>
            <w:shd w:val="clear" w:color="auto" w:fill="A5D2ED"/>
            <w:vAlign w:val="bottom"/>
          </w:tcPr>
          <w:p w14:paraId="54835E93" w14:textId="77777777" w:rsidR="00115B4D" w:rsidRPr="00681E4A" w:rsidRDefault="00115B4D" w:rsidP="0062599B">
            <w:pPr>
              <w:spacing w:line="276" w:lineRule="auto"/>
              <w:jc w:val="center"/>
              <w:rPr>
                <w:rFonts w:cstheme="minorHAnsi"/>
                <w:sz w:val="22"/>
              </w:rPr>
            </w:pPr>
            <w:r w:rsidRPr="00681E4A">
              <w:rPr>
                <w:rFonts w:cstheme="minorHAnsi"/>
                <w:sz w:val="22"/>
                <w:szCs w:val="22"/>
              </w:rPr>
              <w:t>5</w:t>
            </w:r>
          </w:p>
        </w:tc>
      </w:tr>
      <w:tr w:rsidR="00115B4D" w:rsidRPr="00681E4A" w14:paraId="7E149400" w14:textId="77777777" w:rsidTr="0062599B">
        <w:trPr>
          <w:trHeight w:val="3200"/>
        </w:trPr>
        <w:tc>
          <w:tcPr>
            <w:tcW w:w="6091" w:type="dxa"/>
            <w:vMerge w:val="restart"/>
            <w:shd w:val="clear" w:color="auto" w:fill="FFFFFF"/>
          </w:tcPr>
          <w:p w14:paraId="1C87B4A6" w14:textId="77777777" w:rsidR="00115B4D" w:rsidRPr="00681E4A" w:rsidRDefault="00115B4D" w:rsidP="0062599B">
            <w:pPr>
              <w:spacing w:line="276" w:lineRule="auto"/>
              <w:rPr>
                <w:rFonts w:cstheme="minorHAnsi"/>
                <w:sz w:val="22"/>
                <w:szCs w:val="22"/>
                <w:u w:val="single"/>
              </w:rPr>
            </w:pPr>
          </w:p>
          <w:p w14:paraId="1D29FDED" w14:textId="77777777" w:rsidR="00115B4D" w:rsidRPr="00681E4A" w:rsidRDefault="00115B4D" w:rsidP="0062599B">
            <w:pPr>
              <w:spacing w:line="276" w:lineRule="auto"/>
              <w:rPr>
                <w:rFonts w:cstheme="minorHAnsi"/>
                <w:sz w:val="22"/>
                <w:szCs w:val="22"/>
                <w:u w:val="single"/>
              </w:rPr>
            </w:pPr>
            <w:r w:rsidRPr="00681E4A">
              <w:rPr>
                <w:rFonts w:cstheme="minorHAnsi"/>
                <w:sz w:val="22"/>
                <w:szCs w:val="22"/>
                <w:u w:val="single"/>
              </w:rPr>
              <w:t xml:space="preserve">B.2.2. Ölçme ve değerlendirme </w:t>
            </w:r>
          </w:p>
          <w:p w14:paraId="6EFF3AB9" w14:textId="77777777" w:rsidR="00115B4D" w:rsidRPr="00681E4A" w:rsidRDefault="00115B4D" w:rsidP="0062599B">
            <w:pPr>
              <w:spacing w:line="276" w:lineRule="auto"/>
              <w:rPr>
                <w:rFonts w:cstheme="minorHAnsi"/>
                <w:sz w:val="22"/>
                <w:szCs w:val="22"/>
                <w:u w:val="single"/>
              </w:rPr>
            </w:pPr>
          </w:p>
          <w:p w14:paraId="507CABF0" w14:textId="77777777" w:rsidR="00115B4D" w:rsidRPr="00681E4A" w:rsidRDefault="00115B4D" w:rsidP="0062599B">
            <w:pPr>
              <w:spacing w:line="276" w:lineRule="auto"/>
              <w:jc w:val="both"/>
              <w:rPr>
                <w:rFonts w:cstheme="minorHAnsi"/>
                <w:sz w:val="22"/>
                <w:szCs w:val="22"/>
              </w:rPr>
            </w:pPr>
            <w:r w:rsidRPr="00681E4A">
              <w:rPr>
                <w:rFonts w:cstheme="minorHAnsi"/>
                <w:sz w:val="22"/>
                <w:szCs w:val="22"/>
              </w:rPr>
              <w:t>Öğrenci merkezli ölçme ve değerlendirme, yetkinlik ve performans temelinde yürütülmekte ve öğrencilerin kendini ifade etme olanakları mümkün olduğunca çeşitlendirilmektedir.</w:t>
            </w:r>
          </w:p>
          <w:p w14:paraId="59DD0335" w14:textId="77777777" w:rsidR="00115B4D" w:rsidRPr="00681E4A" w:rsidRDefault="00115B4D" w:rsidP="0062599B">
            <w:pPr>
              <w:spacing w:line="276" w:lineRule="auto"/>
              <w:jc w:val="both"/>
              <w:rPr>
                <w:rFonts w:cstheme="minorHAnsi"/>
                <w:sz w:val="22"/>
                <w:szCs w:val="22"/>
              </w:rPr>
            </w:pPr>
            <w:r w:rsidRPr="00681E4A">
              <w:rPr>
                <w:rFonts w:cstheme="minorHAnsi"/>
                <w:sz w:val="22"/>
                <w:szCs w:val="22"/>
              </w:rPr>
              <w:t>Ölçme ve değerlendirmenin sürekliliği  çoklu sınav olanakları ve bazıları süreç odaklı (formatif) ödev, proje, portfolyo gibi yöntemlerle sağlanmaktadır. Ders kazanımlarına ve eğitim türlerine (örgün, uzaktan, karma) uygun sınav yöntemleri planlamakta ve uygulanmaktadır. Sınav uygulama ve güvenliği (örgün/çevrimiçi sınavlar, dezavantajlı gruplara yönelik sınavlar) mekanizmaları bulunmaktadır.</w:t>
            </w:r>
          </w:p>
          <w:p w14:paraId="0ED0ED1C" w14:textId="77777777" w:rsidR="00115B4D" w:rsidRPr="00681E4A" w:rsidRDefault="00115B4D" w:rsidP="0062599B">
            <w:pPr>
              <w:spacing w:line="276" w:lineRule="auto"/>
              <w:jc w:val="both"/>
              <w:rPr>
                <w:rFonts w:cstheme="minorHAnsi"/>
                <w:sz w:val="22"/>
                <w:szCs w:val="22"/>
              </w:rPr>
            </w:pPr>
            <w:r w:rsidRPr="00681E4A">
              <w:rPr>
                <w:rFonts w:cstheme="minorHAnsi"/>
                <w:sz w:val="22"/>
                <w:szCs w:val="22"/>
              </w:rPr>
              <w:t>Ölçme ve değerlendirme uygulamalarının zaman ve kişiler arasında tutarlılığı ve güvenirliği sağlanmaktadır.  Kurum, ölçme-değerlendirme yaklaşım ve olanaklarını öğrenci-öğretim elemanı geri bildirimine dayalı biçimde iyileştirmektedir Bu iyileştirmelerin duyurulması, uygulanması, kontrolü, hedeflerle uyumu ve alınan önlemler irdelenmektedir.</w:t>
            </w:r>
          </w:p>
          <w:p w14:paraId="00251162" w14:textId="77777777" w:rsidR="00115B4D" w:rsidRPr="00681E4A" w:rsidRDefault="00115B4D" w:rsidP="0062599B">
            <w:pPr>
              <w:spacing w:line="276" w:lineRule="auto"/>
              <w:jc w:val="both"/>
              <w:rPr>
                <w:rFonts w:cstheme="minorHAnsi"/>
                <w:sz w:val="22"/>
                <w:szCs w:val="22"/>
              </w:rPr>
            </w:pPr>
          </w:p>
        </w:tc>
        <w:tc>
          <w:tcPr>
            <w:tcW w:w="1984" w:type="dxa"/>
            <w:shd w:val="clear" w:color="auto" w:fill="E6F2FA"/>
          </w:tcPr>
          <w:p w14:paraId="291897A6" w14:textId="77777777" w:rsidR="00115B4D" w:rsidRPr="00681E4A" w:rsidRDefault="00115B4D" w:rsidP="0062599B">
            <w:pPr>
              <w:spacing w:line="276" w:lineRule="auto"/>
              <w:rPr>
                <w:rFonts w:cstheme="minorHAnsi"/>
                <w:sz w:val="22"/>
                <w:szCs w:val="22"/>
              </w:rPr>
            </w:pPr>
            <w:r w:rsidRPr="00681E4A">
              <w:rPr>
                <w:rFonts w:cstheme="minorHAnsi"/>
                <w:sz w:val="22"/>
                <w:szCs w:val="22"/>
              </w:rPr>
              <w:t>Programlarda öğrenci merkezli ölçme ve değerlendirme yaklaşımları bulunmamaktadır.</w:t>
            </w:r>
          </w:p>
        </w:tc>
        <w:tc>
          <w:tcPr>
            <w:tcW w:w="1843" w:type="dxa"/>
            <w:shd w:val="clear" w:color="auto" w:fill="D2E8F6"/>
          </w:tcPr>
          <w:p w14:paraId="2F7E73E1" w14:textId="77777777" w:rsidR="00115B4D" w:rsidRPr="006B4FED" w:rsidRDefault="00115B4D" w:rsidP="0062599B">
            <w:pPr>
              <w:spacing w:line="276" w:lineRule="auto"/>
              <w:rPr>
                <w:rFonts w:cstheme="minorHAnsi"/>
                <w:sz w:val="22"/>
                <w:szCs w:val="22"/>
                <w:highlight w:val="yellow"/>
              </w:rPr>
            </w:pPr>
            <w:r w:rsidRPr="00816331">
              <w:rPr>
                <w:rFonts w:cstheme="minorHAnsi"/>
                <w:sz w:val="22"/>
                <w:szCs w:val="22"/>
              </w:rPr>
              <w:t>Öğrenci merkezli ölçme ve değerlendirmeye ilişkin ilke, kural ve planlamalar bulunmaktadır.</w:t>
            </w:r>
          </w:p>
        </w:tc>
        <w:tc>
          <w:tcPr>
            <w:tcW w:w="2109" w:type="dxa"/>
            <w:shd w:val="clear" w:color="auto" w:fill="B9DCF1"/>
          </w:tcPr>
          <w:p w14:paraId="213045EC" w14:textId="77777777" w:rsidR="00115B4D" w:rsidRPr="00681E4A" w:rsidRDefault="00115B4D" w:rsidP="0062599B">
            <w:pPr>
              <w:spacing w:line="276" w:lineRule="auto"/>
              <w:rPr>
                <w:rFonts w:cstheme="minorHAnsi"/>
                <w:sz w:val="22"/>
                <w:szCs w:val="22"/>
              </w:rPr>
            </w:pPr>
            <w:r w:rsidRPr="00681E4A">
              <w:rPr>
                <w:rFonts w:cstheme="minorHAnsi"/>
                <w:sz w:val="22"/>
                <w:szCs w:val="22"/>
              </w:rPr>
              <w:t>Programların genelinde öğrenci merkezli ve çeşitlendirilmiş ölçme ve değerlendirme uygulamaları bulunmaktadır.</w:t>
            </w:r>
          </w:p>
        </w:tc>
        <w:tc>
          <w:tcPr>
            <w:tcW w:w="2104" w:type="dxa"/>
            <w:shd w:val="clear" w:color="auto" w:fill="8CC7EC"/>
          </w:tcPr>
          <w:p w14:paraId="53F737A4" w14:textId="77777777" w:rsidR="00115B4D" w:rsidRPr="00681E4A" w:rsidRDefault="00115B4D" w:rsidP="0062599B">
            <w:pPr>
              <w:spacing w:line="276" w:lineRule="auto"/>
              <w:rPr>
                <w:rFonts w:cstheme="minorHAnsi"/>
                <w:sz w:val="22"/>
                <w:szCs w:val="22"/>
              </w:rPr>
            </w:pPr>
            <w:r w:rsidRPr="00681E4A">
              <w:rPr>
                <w:rFonts w:cstheme="minorHAnsi"/>
                <w:sz w:val="22"/>
                <w:szCs w:val="22"/>
              </w:rPr>
              <w:t>Öğrenci merkezli ölçme ve değerlendirme uygulamaları izlenmekte ve ilgili iç paydaşların katılımıyla iyileştirilmektedir</w:t>
            </w:r>
          </w:p>
        </w:tc>
        <w:tc>
          <w:tcPr>
            <w:tcW w:w="1883" w:type="dxa"/>
            <w:shd w:val="clear" w:color="auto" w:fill="5DB1E5"/>
          </w:tcPr>
          <w:p w14:paraId="4E1E5E4D" w14:textId="77777777" w:rsidR="00115B4D" w:rsidRPr="00681E4A" w:rsidRDefault="00115B4D" w:rsidP="0062599B">
            <w:pPr>
              <w:spacing w:line="276" w:lineRule="auto"/>
              <w:rPr>
                <w:rFonts w:cstheme="minorHAnsi"/>
                <w:sz w:val="22"/>
                <w:szCs w:val="22"/>
              </w:rPr>
            </w:pPr>
            <w:r w:rsidRPr="00681E4A">
              <w:rPr>
                <w:rFonts w:cstheme="minorHAnsi"/>
                <w:sz w:val="22"/>
                <w:szCs w:val="22"/>
              </w:rPr>
              <w:t>İçselleştirilmiş, sistematik, sürdürülebilir ve örnek gösterilebilir uygulamalar bulunmaktadır.</w:t>
            </w:r>
          </w:p>
        </w:tc>
      </w:tr>
      <w:tr w:rsidR="00115B4D" w:rsidRPr="00681E4A" w14:paraId="009C5882" w14:textId="77777777" w:rsidTr="0062599B">
        <w:trPr>
          <w:trHeight w:val="4175"/>
        </w:trPr>
        <w:tc>
          <w:tcPr>
            <w:tcW w:w="6091" w:type="dxa"/>
            <w:vMerge/>
            <w:shd w:val="clear" w:color="auto" w:fill="FFFFFF"/>
          </w:tcPr>
          <w:p w14:paraId="767EB0A5" w14:textId="77777777" w:rsidR="00115B4D" w:rsidRPr="00681E4A" w:rsidRDefault="00115B4D" w:rsidP="0062599B">
            <w:pPr>
              <w:spacing w:line="276" w:lineRule="auto"/>
              <w:rPr>
                <w:rFonts w:cstheme="minorHAnsi"/>
                <w:sz w:val="22"/>
                <w:szCs w:val="22"/>
              </w:rPr>
            </w:pPr>
          </w:p>
        </w:tc>
        <w:tc>
          <w:tcPr>
            <w:tcW w:w="9923" w:type="dxa"/>
            <w:gridSpan w:val="5"/>
            <w:shd w:val="clear" w:color="auto" w:fill="A5D2ED"/>
          </w:tcPr>
          <w:p w14:paraId="754B9277" w14:textId="77777777" w:rsidR="00115B4D" w:rsidRPr="00681E4A" w:rsidRDefault="00115B4D" w:rsidP="0062599B">
            <w:pPr>
              <w:spacing w:line="276" w:lineRule="auto"/>
              <w:ind w:left="118" w:right="63"/>
              <w:jc w:val="both"/>
              <w:outlineLvl w:val="3"/>
              <w:rPr>
                <w:rFonts w:cstheme="minorHAnsi"/>
                <w:sz w:val="22"/>
                <w:szCs w:val="22"/>
              </w:rPr>
            </w:pPr>
          </w:p>
          <w:p w14:paraId="4CD752A0" w14:textId="77777777" w:rsidR="006B4FED" w:rsidRDefault="00115B4D" w:rsidP="006B4FED">
            <w:pPr>
              <w:spacing w:line="276" w:lineRule="auto"/>
              <w:ind w:left="118" w:right="63"/>
              <w:jc w:val="both"/>
              <w:outlineLvl w:val="3"/>
              <w:rPr>
                <w:rFonts w:cstheme="minorHAnsi"/>
                <w:b/>
                <w:i/>
                <w:iCs/>
                <w:sz w:val="22"/>
                <w:szCs w:val="22"/>
              </w:rPr>
            </w:pPr>
            <w:r w:rsidRPr="00681E4A">
              <w:rPr>
                <w:rFonts w:cstheme="minorHAnsi"/>
                <w:b/>
                <w:i/>
                <w:iCs/>
                <w:sz w:val="22"/>
                <w:szCs w:val="22"/>
              </w:rPr>
              <w:t>Örnek Kanıtlar</w:t>
            </w:r>
          </w:p>
          <w:p w14:paraId="7B08FB64" w14:textId="4698D2BD" w:rsidR="00115B4D" w:rsidRPr="00A64EB9" w:rsidRDefault="00096020" w:rsidP="00620A7F">
            <w:pPr>
              <w:pStyle w:val="ListeParagraf"/>
              <w:numPr>
                <w:ilvl w:val="0"/>
                <w:numId w:val="22"/>
              </w:numPr>
              <w:spacing w:line="276" w:lineRule="auto"/>
              <w:ind w:right="63"/>
              <w:jc w:val="both"/>
              <w:outlineLvl w:val="3"/>
              <w:rPr>
                <w:rFonts w:cstheme="minorHAnsi"/>
                <w:b/>
                <w:i/>
                <w:iCs/>
                <w:color w:val="000000" w:themeColor="text1"/>
              </w:rPr>
            </w:pPr>
            <w:hyperlink r:id="rId43" w:history="1">
              <w:r w:rsidR="006B4FED" w:rsidRPr="00A64EB9">
                <w:rPr>
                  <w:rStyle w:val="Kpr"/>
                  <w:rFonts w:cstheme="minorHAnsi"/>
                  <w:b/>
                  <w:i/>
                  <w:iCs/>
                  <w:color w:val="000000" w:themeColor="text1"/>
                  <w:u w:val="none"/>
                </w:rPr>
                <w:t>https://oidb.bandirma.edu.tr/tr/oidb</w:t>
              </w:r>
            </w:hyperlink>
          </w:p>
          <w:p w14:paraId="71A528AF" w14:textId="72D1C67E" w:rsidR="006B4FED" w:rsidRPr="00A64EB9" w:rsidRDefault="00096020" w:rsidP="00620A7F">
            <w:pPr>
              <w:pStyle w:val="ListeParagraf"/>
              <w:numPr>
                <w:ilvl w:val="0"/>
                <w:numId w:val="22"/>
              </w:numPr>
              <w:spacing w:line="276" w:lineRule="auto"/>
              <w:ind w:right="63"/>
              <w:jc w:val="both"/>
              <w:outlineLvl w:val="3"/>
              <w:rPr>
                <w:rFonts w:cstheme="minorHAnsi"/>
                <w:b/>
                <w:i/>
                <w:iCs/>
                <w:color w:val="000000" w:themeColor="text1"/>
              </w:rPr>
            </w:pPr>
            <w:hyperlink r:id="rId44" w:history="1">
              <w:r w:rsidR="006B4FED" w:rsidRPr="00A64EB9">
                <w:rPr>
                  <w:rStyle w:val="Kpr"/>
                  <w:rFonts w:cstheme="minorHAnsi"/>
                  <w:b/>
                  <w:i/>
                  <w:iCs/>
                  <w:color w:val="000000" w:themeColor="text1"/>
                  <w:u w:val="none"/>
                </w:rPr>
                <w:t>https://webyonetim.bandirma.edu.tr/Content/Web/Yuklemeler/DosyaYoneticisi/412/files/30_10_2020_Yonetmelik.pdf</w:t>
              </w:r>
            </w:hyperlink>
          </w:p>
          <w:p w14:paraId="72DAEA11" w14:textId="02F77FE1" w:rsidR="006B4FED" w:rsidRPr="00A64EB9" w:rsidRDefault="00096020" w:rsidP="00620A7F">
            <w:pPr>
              <w:pStyle w:val="ListeParagraf"/>
              <w:numPr>
                <w:ilvl w:val="0"/>
                <w:numId w:val="22"/>
              </w:numPr>
              <w:spacing w:line="276" w:lineRule="auto"/>
              <w:ind w:right="63"/>
              <w:jc w:val="both"/>
              <w:outlineLvl w:val="3"/>
              <w:rPr>
                <w:rFonts w:cstheme="minorHAnsi"/>
                <w:b/>
                <w:i/>
                <w:iCs/>
                <w:color w:val="000000" w:themeColor="text1"/>
              </w:rPr>
            </w:pPr>
            <w:hyperlink r:id="rId45" w:history="1">
              <w:r w:rsidR="006B4FED" w:rsidRPr="00A64EB9">
                <w:rPr>
                  <w:rStyle w:val="Kpr"/>
                  <w:rFonts w:cstheme="minorHAnsi"/>
                  <w:b/>
                  <w:i/>
                  <w:iCs/>
                  <w:color w:val="000000" w:themeColor="text1"/>
                  <w:u w:val="none"/>
                </w:rPr>
                <w:t>https://lms.bandirma.edu.tr/Account/LoginBefore</w:t>
              </w:r>
            </w:hyperlink>
          </w:p>
          <w:p w14:paraId="68117402" w14:textId="6A62FEEE" w:rsidR="006B4FED" w:rsidRPr="006B4FED" w:rsidRDefault="006B4FED" w:rsidP="006B4FED">
            <w:pPr>
              <w:pStyle w:val="ListeParagraf"/>
              <w:spacing w:line="276" w:lineRule="auto"/>
              <w:ind w:left="838" w:right="63"/>
              <w:jc w:val="both"/>
              <w:outlineLvl w:val="3"/>
              <w:rPr>
                <w:rFonts w:cstheme="minorHAnsi"/>
                <w:b/>
                <w:i/>
                <w:iCs/>
              </w:rPr>
            </w:pPr>
          </w:p>
        </w:tc>
      </w:tr>
    </w:tbl>
    <w:p w14:paraId="08FC164C" w14:textId="77777777" w:rsidR="00115B4D" w:rsidRPr="00681E4A" w:rsidRDefault="00115B4D" w:rsidP="00115B4D">
      <w:pPr>
        <w:rPr>
          <w:rFonts w:eastAsia="Calibri" w:cstheme="minorHAnsi"/>
        </w:rPr>
      </w:pPr>
    </w:p>
    <w:p w14:paraId="49F01563" w14:textId="77777777" w:rsidR="00115B4D" w:rsidRPr="00681E4A" w:rsidRDefault="00115B4D" w:rsidP="00115B4D">
      <w:pPr>
        <w:rPr>
          <w:rFonts w:eastAsia="Calibri" w:cstheme="minorHAnsi"/>
        </w:rPr>
      </w:pPr>
    </w:p>
    <w:tbl>
      <w:tblPr>
        <w:tblStyle w:val="TabloKlavuzu11"/>
        <w:tblpPr w:leftFromText="141" w:rightFromText="141" w:vertAnchor="page" w:horzAnchor="margin" w:tblpXSpec="center" w:tblpY="721"/>
        <w:tblW w:w="16030" w:type="dxa"/>
        <w:tblLook w:val="04A0" w:firstRow="1" w:lastRow="0" w:firstColumn="1" w:lastColumn="0" w:noHBand="0" w:noVBand="1"/>
      </w:tblPr>
      <w:tblGrid>
        <w:gridCol w:w="3338"/>
        <w:gridCol w:w="2675"/>
        <w:gridCol w:w="2674"/>
        <w:gridCol w:w="2357"/>
        <w:gridCol w:w="2674"/>
        <w:gridCol w:w="2312"/>
      </w:tblGrid>
      <w:tr w:rsidR="00115B4D" w:rsidRPr="00681E4A" w14:paraId="6DE1241F" w14:textId="77777777" w:rsidTr="0062599B">
        <w:trPr>
          <w:trHeight w:hRule="exact" w:val="430"/>
        </w:trPr>
        <w:tc>
          <w:tcPr>
            <w:tcW w:w="16030" w:type="dxa"/>
            <w:gridSpan w:val="6"/>
            <w:shd w:val="clear" w:color="auto" w:fill="A5D2ED"/>
          </w:tcPr>
          <w:p w14:paraId="1A7149A7" w14:textId="77777777" w:rsidR="00115B4D" w:rsidRPr="00681E4A" w:rsidRDefault="00115B4D" w:rsidP="0062599B">
            <w:pPr>
              <w:spacing w:line="276" w:lineRule="auto"/>
              <w:jc w:val="right"/>
              <w:rPr>
                <w:rFonts w:cstheme="minorHAnsi"/>
                <w:color w:val="1F3864" w:themeColor="accent1" w:themeShade="80"/>
                <w:sz w:val="28"/>
                <w:szCs w:val="22"/>
              </w:rPr>
            </w:pPr>
            <w:r w:rsidRPr="00681E4A">
              <w:rPr>
                <w:rFonts w:cstheme="minorHAnsi"/>
                <w:color w:val="1F3864" w:themeColor="accent1" w:themeShade="80"/>
                <w:sz w:val="28"/>
                <w:szCs w:val="22"/>
              </w:rPr>
              <w:lastRenderedPageBreak/>
              <w:t>EĞİTİM ve ÖĞRETİM</w:t>
            </w:r>
          </w:p>
          <w:p w14:paraId="07233CD3" w14:textId="77777777" w:rsidR="00115B4D" w:rsidRPr="00681E4A" w:rsidRDefault="00115B4D" w:rsidP="0062599B">
            <w:pPr>
              <w:spacing w:line="276" w:lineRule="auto"/>
              <w:jc w:val="right"/>
              <w:rPr>
                <w:rFonts w:cstheme="minorHAnsi"/>
                <w:color w:val="FFFFFF"/>
                <w:sz w:val="22"/>
                <w:szCs w:val="22"/>
              </w:rPr>
            </w:pPr>
          </w:p>
        </w:tc>
      </w:tr>
      <w:tr w:rsidR="00115B4D" w:rsidRPr="00681E4A" w14:paraId="442E6A48" w14:textId="77777777" w:rsidTr="0062599B">
        <w:trPr>
          <w:trHeight w:val="301"/>
        </w:trPr>
        <w:tc>
          <w:tcPr>
            <w:tcW w:w="16030" w:type="dxa"/>
            <w:gridSpan w:val="6"/>
            <w:shd w:val="clear" w:color="auto" w:fill="A5D2ED"/>
          </w:tcPr>
          <w:p w14:paraId="71339F50" w14:textId="77777777" w:rsidR="00115B4D" w:rsidRPr="00681E4A" w:rsidRDefault="00115B4D" w:rsidP="0062599B">
            <w:pPr>
              <w:spacing w:line="276" w:lineRule="auto"/>
              <w:jc w:val="both"/>
              <w:rPr>
                <w:rFonts w:cstheme="minorHAnsi"/>
                <w:sz w:val="22"/>
                <w:szCs w:val="22"/>
              </w:rPr>
            </w:pPr>
            <w:r w:rsidRPr="00681E4A">
              <w:rPr>
                <w:rFonts w:cstheme="minorHAnsi"/>
                <w:b/>
                <w:sz w:val="22"/>
                <w:szCs w:val="22"/>
              </w:rPr>
              <w:t>B.2. Programların Yürütülmesi</w:t>
            </w:r>
            <w:r w:rsidRPr="00681E4A">
              <w:rPr>
                <w:rFonts w:cstheme="minorHAnsi"/>
                <w:sz w:val="22"/>
                <w:szCs w:val="22"/>
              </w:rPr>
              <w:t xml:space="preserve"> (Öğrenci Merkezli Öğrenme Öğretme ve Değerlendirme)</w:t>
            </w:r>
          </w:p>
          <w:p w14:paraId="6473A92F" w14:textId="77777777" w:rsidR="00115B4D" w:rsidRPr="00681E4A" w:rsidRDefault="00115B4D" w:rsidP="0062599B">
            <w:pPr>
              <w:spacing w:line="276" w:lineRule="auto"/>
              <w:jc w:val="both"/>
              <w:rPr>
                <w:rFonts w:cstheme="minorHAnsi"/>
                <w:sz w:val="22"/>
                <w:szCs w:val="22"/>
              </w:rPr>
            </w:pPr>
          </w:p>
        </w:tc>
      </w:tr>
      <w:tr w:rsidR="00115B4D" w:rsidRPr="00681E4A" w14:paraId="53FF4262" w14:textId="77777777" w:rsidTr="0062599B">
        <w:trPr>
          <w:trHeight w:val="355"/>
        </w:trPr>
        <w:tc>
          <w:tcPr>
            <w:tcW w:w="5676" w:type="dxa"/>
            <w:shd w:val="clear" w:color="auto" w:fill="A5D2ED"/>
            <w:vAlign w:val="bottom"/>
          </w:tcPr>
          <w:p w14:paraId="43B02FD0" w14:textId="77777777" w:rsidR="00115B4D" w:rsidRPr="00681E4A" w:rsidRDefault="00115B4D" w:rsidP="0062599B">
            <w:pPr>
              <w:tabs>
                <w:tab w:val="center" w:pos="2792"/>
              </w:tabs>
              <w:spacing w:line="276" w:lineRule="auto"/>
              <w:rPr>
                <w:rFonts w:cstheme="minorHAnsi"/>
                <w:sz w:val="22"/>
                <w:szCs w:val="22"/>
              </w:rPr>
            </w:pPr>
          </w:p>
        </w:tc>
        <w:tc>
          <w:tcPr>
            <w:tcW w:w="2139" w:type="dxa"/>
            <w:shd w:val="clear" w:color="auto" w:fill="A5D2ED"/>
            <w:vAlign w:val="bottom"/>
          </w:tcPr>
          <w:p w14:paraId="5927085E" w14:textId="77777777" w:rsidR="00115B4D" w:rsidRPr="00681E4A" w:rsidRDefault="00115B4D" w:rsidP="0062599B">
            <w:pPr>
              <w:spacing w:line="276" w:lineRule="auto"/>
              <w:jc w:val="center"/>
              <w:rPr>
                <w:rFonts w:cstheme="minorHAnsi"/>
                <w:sz w:val="22"/>
                <w:szCs w:val="22"/>
              </w:rPr>
            </w:pPr>
            <w:r w:rsidRPr="00681E4A">
              <w:rPr>
                <w:rFonts w:cstheme="minorHAnsi"/>
                <w:sz w:val="22"/>
                <w:szCs w:val="22"/>
              </w:rPr>
              <w:t>1</w:t>
            </w:r>
          </w:p>
        </w:tc>
        <w:tc>
          <w:tcPr>
            <w:tcW w:w="2139" w:type="dxa"/>
            <w:shd w:val="clear" w:color="auto" w:fill="A5D2ED"/>
            <w:vAlign w:val="bottom"/>
          </w:tcPr>
          <w:p w14:paraId="4978D4C4" w14:textId="4822756B" w:rsidR="00115B4D" w:rsidRPr="00681E4A" w:rsidRDefault="00115B4D" w:rsidP="0062599B">
            <w:pPr>
              <w:spacing w:line="276" w:lineRule="auto"/>
              <w:jc w:val="center"/>
              <w:rPr>
                <w:rFonts w:cstheme="minorHAnsi"/>
                <w:sz w:val="22"/>
                <w:szCs w:val="22"/>
              </w:rPr>
            </w:pPr>
            <w:r w:rsidRPr="00681E4A">
              <w:rPr>
                <w:rFonts w:cstheme="minorHAnsi"/>
                <w:sz w:val="22"/>
                <w:szCs w:val="22"/>
              </w:rPr>
              <w:t>2</w:t>
            </w:r>
            <w:r w:rsidR="005F04B5">
              <w:rPr>
                <w:rFonts w:cstheme="minorHAnsi"/>
                <w:b/>
                <w:bCs/>
              </w:rPr>
              <w:t>(X)</w:t>
            </w:r>
          </w:p>
        </w:tc>
        <w:tc>
          <w:tcPr>
            <w:tcW w:w="2003" w:type="dxa"/>
            <w:shd w:val="clear" w:color="auto" w:fill="A5D2ED"/>
            <w:vAlign w:val="bottom"/>
          </w:tcPr>
          <w:p w14:paraId="3B873C25" w14:textId="77777777" w:rsidR="00115B4D" w:rsidRPr="00681E4A" w:rsidRDefault="00115B4D" w:rsidP="0062599B">
            <w:pPr>
              <w:spacing w:line="276" w:lineRule="auto"/>
              <w:jc w:val="center"/>
              <w:rPr>
                <w:rFonts w:cstheme="minorHAnsi"/>
                <w:sz w:val="22"/>
                <w:szCs w:val="22"/>
              </w:rPr>
            </w:pPr>
            <w:r w:rsidRPr="00681E4A">
              <w:rPr>
                <w:rFonts w:cstheme="minorHAnsi"/>
                <w:sz w:val="22"/>
                <w:szCs w:val="22"/>
              </w:rPr>
              <w:t>3</w:t>
            </w:r>
          </w:p>
        </w:tc>
        <w:tc>
          <w:tcPr>
            <w:tcW w:w="2139" w:type="dxa"/>
            <w:shd w:val="clear" w:color="auto" w:fill="A5D2ED"/>
            <w:vAlign w:val="bottom"/>
          </w:tcPr>
          <w:p w14:paraId="4E1B2238" w14:textId="77777777" w:rsidR="00115B4D" w:rsidRPr="00681E4A" w:rsidRDefault="00115B4D" w:rsidP="0062599B">
            <w:pPr>
              <w:spacing w:line="276" w:lineRule="auto"/>
              <w:jc w:val="center"/>
              <w:rPr>
                <w:rFonts w:cstheme="minorHAnsi"/>
                <w:sz w:val="22"/>
                <w:szCs w:val="22"/>
              </w:rPr>
            </w:pPr>
            <w:r w:rsidRPr="00681E4A">
              <w:rPr>
                <w:rFonts w:cstheme="minorHAnsi"/>
                <w:sz w:val="22"/>
                <w:szCs w:val="22"/>
              </w:rPr>
              <w:t>4</w:t>
            </w:r>
          </w:p>
        </w:tc>
        <w:tc>
          <w:tcPr>
            <w:tcW w:w="1934" w:type="dxa"/>
            <w:shd w:val="clear" w:color="auto" w:fill="A5D2ED"/>
            <w:vAlign w:val="bottom"/>
          </w:tcPr>
          <w:p w14:paraId="01FCA2D4" w14:textId="77777777" w:rsidR="00115B4D" w:rsidRPr="00681E4A" w:rsidRDefault="00115B4D" w:rsidP="0062599B">
            <w:pPr>
              <w:spacing w:line="276" w:lineRule="auto"/>
              <w:jc w:val="center"/>
              <w:rPr>
                <w:rFonts w:cstheme="minorHAnsi"/>
                <w:sz w:val="22"/>
                <w:szCs w:val="22"/>
              </w:rPr>
            </w:pPr>
            <w:r w:rsidRPr="00681E4A">
              <w:rPr>
                <w:rFonts w:cstheme="minorHAnsi"/>
                <w:sz w:val="22"/>
                <w:szCs w:val="22"/>
              </w:rPr>
              <w:t>5</w:t>
            </w:r>
          </w:p>
        </w:tc>
      </w:tr>
      <w:tr w:rsidR="00115B4D" w:rsidRPr="00681E4A" w14:paraId="362CD37C" w14:textId="77777777" w:rsidTr="0062599B">
        <w:trPr>
          <w:trHeight w:val="2976"/>
        </w:trPr>
        <w:tc>
          <w:tcPr>
            <w:tcW w:w="5676" w:type="dxa"/>
            <w:vMerge w:val="restart"/>
            <w:shd w:val="clear" w:color="auto" w:fill="FFFFFF"/>
          </w:tcPr>
          <w:p w14:paraId="02A27942" w14:textId="77777777" w:rsidR="00115B4D" w:rsidRPr="00681E4A" w:rsidRDefault="00115B4D" w:rsidP="0062599B">
            <w:pPr>
              <w:spacing w:line="276" w:lineRule="auto"/>
              <w:rPr>
                <w:rFonts w:cstheme="minorHAnsi"/>
                <w:sz w:val="22"/>
                <w:szCs w:val="22"/>
              </w:rPr>
            </w:pPr>
          </w:p>
          <w:p w14:paraId="2E128051" w14:textId="77777777" w:rsidR="00115B4D" w:rsidRPr="00681E4A" w:rsidRDefault="00115B4D" w:rsidP="0062599B">
            <w:pPr>
              <w:spacing w:line="276" w:lineRule="auto"/>
              <w:jc w:val="both"/>
              <w:rPr>
                <w:rFonts w:cstheme="minorHAnsi"/>
                <w:sz w:val="22"/>
                <w:szCs w:val="22"/>
                <w:u w:val="single"/>
              </w:rPr>
            </w:pPr>
            <w:r w:rsidRPr="00681E4A">
              <w:rPr>
                <w:rFonts w:cstheme="minorHAnsi"/>
                <w:sz w:val="22"/>
                <w:szCs w:val="22"/>
                <w:u w:val="single"/>
              </w:rPr>
              <w:t xml:space="preserve">B.2.3. Öğrenci kabulü, önceki öğrenmenin tanınması ve kredilendirilmesi* </w:t>
            </w:r>
          </w:p>
          <w:p w14:paraId="16D164C5" w14:textId="77777777" w:rsidR="00115B4D" w:rsidRPr="00681E4A" w:rsidRDefault="00115B4D" w:rsidP="0062599B">
            <w:pPr>
              <w:spacing w:line="276" w:lineRule="auto"/>
              <w:rPr>
                <w:rFonts w:cstheme="minorHAnsi"/>
                <w:sz w:val="22"/>
                <w:szCs w:val="22"/>
              </w:rPr>
            </w:pPr>
          </w:p>
          <w:p w14:paraId="7A138CAA" w14:textId="77777777" w:rsidR="00115B4D" w:rsidRPr="00681E4A" w:rsidRDefault="00115B4D" w:rsidP="0062599B">
            <w:pPr>
              <w:spacing w:line="276" w:lineRule="auto"/>
              <w:jc w:val="both"/>
              <w:rPr>
                <w:rFonts w:cstheme="minorHAnsi"/>
                <w:sz w:val="22"/>
                <w:szCs w:val="22"/>
              </w:rPr>
            </w:pPr>
            <w:r w:rsidRPr="00681E4A">
              <w:rPr>
                <w:rFonts w:cstheme="minorHAnsi"/>
                <w:sz w:val="22"/>
                <w:szCs w:val="22"/>
              </w:rPr>
              <w:t>Öğrenci kabulüne ilişkin ilke ve kuralları tanımlanmış ve ilan edilmiştir. Bu ilke ve kurallar birbiri ile tutarlı olup, uygulamalar şeffaftır. Diploma, sertifika gibi belge talepleri titizlikle takip edilmektedir.</w:t>
            </w:r>
          </w:p>
          <w:p w14:paraId="5B085150" w14:textId="77777777" w:rsidR="00115B4D" w:rsidRPr="00681E4A" w:rsidRDefault="00115B4D" w:rsidP="0062599B">
            <w:pPr>
              <w:spacing w:line="276" w:lineRule="auto"/>
              <w:jc w:val="both"/>
              <w:rPr>
                <w:rFonts w:cstheme="minorHAnsi"/>
                <w:sz w:val="22"/>
                <w:szCs w:val="22"/>
              </w:rPr>
            </w:pPr>
            <w:r w:rsidRPr="00681E4A">
              <w:rPr>
                <w:rFonts w:cstheme="minorHAnsi"/>
                <w:sz w:val="22"/>
                <w:szCs w:val="22"/>
              </w:rPr>
              <w:t xml:space="preserve">Önceki öğrenmenin (örgün, yaygın, uzaktan/karma eğitim ve serbest öğrenme yoluyla edinilen bilgi ve becerilerin) tanınması ve kredilendirilmesi yapılmaktadır. Uluslararasılaşma politikasına paralel hareketlilik destekleri, öğrenciyi teşvik, kolaylaştırıcı önlemler bulunmaktadır ve hareketlilikte kredi kaybı olmaması yönünde uygulamalar vardır. </w:t>
            </w:r>
          </w:p>
          <w:p w14:paraId="69245821" w14:textId="77777777" w:rsidR="00115B4D" w:rsidRPr="00681E4A" w:rsidRDefault="00115B4D" w:rsidP="0062599B">
            <w:pPr>
              <w:spacing w:line="276" w:lineRule="auto"/>
              <w:jc w:val="both"/>
              <w:rPr>
                <w:rFonts w:cstheme="minorHAnsi"/>
                <w:sz w:val="22"/>
                <w:szCs w:val="22"/>
              </w:rPr>
            </w:pPr>
          </w:p>
        </w:tc>
        <w:tc>
          <w:tcPr>
            <w:tcW w:w="2139" w:type="dxa"/>
            <w:shd w:val="clear" w:color="auto" w:fill="E6F2FA"/>
          </w:tcPr>
          <w:p w14:paraId="3255E3AC" w14:textId="77777777" w:rsidR="00115B4D" w:rsidRPr="00681E4A" w:rsidRDefault="00115B4D" w:rsidP="0062599B">
            <w:pPr>
              <w:spacing w:line="276" w:lineRule="auto"/>
              <w:rPr>
                <w:rFonts w:cstheme="minorHAnsi"/>
                <w:sz w:val="22"/>
                <w:szCs w:val="22"/>
              </w:rPr>
            </w:pPr>
            <w:r w:rsidRPr="00681E4A">
              <w:rPr>
                <w:rFonts w:cstheme="minorHAnsi"/>
                <w:sz w:val="22"/>
                <w:szCs w:val="22"/>
              </w:rPr>
              <w:t>Kurumda öğrenci kabulü, önceki öğrenmenin tanınması ve kredilendirilmesine ilişkin süreçler tanımlanmamıştır.</w:t>
            </w:r>
          </w:p>
        </w:tc>
        <w:tc>
          <w:tcPr>
            <w:tcW w:w="2139" w:type="dxa"/>
            <w:shd w:val="clear" w:color="auto" w:fill="D2E8F6"/>
          </w:tcPr>
          <w:p w14:paraId="240C16BA" w14:textId="77777777" w:rsidR="00115B4D" w:rsidRPr="00681E4A" w:rsidRDefault="00115B4D" w:rsidP="0062599B">
            <w:pPr>
              <w:spacing w:line="276" w:lineRule="auto"/>
              <w:rPr>
                <w:rFonts w:cstheme="minorHAnsi"/>
                <w:sz w:val="22"/>
                <w:szCs w:val="22"/>
              </w:rPr>
            </w:pPr>
            <w:r w:rsidRPr="005F04B5">
              <w:rPr>
                <w:rFonts w:cstheme="minorHAnsi"/>
                <w:sz w:val="22"/>
                <w:szCs w:val="22"/>
              </w:rPr>
              <w:t>Kurumda öğrenci kabulü, önceki öğrenmenin tanınması ve kredilendirilmesine ilişkin ilke, kural ve bağlı planlar bulunmaktadır.</w:t>
            </w:r>
          </w:p>
          <w:p w14:paraId="7ED09DDB" w14:textId="77777777" w:rsidR="00115B4D" w:rsidRPr="00681E4A" w:rsidRDefault="00115B4D" w:rsidP="0062599B">
            <w:pPr>
              <w:spacing w:line="276" w:lineRule="auto"/>
              <w:rPr>
                <w:rFonts w:cstheme="minorHAnsi"/>
                <w:sz w:val="22"/>
                <w:szCs w:val="22"/>
              </w:rPr>
            </w:pPr>
          </w:p>
        </w:tc>
        <w:tc>
          <w:tcPr>
            <w:tcW w:w="2003" w:type="dxa"/>
            <w:shd w:val="clear" w:color="auto" w:fill="B9DCF1"/>
          </w:tcPr>
          <w:p w14:paraId="2444D4EB" w14:textId="77777777" w:rsidR="00115B4D" w:rsidRPr="00681E4A" w:rsidRDefault="00115B4D" w:rsidP="0062599B">
            <w:pPr>
              <w:spacing w:before="40"/>
              <w:outlineLvl w:val="2"/>
              <w:rPr>
                <w:rFonts w:cstheme="minorHAnsi"/>
                <w:iCs/>
                <w:color w:val="1F3763"/>
                <w:sz w:val="22"/>
                <w:szCs w:val="22"/>
              </w:rPr>
            </w:pPr>
            <w:r w:rsidRPr="00681E4A">
              <w:rPr>
                <w:rFonts w:cstheme="minorHAnsi"/>
                <w:iCs/>
                <w:sz w:val="22"/>
                <w:szCs w:val="22"/>
              </w:rPr>
              <w:t>Kurumun genelinde planlar dahilinde uygulamalar bulunmaktadır.</w:t>
            </w:r>
          </w:p>
        </w:tc>
        <w:tc>
          <w:tcPr>
            <w:tcW w:w="2139" w:type="dxa"/>
            <w:shd w:val="clear" w:color="auto" w:fill="8CC7EC"/>
          </w:tcPr>
          <w:p w14:paraId="7FA906AC" w14:textId="77777777" w:rsidR="00115B4D" w:rsidRPr="00681E4A" w:rsidRDefault="00115B4D" w:rsidP="0062599B">
            <w:pPr>
              <w:spacing w:line="276" w:lineRule="auto"/>
              <w:rPr>
                <w:rFonts w:cstheme="minorHAnsi"/>
                <w:sz w:val="22"/>
                <w:szCs w:val="22"/>
              </w:rPr>
            </w:pPr>
            <w:r w:rsidRPr="00681E4A">
              <w:rPr>
                <w:rFonts w:cstheme="minorHAnsi"/>
                <w:sz w:val="22"/>
                <w:szCs w:val="22"/>
              </w:rPr>
              <w:t>Öğrenci kabulü, önceki öğrenmenin tanınması ve kredilendirilmesine ilişkin süreçler izlenmekte, iyileştirilmekte ve güncellemeler ilan edilmektedir.</w:t>
            </w:r>
          </w:p>
        </w:tc>
        <w:tc>
          <w:tcPr>
            <w:tcW w:w="1934" w:type="dxa"/>
            <w:shd w:val="clear" w:color="auto" w:fill="5DB1E5"/>
          </w:tcPr>
          <w:p w14:paraId="1271E362" w14:textId="77777777" w:rsidR="00115B4D" w:rsidRPr="00681E4A" w:rsidRDefault="00115B4D" w:rsidP="0062599B">
            <w:pPr>
              <w:spacing w:line="276" w:lineRule="auto"/>
              <w:rPr>
                <w:rFonts w:cstheme="minorHAnsi"/>
                <w:sz w:val="22"/>
                <w:szCs w:val="22"/>
              </w:rPr>
            </w:pPr>
            <w:r w:rsidRPr="00681E4A">
              <w:rPr>
                <w:rFonts w:cstheme="minorHAnsi"/>
                <w:sz w:val="22"/>
                <w:szCs w:val="22"/>
              </w:rPr>
              <w:t>İçselleştirilmiş, sistematik, sürdürülebilir ve örnek gösterilebilir uygulamalar bulunmaktadır.</w:t>
            </w:r>
          </w:p>
        </w:tc>
      </w:tr>
      <w:tr w:rsidR="00115B4D" w:rsidRPr="00681E4A" w14:paraId="20A265FE" w14:textId="77777777" w:rsidTr="0062599B">
        <w:trPr>
          <w:trHeight w:val="3733"/>
        </w:trPr>
        <w:tc>
          <w:tcPr>
            <w:tcW w:w="5676" w:type="dxa"/>
            <w:vMerge/>
            <w:shd w:val="clear" w:color="auto" w:fill="FFFFFF"/>
          </w:tcPr>
          <w:p w14:paraId="70BA0E51" w14:textId="77777777" w:rsidR="00115B4D" w:rsidRPr="00681E4A" w:rsidRDefault="00115B4D" w:rsidP="0062599B">
            <w:pPr>
              <w:spacing w:line="276" w:lineRule="auto"/>
              <w:rPr>
                <w:rFonts w:cstheme="minorHAnsi"/>
                <w:sz w:val="22"/>
                <w:szCs w:val="22"/>
              </w:rPr>
            </w:pPr>
          </w:p>
        </w:tc>
        <w:tc>
          <w:tcPr>
            <w:tcW w:w="10354" w:type="dxa"/>
            <w:gridSpan w:val="5"/>
            <w:shd w:val="clear" w:color="auto" w:fill="A5D2ED"/>
          </w:tcPr>
          <w:p w14:paraId="2CC42433" w14:textId="77777777" w:rsidR="00115B4D" w:rsidRPr="00681E4A" w:rsidRDefault="00115B4D" w:rsidP="0062599B">
            <w:pPr>
              <w:spacing w:line="276" w:lineRule="auto"/>
              <w:ind w:left="118" w:right="63"/>
              <w:jc w:val="both"/>
              <w:outlineLvl w:val="3"/>
              <w:rPr>
                <w:rFonts w:cstheme="minorHAnsi"/>
                <w:sz w:val="22"/>
                <w:szCs w:val="22"/>
              </w:rPr>
            </w:pPr>
          </w:p>
          <w:p w14:paraId="7BAD8C38" w14:textId="2C376DAD" w:rsidR="00115B4D" w:rsidRPr="00681E4A" w:rsidRDefault="00115B4D" w:rsidP="0062599B">
            <w:pPr>
              <w:spacing w:line="276" w:lineRule="auto"/>
              <w:ind w:left="118" w:right="63"/>
              <w:jc w:val="both"/>
              <w:outlineLvl w:val="3"/>
              <w:rPr>
                <w:rFonts w:cstheme="minorHAnsi"/>
                <w:b/>
                <w:i/>
                <w:iCs/>
                <w:sz w:val="22"/>
                <w:szCs w:val="22"/>
              </w:rPr>
            </w:pPr>
            <w:r w:rsidRPr="00681E4A">
              <w:rPr>
                <w:rFonts w:cstheme="minorHAnsi"/>
                <w:b/>
                <w:i/>
                <w:iCs/>
                <w:sz w:val="22"/>
                <w:szCs w:val="22"/>
              </w:rPr>
              <w:t>Kanıtlar</w:t>
            </w:r>
          </w:p>
          <w:p w14:paraId="0637992A" w14:textId="3D3CD73D" w:rsidR="00852191" w:rsidRPr="00852191" w:rsidRDefault="00096020" w:rsidP="00852191">
            <w:pPr>
              <w:pStyle w:val="ListeParagraf"/>
              <w:numPr>
                <w:ilvl w:val="0"/>
                <w:numId w:val="23"/>
              </w:numPr>
              <w:spacing w:line="276" w:lineRule="auto"/>
              <w:outlineLvl w:val="3"/>
              <w:rPr>
                <w:rFonts w:cstheme="minorHAnsi"/>
                <w:iCs/>
                <w:color w:val="000000" w:themeColor="text1"/>
              </w:rPr>
            </w:pPr>
            <w:hyperlink r:id="rId46" w:history="1">
              <w:r w:rsidR="00852191" w:rsidRPr="00852191">
                <w:rPr>
                  <w:rStyle w:val="Kpr"/>
                  <w:rFonts w:cstheme="minorHAnsi"/>
                  <w:iCs/>
                  <w:color w:val="000000" w:themeColor="text1"/>
                  <w:u w:val="none"/>
                </w:rPr>
                <w:t>https://webyonetim.bandirma.edu.tr/Content/Web/Yuklemeler/DosyaYoneticisi/</w:t>
              </w:r>
            </w:hyperlink>
          </w:p>
          <w:p w14:paraId="367D3496" w14:textId="030C948A" w:rsidR="00852191" w:rsidRPr="00852191" w:rsidRDefault="00852191" w:rsidP="00852191">
            <w:pPr>
              <w:pStyle w:val="ListeParagraf"/>
              <w:spacing w:line="276" w:lineRule="auto"/>
              <w:ind w:left="1145"/>
              <w:outlineLvl w:val="3"/>
              <w:rPr>
                <w:rFonts w:cstheme="minorHAnsi"/>
                <w:iCs/>
                <w:color w:val="000000" w:themeColor="text1"/>
              </w:rPr>
            </w:pPr>
            <w:r w:rsidRPr="00852191">
              <w:rPr>
                <w:rFonts w:cstheme="minorHAnsi"/>
                <w:iCs/>
                <w:color w:val="000000" w:themeColor="text1"/>
              </w:rPr>
              <w:t>412/files/C_7_Muafiyet_intibak_islemleri_yonergesi.pdf</w:t>
            </w:r>
          </w:p>
          <w:p w14:paraId="04A23DE3" w14:textId="377E42EA" w:rsidR="006B4FED" w:rsidRDefault="00096020" w:rsidP="00620A7F">
            <w:pPr>
              <w:pStyle w:val="ListeParagraf"/>
              <w:numPr>
                <w:ilvl w:val="0"/>
                <w:numId w:val="23"/>
              </w:numPr>
              <w:spacing w:line="276" w:lineRule="auto"/>
              <w:outlineLvl w:val="3"/>
              <w:rPr>
                <w:rStyle w:val="Kpr"/>
                <w:rFonts w:cstheme="minorHAnsi"/>
                <w:i/>
                <w:iCs/>
                <w:color w:val="000000" w:themeColor="text1"/>
                <w:u w:val="none"/>
              </w:rPr>
            </w:pPr>
            <w:hyperlink r:id="rId47" w:history="1">
              <w:r w:rsidR="006B4FED" w:rsidRPr="00852191">
                <w:rPr>
                  <w:rStyle w:val="Kpr"/>
                  <w:rFonts w:cstheme="minorHAnsi"/>
                  <w:i/>
                  <w:iCs/>
                  <w:color w:val="000000" w:themeColor="text1"/>
                  <w:u w:val="none"/>
                </w:rPr>
                <w:t>https://www.bandirma.edu.tr/tr/www/Sayfa/Goster/Mevzuat-201</w:t>
              </w:r>
            </w:hyperlink>
          </w:p>
          <w:p w14:paraId="01D9E2E7" w14:textId="583C2448" w:rsidR="00852191" w:rsidRPr="00852191" w:rsidRDefault="00852191" w:rsidP="00852191">
            <w:pPr>
              <w:pStyle w:val="ListeParagraf"/>
              <w:numPr>
                <w:ilvl w:val="0"/>
                <w:numId w:val="23"/>
              </w:numPr>
              <w:rPr>
                <w:rFonts w:cstheme="minorHAnsi"/>
                <w:i/>
                <w:iCs/>
                <w:color w:val="000000" w:themeColor="text1"/>
              </w:rPr>
            </w:pPr>
            <w:r w:rsidRPr="00852191">
              <w:rPr>
                <w:rFonts w:cstheme="minorHAnsi"/>
                <w:i/>
                <w:iCs/>
                <w:color w:val="000000" w:themeColor="text1"/>
              </w:rPr>
              <w:t>https://ubf.bandirma.edu.tr/tr/ubf/Duyuru/Goster/Oryantasyon-Programi-Hakkinda-20427</w:t>
            </w:r>
          </w:p>
          <w:p w14:paraId="22FF5AD7" w14:textId="540F39A9" w:rsidR="006B4FED" w:rsidRPr="00852191" w:rsidRDefault="00096020" w:rsidP="00620A7F">
            <w:pPr>
              <w:pStyle w:val="ListeParagraf"/>
              <w:numPr>
                <w:ilvl w:val="0"/>
                <w:numId w:val="23"/>
              </w:numPr>
              <w:spacing w:line="276" w:lineRule="auto"/>
              <w:outlineLvl w:val="3"/>
              <w:rPr>
                <w:rFonts w:cstheme="minorHAnsi"/>
                <w:i/>
                <w:iCs/>
                <w:color w:val="000000" w:themeColor="text1"/>
              </w:rPr>
            </w:pPr>
            <w:hyperlink r:id="rId48" w:history="1">
              <w:r w:rsidR="006B4FED" w:rsidRPr="00852191">
                <w:rPr>
                  <w:rStyle w:val="Kpr"/>
                  <w:rFonts w:cstheme="minorHAnsi"/>
                  <w:i/>
                  <w:iCs/>
                  <w:color w:val="000000" w:themeColor="text1"/>
                  <w:u w:val="none"/>
                </w:rPr>
                <w:t>https://www.bandirma.edu.tr/Content/Web/Yuklemeler/Sayfa/Dosya/791/53e8e925-9b97-dc28-75c5-8f8ddeabbe5a.pdf</w:t>
              </w:r>
            </w:hyperlink>
          </w:p>
          <w:p w14:paraId="1DD04617" w14:textId="71D3F467" w:rsidR="006B4FED" w:rsidRPr="00852191" w:rsidRDefault="00096020" w:rsidP="00620A7F">
            <w:pPr>
              <w:pStyle w:val="ListeParagraf"/>
              <w:numPr>
                <w:ilvl w:val="0"/>
                <w:numId w:val="23"/>
              </w:numPr>
              <w:spacing w:line="276" w:lineRule="auto"/>
              <w:outlineLvl w:val="3"/>
              <w:rPr>
                <w:rFonts w:cstheme="minorHAnsi"/>
                <w:i/>
                <w:iCs/>
                <w:color w:val="000000" w:themeColor="text1"/>
              </w:rPr>
            </w:pPr>
            <w:hyperlink r:id="rId49" w:history="1">
              <w:r w:rsidR="006B4FED" w:rsidRPr="00852191">
                <w:rPr>
                  <w:rStyle w:val="Kpr"/>
                  <w:rFonts w:cstheme="minorHAnsi"/>
                  <w:i/>
                  <w:iCs/>
                  <w:color w:val="000000" w:themeColor="text1"/>
                  <w:u w:val="none"/>
                </w:rPr>
                <w:t>https://webyonetim.bandirma.edu.tr/Content/Web/Yuklemeler/DosyaYoneticisi/412/files/cift_anadal_yonerge_.pdf</w:t>
              </w:r>
            </w:hyperlink>
          </w:p>
          <w:p w14:paraId="3EBCA26B" w14:textId="198840F6" w:rsidR="006B4FED" w:rsidRPr="00852191" w:rsidRDefault="00096020" w:rsidP="00620A7F">
            <w:pPr>
              <w:pStyle w:val="ListeParagraf"/>
              <w:numPr>
                <w:ilvl w:val="0"/>
                <w:numId w:val="23"/>
              </w:numPr>
              <w:spacing w:line="276" w:lineRule="auto"/>
              <w:ind w:right="55"/>
              <w:outlineLvl w:val="3"/>
              <w:rPr>
                <w:rFonts w:cstheme="minorHAnsi"/>
                <w:i/>
                <w:iCs/>
                <w:color w:val="000000" w:themeColor="text1"/>
              </w:rPr>
            </w:pPr>
            <w:hyperlink r:id="rId50" w:history="1">
              <w:r w:rsidR="006B4FED" w:rsidRPr="00852191">
                <w:rPr>
                  <w:rStyle w:val="Kpr"/>
                  <w:rFonts w:cstheme="minorHAnsi"/>
                  <w:i/>
                  <w:iCs/>
                  <w:color w:val="000000" w:themeColor="text1"/>
                  <w:u w:val="none"/>
                </w:rPr>
                <w:t>https://ubf.bandirma.edu.tr/tr/medya/Sayfa/Goster/Degisim-Programlari-3234</w:t>
              </w:r>
            </w:hyperlink>
          </w:p>
          <w:p w14:paraId="5EE9208F" w14:textId="61FC6347" w:rsidR="006B4FED" w:rsidRPr="00852191" w:rsidRDefault="00096020" w:rsidP="00620A7F">
            <w:pPr>
              <w:pStyle w:val="ListeParagraf"/>
              <w:numPr>
                <w:ilvl w:val="0"/>
                <w:numId w:val="23"/>
              </w:numPr>
              <w:spacing w:line="276" w:lineRule="auto"/>
              <w:ind w:right="55"/>
              <w:outlineLvl w:val="3"/>
              <w:rPr>
                <w:rStyle w:val="Kpr"/>
                <w:rFonts w:cstheme="minorHAnsi"/>
                <w:i/>
                <w:iCs/>
                <w:color w:val="000000" w:themeColor="text1"/>
                <w:u w:val="none"/>
              </w:rPr>
            </w:pPr>
            <w:hyperlink r:id="rId51" w:history="1">
              <w:r w:rsidR="006B4FED" w:rsidRPr="00852191">
                <w:rPr>
                  <w:rStyle w:val="Kpr"/>
                  <w:rFonts w:cstheme="minorHAnsi"/>
                  <w:i/>
                  <w:iCs/>
                  <w:color w:val="000000" w:themeColor="text1"/>
                  <w:u w:val="none"/>
                </w:rPr>
                <w:t>https://obs.bandirma.edu.tr/oibs/bologna/index.aspx?lang=tr&amp;curOp=showPac&amp;curUnit=12&amp;curSunit=5361#</w:t>
              </w:r>
            </w:hyperlink>
          </w:p>
          <w:p w14:paraId="2A798711" w14:textId="77777777" w:rsidR="00852191" w:rsidRPr="00A64EB9" w:rsidRDefault="00852191" w:rsidP="00852191">
            <w:pPr>
              <w:pStyle w:val="ListeParagraf"/>
              <w:spacing w:line="276" w:lineRule="auto"/>
              <w:ind w:left="1145" w:right="55"/>
              <w:outlineLvl w:val="3"/>
              <w:rPr>
                <w:rFonts w:cstheme="minorHAnsi"/>
                <w:i/>
                <w:iCs/>
                <w:color w:val="000000" w:themeColor="text1"/>
              </w:rPr>
            </w:pPr>
          </w:p>
          <w:p w14:paraId="4152CD7F" w14:textId="14857513" w:rsidR="006B4FED" w:rsidRPr="006B4FED" w:rsidRDefault="006B4FED" w:rsidP="006B4FED">
            <w:pPr>
              <w:spacing w:line="276" w:lineRule="auto"/>
              <w:ind w:right="55"/>
              <w:outlineLvl w:val="3"/>
              <w:rPr>
                <w:rFonts w:cstheme="minorHAnsi"/>
                <w:i/>
                <w:iCs/>
              </w:rPr>
            </w:pPr>
          </w:p>
        </w:tc>
      </w:tr>
    </w:tbl>
    <w:p w14:paraId="112F877C" w14:textId="77777777" w:rsidR="00115B4D" w:rsidRPr="00681E4A" w:rsidRDefault="00115B4D" w:rsidP="00115B4D">
      <w:pPr>
        <w:rPr>
          <w:rFonts w:eastAsia="Calibri" w:cstheme="minorHAnsi"/>
        </w:rPr>
      </w:pPr>
    </w:p>
    <w:p w14:paraId="676D5B17" w14:textId="77777777" w:rsidR="00115B4D" w:rsidRPr="00681E4A" w:rsidRDefault="00115B4D" w:rsidP="00115B4D">
      <w:pPr>
        <w:rPr>
          <w:rFonts w:eastAsia="Calibri" w:cstheme="minorHAnsi"/>
        </w:rPr>
      </w:pPr>
      <w:r w:rsidRPr="00681E4A">
        <w:rPr>
          <w:rFonts w:eastAsia="Calibri" w:cstheme="minorHAnsi"/>
        </w:rPr>
        <w:br w:type="page"/>
      </w:r>
    </w:p>
    <w:tbl>
      <w:tblPr>
        <w:tblStyle w:val="TabloKlavuzu11"/>
        <w:tblpPr w:leftFromText="141" w:rightFromText="141" w:vertAnchor="page" w:horzAnchor="margin" w:tblpXSpec="center" w:tblpY="671"/>
        <w:tblW w:w="16014" w:type="dxa"/>
        <w:tblLayout w:type="fixed"/>
        <w:tblLook w:val="04A0" w:firstRow="1" w:lastRow="0" w:firstColumn="1" w:lastColumn="0" w:noHBand="0" w:noVBand="1"/>
      </w:tblPr>
      <w:tblGrid>
        <w:gridCol w:w="5665"/>
        <w:gridCol w:w="2268"/>
        <w:gridCol w:w="1985"/>
        <w:gridCol w:w="2126"/>
        <w:gridCol w:w="2065"/>
        <w:gridCol w:w="1905"/>
      </w:tblGrid>
      <w:tr w:rsidR="00115B4D" w:rsidRPr="00681E4A" w14:paraId="3216D60B" w14:textId="77777777" w:rsidTr="0062599B">
        <w:trPr>
          <w:trHeight w:val="284"/>
        </w:trPr>
        <w:tc>
          <w:tcPr>
            <w:tcW w:w="16014" w:type="dxa"/>
            <w:gridSpan w:val="6"/>
            <w:shd w:val="clear" w:color="auto" w:fill="A5D2ED"/>
          </w:tcPr>
          <w:p w14:paraId="694C604A" w14:textId="77777777" w:rsidR="00115B4D" w:rsidRPr="00681E4A" w:rsidRDefault="00115B4D" w:rsidP="0062599B">
            <w:pPr>
              <w:spacing w:line="276" w:lineRule="auto"/>
              <w:jc w:val="right"/>
              <w:rPr>
                <w:rFonts w:cstheme="minorHAnsi"/>
                <w:color w:val="FFFFFF"/>
                <w:sz w:val="22"/>
                <w:szCs w:val="22"/>
              </w:rPr>
            </w:pPr>
            <w:r w:rsidRPr="00681E4A">
              <w:rPr>
                <w:rFonts w:cstheme="minorHAnsi"/>
                <w:color w:val="1F3864" w:themeColor="accent1" w:themeShade="80"/>
                <w:sz w:val="28"/>
                <w:szCs w:val="22"/>
              </w:rPr>
              <w:lastRenderedPageBreak/>
              <w:t>EĞİTİM ve ÖĞRETİM</w:t>
            </w:r>
          </w:p>
        </w:tc>
      </w:tr>
      <w:tr w:rsidR="00115B4D" w:rsidRPr="00681E4A" w14:paraId="4255159C" w14:textId="77777777" w:rsidTr="0062599B">
        <w:trPr>
          <w:trHeight w:val="397"/>
        </w:trPr>
        <w:tc>
          <w:tcPr>
            <w:tcW w:w="16014" w:type="dxa"/>
            <w:gridSpan w:val="6"/>
            <w:shd w:val="clear" w:color="auto" w:fill="A5D2ED"/>
            <w:vAlign w:val="bottom"/>
          </w:tcPr>
          <w:p w14:paraId="311E31B3" w14:textId="77777777" w:rsidR="00115B4D" w:rsidRPr="00681E4A" w:rsidRDefault="00115B4D" w:rsidP="0062599B">
            <w:pPr>
              <w:spacing w:line="276" w:lineRule="auto"/>
              <w:jc w:val="both"/>
              <w:rPr>
                <w:rFonts w:cstheme="minorHAnsi"/>
                <w:sz w:val="22"/>
                <w:szCs w:val="22"/>
              </w:rPr>
            </w:pPr>
            <w:r w:rsidRPr="00681E4A">
              <w:rPr>
                <w:rFonts w:cstheme="minorHAnsi"/>
                <w:b/>
                <w:sz w:val="22"/>
                <w:szCs w:val="22"/>
              </w:rPr>
              <w:t>B.2. Programların Yürütülmesi</w:t>
            </w:r>
            <w:r w:rsidRPr="00681E4A">
              <w:rPr>
                <w:rFonts w:cstheme="minorHAnsi"/>
                <w:sz w:val="22"/>
                <w:szCs w:val="22"/>
              </w:rPr>
              <w:t xml:space="preserve"> (Öğrenci Merkezli Öğrenme Öğretme ve Değerlendirme)</w:t>
            </w:r>
          </w:p>
          <w:p w14:paraId="6E65615D" w14:textId="77777777" w:rsidR="00115B4D" w:rsidRPr="00681E4A" w:rsidRDefault="00115B4D" w:rsidP="0062599B">
            <w:pPr>
              <w:spacing w:line="276" w:lineRule="auto"/>
              <w:jc w:val="center"/>
              <w:rPr>
                <w:rFonts w:cstheme="minorHAnsi"/>
                <w:sz w:val="22"/>
                <w:szCs w:val="22"/>
              </w:rPr>
            </w:pPr>
          </w:p>
        </w:tc>
      </w:tr>
      <w:tr w:rsidR="00115B4D" w:rsidRPr="00681E4A" w14:paraId="1748F175" w14:textId="77777777" w:rsidTr="0062599B">
        <w:trPr>
          <w:trHeight w:val="397"/>
        </w:trPr>
        <w:tc>
          <w:tcPr>
            <w:tcW w:w="5665" w:type="dxa"/>
            <w:shd w:val="clear" w:color="auto" w:fill="A5D2ED"/>
            <w:vAlign w:val="bottom"/>
          </w:tcPr>
          <w:p w14:paraId="552AE001" w14:textId="77777777" w:rsidR="00115B4D" w:rsidRPr="00681E4A" w:rsidRDefault="00115B4D" w:rsidP="0062599B">
            <w:pPr>
              <w:spacing w:line="276" w:lineRule="auto"/>
              <w:jc w:val="both"/>
              <w:rPr>
                <w:rFonts w:cstheme="minorHAnsi"/>
                <w:sz w:val="22"/>
              </w:rPr>
            </w:pPr>
          </w:p>
        </w:tc>
        <w:tc>
          <w:tcPr>
            <w:tcW w:w="2268" w:type="dxa"/>
            <w:shd w:val="clear" w:color="auto" w:fill="A5D2ED"/>
            <w:vAlign w:val="bottom"/>
          </w:tcPr>
          <w:p w14:paraId="68E07A80" w14:textId="77777777" w:rsidR="00115B4D" w:rsidRPr="00681E4A" w:rsidRDefault="00115B4D" w:rsidP="0062599B">
            <w:pPr>
              <w:spacing w:line="276" w:lineRule="auto"/>
              <w:jc w:val="center"/>
              <w:rPr>
                <w:rFonts w:cstheme="minorHAnsi"/>
                <w:sz w:val="22"/>
              </w:rPr>
            </w:pPr>
            <w:r w:rsidRPr="00681E4A">
              <w:rPr>
                <w:rFonts w:cstheme="minorHAnsi"/>
                <w:sz w:val="22"/>
                <w:szCs w:val="22"/>
              </w:rPr>
              <w:t>1</w:t>
            </w:r>
          </w:p>
        </w:tc>
        <w:tc>
          <w:tcPr>
            <w:tcW w:w="1985" w:type="dxa"/>
            <w:shd w:val="clear" w:color="auto" w:fill="A5D2ED"/>
            <w:vAlign w:val="bottom"/>
          </w:tcPr>
          <w:p w14:paraId="06C86F2C" w14:textId="6CFF57B8" w:rsidR="00115B4D" w:rsidRPr="00681E4A" w:rsidRDefault="00115B4D" w:rsidP="0062599B">
            <w:pPr>
              <w:spacing w:line="276" w:lineRule="auto"/>
              <w:jc w:val="center"/>
              <w:rPr>
                <w:rFonts w:cstheme="minorHAnsi"/>
                <w:sz w:val="22"/>
              </w:rPr>
            </w:pPr>
            <w:r w:rsidRPr="00681E4A">
              <w:rPr>
                <w:rFonts w:cstheme="minorHAnsi"/>
                <w:sz w:val="22"/>
                <w:szCs w:val="22"/>
              </w:rPr>
              <w:t>2</w:t>
            </w:r>
            <w:r w:rsidR="005F04B5">
              <w:rPr>
                <w:rFonts w:cstheme="minorHAnsi"/>
                <w:b/>
                <w:bCs/>
              </w:rPr>
              <w:t>(X)</w:t>
            </w:r>
          </w:p>
        </w:tc>
        <w:tc>
          <w:tcPr>
            <w:tcW w:w="2126" w:type="dxa"/>
            <w:shd w:val="clear" w:color="auto" w:fill="A5D2ED"/>
            <w:vAlign w:val="bottom"/>
          </w:tcPr>
          <w:p w14:paraId="525DA953" w14:textId="77777777" w:rsidR="00115B4D" w:rsidRPr="00681E4A" w:rsidRDefault="00115B4D" w:rsidP="0062599B">
            <w:pPr>
              <w:spacing w:line="276" w:lineRule="auto"/>
              <w:jc w:val="center"/>
              <w:rPr>
                <w:rFonts w:cstheme="minorHAnsi"/>
                <w:sz w:val="22"/>
              </w:rPr>
            </w:pPr>
            <w:r w:rsidRPr="00681E4A">
              <w:rPr>
                <w:rFonts w:cstheme="minorHAnsi"/>
                <w:sz w:val="22"/>
                <w:szCs w:val="22"/>
              </w:rPr>
              <w:t>3</w:t>
            </w:r>
          </w:p>
        </w:tc>
        <w:tc>
          <w:tcPr>
            <w:tcW w:w="2065" w:type="dxa"/>
            <w:shd w:val="clear" w:color="auto" w:fill="A5D2ED"/>
            <w:vAlign w:val="bottom"/>
          </w:tcPr>
          <w:p w14:paraId="6E35B3C9" w14:textId="77777777" w:rsidR="00115B4D" w:rsidRPr="00681E4A" w:rsidRDefault="00115B4D" w:rsidP="0062599B">
            <w:pPr>
              <w:spacing w:line="276" w:lineRule="auto"/>
              <w:jc w:val="center"/>
              <w:rPr>
                <w:rFonts w:cstheme="minorHAnsi"/>
                <w:sz w:val="22"/>
              </w:rPr>
            </w:pPr>
            <w:r w:rsidRPr="00681E4A">
              <w:rPr>
                <w:rFonts w:cstheme="minorHAnsi"/>
                <w:sz w:val="22"/>
                <w:szCs w:val="22"/>
              </w:rPr>
              <w:t>4</w:t>
            </w:r>
          </w:p>
        </w:tc>
        <w:tc>
          <w:tcPr>
            <w:tcW w:w="1905" w:type="dxa"/>
            <w:shd w:val="clear" w:color="auto" w:fill="A5D2ED"/>
            <w:vAlign w:val="bottom"/>
          </w:tcPr>
          <w:p w14:paraId="1D3F0FAC" w14:textId="77777777" w:rsidR="00115B4D" w:rsidRPr="00681E4A" w:rsidRDefault="00115B4D" w:rsidP="0062599B">
            <w:pPr>
              <w:spacing w:line="276" w:lineRule="auto"/>
              <w:jc w:val="center"/>
              <w:rPr>
                <w:rFonts w:cstheme="minorHAnsi"/>
                <w:sz w:val="22"/>
              </w:rPr>
            </w:pPr>
            <w:r w:rsidRPr="00681E4A">
              <w:rPr>
                <w:rFonts w:cstheme="minorHAnsi"/>
                <w:sz w:val="22"/>
                <w:szCs w:val="22"/>
              </w:rPr>
              <w:t>5</w:t>
            </w:r>
          </w:p>
        </w:tc>
      </w:tr>
      <w:tr w:rsidR="00115B4D" w:rsidRPr="00681E4A" w14:paraId="19B6F353" w14:textId="77777777" w:rsidTr="0062599B">
        <w:trPr>
          <w:trHeight w:val="3058"/>
        </w:trPr>
        <w:tc>
          <w:tcPr>
            <w:tcW w:w="5665" w:type="dxa"/>
            <w:vMerge w:val="restart"/>
            <w:shd w:val="clear" w:color="auto" w:fill="FFFFFF"/>
          </w:tcPr>
          <w:p w14:paraId="6463E347" w14:textId="77777777" w:rsidR="00115B4D" w:rsidRPr="00681E4A" w:rsidRDefault="00115B4D" w:rsidP="0062599B">
            <w:pPr>
              <w:spacing w:line="276" w:lineRule="auto"/>
              <w:rPr>
                <w:rFonts w:cstheme="minorHAnsi"/>
                <w:sz w:val="22"/>
                <w:szCs w:val="22"/>
              </w:rPr>
            </w:pPr>
          </w:p>
          <w:p w14:paraId="67130976" w14:textId="77777777" w:rsidR="00115B4D" w:rsidRPr="00681E4A" w:rsidRDefault="00115B4D" w:rsidP="0062599B">
            <w:pPr>
              <w:spacing w:line="276" w:lineRule="auto"/>
              <w:jc w:val="both"/>
              <w:rPr>
                <w:rFonts w:cstheme="minorHAnsi"/>
                <w:sz w:val="22"/>
                <w:szCs w:val="22"/>
                <w:u w:val="single"/>
              </w:rPr>
            </w:pPr>
            <w:r w:rsidRPr="00681E4A">
              <w:rPr>
                <w:rFonts w:cstheme="minorHAnsi"/>
                <w:sz w:val="22"/>
                <w:szCs w:val="22"/>
                <w:u w:val="single"/>
              </w:rPr>
              <w:t>B.2.4. Yeterliliklerin sertifikalandırılması ve diploma</w:t>
            </w:r>
          </w:p>
          <w:p w14:paraId="605ED892" w14:textId="77777777" w:rsidR="00115B4D" w:rsidRPr="00681E4A" w:rsidRDefault="00115B4D" w:rsidP="0062599B">
            <w:pPr>
              <w:spacing w:line="276" w:lineRule="auto"/>
              <w:rPr>
                <w:rFonts w:cstheme="minorHAnsi"/>
                <w:sz w:val="22"/>
                <w:szCs w:val="22"/>
                <w:u w:val="single"/>
              </w:rPr>
            </w:pPr>
          </w:p>
          <w:p w14:paraId="31A737AD" w14:textId="77777777" w:rsidR="00115B4D" w:rsidRPr="00681E4A" w:rsidRDefault="00115B4D" w:rsidP="0062599B">
            <w:pPr>
              <w:spacing w:line="276" w:lineRule="auto"/>
              <w:jc w:val="both"/>
              <w:rPr>
                <w:rFonts w:cstheme="minorHAnsi"/>
                <w:sz w:val="22"/>
                <w:szCs w:val="22"/>
              </w:rPr>
            </w:pPr>
            <w:r w:rsidRPr="00681E4A">
              <w:rPr>
                <w:rFonts w:cstheme="minorHAnsi"/>
                <w:sz w:val="22"/>
                <w:szCs w:val="22"/>
              </w:rPr>
              <w:t>Yeterliliklerin onayı, mezuniyet koşulları, mezuniyet karar süreçleri açık, anlaşılır, kapsamlı ve tutarlı şekilde tanımlanmış ve kamuoyu ile paylaşılmıştır. Sertifikalandırma ve diploma işlemleri bu tanımlı sürece uygun olarak yürütülmekte, izlenmekte ve gerekli önlemler alınmaktadır.</w:t>
            </w:r>
          </w:p>
          <w:p w14:paraId="770FAB21" w14:textId="77777777" w:rsidR="00115B4D" w:rsidRPr="00681E4A" w:rsidRDefault="00115B4D" w:rsidP="0062599B">
            <w:pPr>
              <w:spacing w:line="276" w:lineRule="auto"/>
              <w:rPr>
                <w:rFonts w:cstheme="minorHAnsi"/>
                <w:sz w:val="22"/>
                <w:szCs w:val="22"/>
              </w:rPr>
            </w:pPr>
          </w:p>
        </w:tc>
        <w:tc>
          <w:tcPr>
            <w:tcW w:w="2268" w:type="dxa"/>
            <w:shd w:val="clear" w:color="auto" w:fill="E6F2FA"/>
          </w:tcPr>
          <w:p w14:paraId="2F25158A" w14:textId="77777777" w:rsidR="00115B4D" w:rsidRPr="00681E4A" w:rsidRDefault="00115B4D" w:rsidP="0062599B">
            <w:pPr>
              <w:spacing w:line="276" w:lineRule="auto"/>
              <w:rPr>
                <w:rFonts w:cstheme="minorHAnsi"/>
                <w:sz w:val="22"/>
                <w:szCs w:val="22"/>
              </w:rPr>
            </w:pPr>
            <w:r w:rsidRPr="00681E4A">
              <w:rPr>
                <w:rFonts w:cstheme="minorHAnsi"/>
                <w:sz w:val="22"/>
                <w:szCs w:val="22"/>
              </w:rPr>
              <w:t>Kurumda diploma onayı ve diğer yeterliliklerin sertifikalandırılmasına ilişkin süreçler tanımlanmamıştır.</w:t>
            </w:r>
          </w:p>
        </w:tc>
        <w:tc>
          <w:tcPr>
            <w:tcW w:w="1985" w:type="dxa"/>
            <w:shd w:val="clear" w:color="auto" w:fill="D2E8F6"/>
          </w:tcPr>
          <w:p w14:paraId="3CB80F0C" w14:textId="77777777" w:rsidR="00115B4D" w:rsidRPr="006B4FED" w:rsidRDefault="00115B4D" w:rsidP="0062599B">
            <w:pPr>
              <w:spacing w:line="276" w:lineRule="auto"/>
              <w:rPr>
                <w:rFonts w:cstheme="minorHAnsi"/>
                <w:sz w:val="22"/>
                <w:szCs w:val="22"/>
                <w:highlight w:val="yellow"/>
              </w:rPr>
            </w:pPr>
            <w:r w:rsidRPr="005F04B5">
              <w:rPr>
                <w:rFonts w:cstheme="minorHAnsi"/>
                <w:sz w:val="22"/>
                <w:szCs w:val="22"/>
              </w:rPr>
              <w:t>Kurumda diploma onayı ve diğer yeterliliklerin sertifikalandırılmasına ilişkin kapsamlı, tutarlı ve ilan edilmiş ilke, kural ve süreçler bulunmaktadır.</w:t>
            </w:r>
          </w:p>
        </w:tc>
        <w:tc>
          <w:tcPr>
            <w:tcW w:w="2126" w:type="dxa"/>
            <w:shd w:val="clear" w:color="auto" w:fill="B9DCF1"/>
          </w:tcPr>
          <w:p w14:paraId="7C2616DF" w14:textId="77777777" w:rsidR="00115B4D" w:rsidRPr="00681E4A" w:rsidRDefault="00115B4D" w:rsidP="0062599B">
            <w:pPr>
              <w:spacing w:line="276" w:lineRule="auto"/>
              <w:rPr>
                <w:rFonts w:cstheme="minorHAnsi"/>
                <w:sz w:val="22"/>
                <w:szCs w:val="22"/>
              </w:rPr>
            </w:pPr>
            <w:r w:rsidRPr="00681E4A">
              <w:rPr>
                <w:rFonts w:cstheme="minorHAnsi"/>
                <w:sz w:val="22"/>
                <w:szCs w:val="22"/>
              </w:rPr>
              <w:t xml:space="preserve">Kurumun genelinde diploma onayı ve diğer yeterliliklerin sertifikalandırılmasına ilişkin uygulamalar bulunmaktadır. </w:t>
            </w:r>
          </w:p>
          <w:p w14:paraId="5C486F35" w14:textId="77777777" w:rsidR="00115B4D" w:rsidRPr="00681E4A" w:rsidRDefault="00115B4D" w:rsidP="0062599B">
            <w:pPr>
              <w:spacing w:line="276" w:lineRule="auto"/>
              <w:rPr>
                <w:rFonts w:cstheme="minorHAnsi"/>
                <w:sz w:val="22"/>
                <w:szCs w:val="22"/>
              </w:rPr>
            </w:pPr>
          </w:p>
        </w:tc>
        <w:tc>
          <w:tcPr>
            <w:tcW w:w="2065" w:type="dxa"/>
            <w:shd w:val="clear" w:color="auto" w:fill="8CC7EC"/>
          </w:tcPr>
          <w:p w14:paraId="61DF2A61" w14:textId="77777777" w:rsidR="00115B4D" w:rsidRPr="00681E4A" w:rsidRDefault="00115B4D" w:rsidP="0062599B">
            <w:pPr>
              <w:spacing w:line="276" w:lineRule="auto"/>
              <w:rPr>
                <w:rFonts w:cstheme="minorHAnsi"/>
                <w:sz w:val="22"/>
                <w:szCs w:val="22"/>
              </w:rPr>
            </w:pPr>
            <w:r w:rsidRPr="00681E4A">
              <w:rPr>
                <w:rFonts w:cstheme="minorHAnsi"/>
                <w:sz w:val="22"/>
                <w:szCs w:val="22"/>
              </w:rPr>
              <w:t>Uygulamalar izlenmekte ve tanımlı süreçler iyileştirilmektedir.</w:t>
            </w:r>
          </w:p>
          <w:p w14:paraId="4969BB2E" w14:textId="77777777" w:rsidR="00115B4D" w:rsidRPr="00681E4A" w:rsidRDefault="00115B4D" w:rsidP="0062599B">
            <w:pPr>
              <w:spacing w:line="276" w:lineRule="auto"/>
              <w:rPr>
                <w:rFonts w:cstheme="minorHAnsi"/>
                <w:sz w:val="22"/>
                <w:szCs w:val="22"/>
              </w:rPr>
            </w:pPr>
          </w:p>
        </w:tc>
        <w:tc>
          <w:tcPr>
            <w:tcW w:w="1905" w:type="dxa"/>
            <w:shd w:val="clear" w:color="auto" w:fill="5DB1E5"/>
          </w:tcPr>
          <w:p w14:paraId="783EBBC9" w14:textId="77777777" w:rsidR="00115B4D" w:rsidRPr="00681E4A" w:rsidRDefault="00115B4D" w:rsidP="0062599B">
            <w:pPr>
              <w:spacing w:line="276" w:lineRule="auto"/>
              <w:rPr>
                <w:rFonts w:cstheme="minorHAnsi"/>
                <w:sz w:val="22"/>
                <w:szCs w:val="22"/>
              </w:rPr>
            </w:pPr>
            <w:r w:rsidRPr="00681E4A">
              <w:rPr>
                <w:rFonts w:cstheme="minorHAnsi"/>
                <w:sz w:val="22"/>
                <w:szCs w:val="22"/>
              </w:rPr>
              <w:t>İçselleştirilmiş, sistematik, sürdürülebilir ve örnek gösterilebilir uygulamalar bulunmaktadır.</w:t>
            </w:r>
          </w:p>
        </w:tc>
      </w:tr>
      <w:tr w:rsidR="00115B4D" w:rsidRPr="00681E4A" w14:paraId="630E6A02" w14:textId="77777777" w:rsidTr="0062599B">
        <w:trPr>
          <w:trHeight w:val="4175"/>
        </w:trPr>
        <w:tc>
          <w:tcPr>
            <w:tcW w:w="5665" w:type="dxa"/>
            <w:vMerge/>
            <w:shd w:val="clear" w:color="auto" w:fill="FFFFFF"/>
          </w:tcPr>
          <w:p w14:paraId="1AA180CF" w14:textId="77777777" w:rsidR="00115B4D" w:rsidRPr="00681E4A" w:rsidRDefault="00115B4D" w:rsidP="0062599B">
            <w:pPr>
              <w:spacing w:line="276" w:lineRule="auto"/>
              <w:rPr>
                <w:rFonts w:cstheme="minorHAnsi"/>
                <w:sz w:val="22"/>
                <w:szCs w:val="22"/>
              </w:rPr>
            </w:pPr>
          </w:p>
        </w:tc>
        <w:tc>
          <w:tcPr>
            <w:tcW w:w="10349" w:type="dxa"/>
            <w:gridSpan w:val="5"/>
            <w:shd w:val="clear" w:color="auto" w:fill="A5D2ED"/>
          </w:tcPr>
          <w:p w14:paraId="40D74DE1" w14:textId="77777777" w:rsidR="00115B4D" w:rsidRPr="00681E4A" w:rsidRDefault="00115B4D" w:rsidP="0062599B">
            <w:pPr>
              <w:spacing w:line="276" w:lineRule="auto"/>
              <w:ind w:left="118" w:right="63"/>
              <w:jc w:val="both"/>
              <w:outlineLvl w:val="3"/>
              <w:rPr>
                <w:rFonts w:cstheme="minorHAnsi"/>
                <w:sz w:val="22"/>
                <w:szCs w:val="22"/>
              </w:rPr>
            </w:pPr>
          </w:p>
          <w:p w14:paraId="1ED391EC" w14:textId="0D772145" w:rsidR="00115B4D" w:rsidRPr="00681E4A" w:rsidRDefault="00115B4D" w:rsidP="0062599B">
            <w:pPr>
              <w:spacing w:line="276" w:lineRule="auto"/>
              <w:ind w:left="118" w:right="63"/>
              <w:jc w:val="both"/>
              <w:outlineLvl w:val="3"/>
              <w:rPr>
                <w:rFonts w:cstheme="minorHAnsi"/>
                <w:b/>
                <w:i/>
                <w:iCs/>
                <w:sz w:val="22"/>
                <w:szCs w:val="22"/>
              </w:rPr>
            </w:pPr>
            <w:r w:rsidRPr="00681E4A">
              <w:rPr>
                <w:rFonts w:cstheme="minorHAnsi"/>
                <w:b/>
                <w:i/>
                <w:iCs/>
                <w:sz w:val="22"/>
                <w:szCs w:val="22"/>
              </w:rPr>
              <w:t>Kanıtlar</w:t>
            </w:r>
          </w:p>
          <w:p w14:paraId="0D030DCA" w14:textId="5FD0D251" w:rsidR="00115B4D" w:rsidRDefault="00096020" w:rsidP="00620A7F">
            <w:pPr>
              <w:pStyle w:val="ListeParagraf"/>
              <w:numPr>
                <w:ilvl w:val="0"/>
                <w:numId w:val="24"/>
              </w:numPr>
              <w:spacing w:line="276" w:lineRule="auto"/>
              <w:jc w:val="both"/>
              <w:outlineLvl w:val="3"/>
              <w:rPr>
                <w:rFonts w:cstheme="minorHAnsi"/>
                <w:i/>
                <w:iCs/>
              </w:rPr>
            </w:pPr>
            <w:hyperlink r:id="rId52" w:history="1">
              <w:r w:rsidR="006B4FED" w:rsidRPr="00B4742B">
                <w:rPr>
                  <w:rStyle w:val="Kpr"/>
                  <w:rFonts w:cstheme="minorHAnsi"/>
                  <w:i/>
                  <w:iCs/>
                </w:rPr>
                <w:t>https://www.resmigazete.gov.tr/eskiler/2016/09/20160909-16.htm</w:t>
              </w:r>
            </w:hyperlink>
          </w:p>
          <w:p w14:paraId="614F3EAA" w14:textId="036C66E8" w:rsidR="006B4FED" w:rsidRDefault="00096020" w:rsidP="00620A7F">
            <w:pPr>
              <w:pStyle w:val="ListeParagraf"/>
              <w:numPr>
                <w:ilvl w:val="0"/>
                <w:numId w:val="24"/>
              </w:numPr>
              <w:spacing w:line="276" w:lineRule="auto"/>
              <w:jc w:val="both"/>
              <w:outlineLvl w:val="3"/>
              <w:rPr>
                <w:rFonts w:cstheme="minorHAnsi"/>
                <w:i/>
                <w:iCs/>
              </w:rPr>
            </w:pPr>
            <w:hyperlink r:id="rId53" w:history="1">
              <w:r w:rsidR="006B4FED" w:rsidRPr="00B4742B">
                <w:rPr>
                  <w:rStyle w:val="Kpr"/>
                  <w:rFonts w:cstheme="minorHAnsi"/>
                  <w:i/>
                  <w:iCs/>
                </w:rPr>
                <w:t>https://webyonetim.bandirma.edu.tr/Content/Web/Yuklemeler/DosyaYoneticisi/412/files/cift_anadal_yonerge_.pdf</w:t>
              </w:r>
            </w:hyperlink>
          </w:p>
          <w:p w14:paraId="6231BD40" w14:textId="4991569C" w:rsidR="006B4FED" w:rsidRDefault="00096020" w:rsidP="00620A7F">
            <w:pPr>
              <w:pStyle w:val="ListeParagraf"/>
              <w:numPr>
                <w:ilvl w:val="0"/>
                <w:numId w:val="24"/>
              </w:numPr>
              <w:spacing w:line="276" w:lineRule="auto"/>
              <w:jc w:val="both"/>
              <w:outlineLvl w:val="3"/>
              <w:rPr>
                <w:rFonts w:cstheme="minorHAnsi"/>
                <w:i/>
                <w:iCs/>
              </w:rPr>
            </w:pPr>
            <w:hyperlink r:id="rId54" w:history="1">
              <w:r w:rsidR="006B4FED" w:rsidRPr="00B4742B">
                <w:rPr>
                  <w:rStyle w:val="Kpr"/>
                  <w:rFonts w:cstheme="minorHAnsi"/>
                  <w:i/>
                  <w:iCs/>
                </w:rPr>
                <w:t>https://webyonetim.bandirma.edu.tr/Content/Web/Yuklemeler/DosyaYoneticisi/6/files/B_1_%20Band%C4%B1rma%20Lisans%20ve%20Onlisans%20Yonetmeligi.pdf</w:t>
              </w:r>
            </w:hyperlink>
          </w:p>
          <w:p w14:paraId="41B097D3" w14:textId="58BE6E3D" w:rsidR="006B4FED" w:rsidRDefault="00096020" w:rsidP="00620A7F">
            <w:pPr>
              <w:pStyle w:val="ListeParagraf"/>
              <w:numPr>
                <w:ilvl w:val="0"/>
                <w:numId w:val="24"/>
              </w:numPr>
              <w:spacing w:line="276" w:lineRule="auto"/>
              <w:jc w:val="both"/>
              <w:outlineLvl w:val="3"/>
              <w:rPr>
                <w:rFonts w:cstheme="minorHAnsi"/>
                <w:i/>
                <w:iCs/>
              </w:rPr>
            </w:pPr>
            <w:hyperlink r:id="rId55" w:history="1">
              <w:r w:rsidR="006B4FED" w:rsidRPr="00B4742B">
                <w:rPr>
                  <w:rStyle w:val="Kpr"/>
                  <w:rFonts w:cstheme="minorHAnsi"/>
                  <w:i/>
                  <w:iCs/>
                </w:rPr>
                <w:t>https://webyonetim.bandirma.edu.tr/Content/Web/Yuklemeler/DosyaYoneticisi/412/files/Diploma_Y%C3%B6nergesi.pdf</w:t>
              </w:r>
            </w:hyperlink>
          </w:p>
          <w:p w14:paraId="67DA29F3" w14:textId="2E9DDA59" w:rsidR="006B4FED" w:rsidRDefault="00096020" w:rsidP="00620A7F">
            <w:pPr>
              <w:pStyle w:val="ListeParagraf"/>
              <w:numPr>
                <w:ilvl w:val="0"/>
                <w:numId w:val="24"/>
              </w:numPr>
              <w:spacing w:line="276" w:lineRule="auto"/>
              <w:jc w:val="both"/>
              <w:outlineLvl w:val="3"/>
              <w:rPr>
                <w:rFonts w:cstheme="minorHAnsi"/>
                <w:i/>
                <w:iCs/>
              </w:rPr>
            </w:pPr>
            <w:hyperlink r:id="rId56" w:history="1">
              <w:r w:rsidR="006B4FED" w:rsidRPr="00B4742B">
                <w:rPr>
                  <w:rStyle w:val="Kpr"/>
                  <w:rFonts w:cstheme="minorHAnsi"/>
                  <w:i/>
                  <w:iCs/>
                </w:rPr>
                <w:t>https://oidb.bandirma.edu.tr/tr/oidb/Sayfa/Goster/Diploma-Eki-1757</w:t>
              </w:r>
            </w:hyperlink>
          </w:p>
          <w:p w14:paraId="1BE95FD7" w14:textId="5B410142" w:rsidR="006B4FED" w:rsidRPr="006B4FED" w:rsidRDefault="006B4FED" w:rsidP="006B4FED">
            <w:pPr>
              <w:pStyle w:val="ListeParagraf"/>
              <w:spacing w:line="276" w:lineRule="auto"/>
              <w:ind w:left="838"/>
              <w:jc w:val="both"/>
              <w:outlineLvl w:val="3"/>
              <w:rPr>
                <w:rFonts w:cstheme="minorHAnsi"/>
                <w:i/>
                <w:iCs/>
              </w:rPr>
            </w:pPr>
          </w:p>
        </w:tc>
      </w:tr>
    </w:tbl>
    <w:p w14:paraId="3B05C3B1" w14:textId="77777777" w:rsidR="00115B4D" w:rsidRPr="00681E4A" w:rsidRDefault="00115B4D" w:rsidP="00115B4D">
      <w:pPr>
        <w:rPr>
          <w:rFonts w:eastAsia="Calibri" w:cstheme="minorHAnsi"/>
        </w:rPr>
      </w:pPr>
    </w:p>
    <w:p w14:paraId="67312588" w14:textId="77777777" w:rsidR="00115B4D" w:rsidRPr="00681E4A" w:rsidRDefault="00115B4D" w:rsidP="00115B4D">
      <w:pPr>
        <w:rPr>
          <w:rFonts w:eastAsia="Calibri" w:cstheme="minorHAnsi"/>
        </w:rPr>
      </w:pPr>
      <w:r w:rsidRPr="00681E4A">
        <w:rPr>
          <w:rFonts w:eastAsia="Calibri" w:cstheme="minorHAnsi"/>
        </w:rPr>
        <w:br w:type="page"/>
      </w:r>
    </w:p>
    <w:tbl>
      <w:tblPr>
        <w:tblStyle w:val="TabloKlavuzu11"/>
        <w:tblpPr w:leftFromText="141" w:rightFromText="141" w:vertAnchor="page" w:horzAnchor="margin" w:tblpXSpec="center" w:tblpY="721"/>
        <w:tblW w:w="16175" w:type="dxa"/>
        <w:tblLook w:val="04A0" w:firstRow="1" w:lastRow="0" w:firstColumn="1" w:lastColumn="0" w:noHBand="0" w:noVBand="1"/>
      </w:tblPr>
      <w:tblGrid>
        <w:gridCol w:w="5592"/>
        <w:gridCol w:w="1869"/>
        <w:gridCol w:w="2560"/>
        <w:gridCol w:w="2449"/>
        <w:gridCol w:w="1913"/>
        <w:gridCol w:w="1792"/>
      </w:tblGrid>
      <w:tr w:rsidR="00115B4D" w:rsidRPr="00681E4A" w14:paraId="4E6737D5" w14:textId="77777777" w:rsidTr="0062599B">
        <w:trPr>
          <w:trHeight w:val="152"/>
        </w:trPr>
        <w:tc>
          <w:tcPr>
            <w:tcW w:w="16175" w:type="dxa"/>
            <w:gridSpan w:val="6"/>
            <w:shd w:val="clear" w:color="auto" w:fill="A5D2ED"/>
          </w:tcPr>
          <w:p w14:paraId="6379B024" w14:textId="77777777" w:rsidR="00115B4D" w:rsidRPr="00681E4A" w:rsidRDefault="00115B4D" w:rsidP="0062599B">
            <w:pPr>
              <w:spacing w:line="276" w:lineRule="auto"/>
              <w:jc w:val="right"/>
              <w:rPr>
                <w:rFonts w:cstheme="minorHAnsi"/>
                <w:color w:val="FFFFFF"/>
                <w:sz w:val="22"/>
                <w:szCs w:val="22"/>
              </w:rPr>
            </w:pPr>
            <w:r w:rsidRPr="00681E4A">
              <w:rPr>
                <w:rFonts w:cstheme="minorHAnsi"/>
                <w:color w:val="1F3864" w:themeColor="accent1" w:themeShade="80"/>
                <w:sz w:val="28"/>
                <w:szCs w:val="22"/>
              </w:rPr>
              <w:lastRenderedPageBreak/>
              <w:t>EĞİTİM ve ÖĞRETİM</w:t>
            </w:r>
          </w:p>
        </w:tc>
      </w:tr>
      <w:tr w:rsidR="00115B4D" w:rsidRPr="00681E4A" w14:paraId="33030652" w14:textId="77777777" w:rsidTr="0062599B">
        <w:trPr>
          <w:trHeight w:val="415"/>
        </w:trPr>
        <w:tc>
          <w:tcPr>
            <w:tcW w:w="16175" w:type="dxa"/>
            <w:gridSpan w:val="6"/>
            <w:shd w:val="clear" w:color="auto" w:fill="A5D2ED"/>
          </w:tcPr>
          <w:p w14:paraId="68D5CFA7" w14:textId="77777777" w:rsidR="00115B4D" w:rsidRPr="00681E4A" w:rsidRDefault="00115B4D" w:rsidP="0062599B">
            <w:pPr>
              <w:spacing w:line="276" w:lineRule="auto"/>
              <w:jc w:val="both"/>
              <w:rPr>
                <w:rFonts w:cstheme="minorHAnsi"/>
                <w:b/>
                <w:sz w:val="22"/>
                <w:szCs w:val="22"/>
              </w:rPr>
            </w:pPr>
            <w:r w:rsidRPr="00681E4A">
              <w:rPr>
                <w:rFonts w:cstheme="minorHAnsi"/>
                <w:b/>
                <w:sz w:val="22"/>
                <w:szCs w:val="22"/>
              </w:rPr>
              <w:t>B.3.  Öğrenme Kaynakları ve Akademik Destek Hizmetleri</w:t>
            </w:r>
          </w:p>
          <w:p w14:paraId="6D8C1B5F" w14:textId="77777777" w:rsidR="00115B4D" w:rsidRPr="00681E4A" w:rsidRDefault="00115B4D" w:rsidP="0062599B">
            <w:pPr>
              <w:spacing w:line="276" w:lineRule="auto"/>
              <w:jc w:val="both"/>
              <w:rPr>
                <w:rFonts w:cstheme="minorHAnsi"/>
                <w:sz w:val="22"/>
                <w:szCs w:val="22"/>
              </w:rPr>
            </w:pPr>
            <w:r w:rsidRPr="00681E4A">
              <w:rPr>
                <w:rFonts w:cstheme="minorHAnsi"/>
                <w:sz w:val="22"/>
                <w:szCs w:val="22"/>
              </w:rPr>
              <w:t xml:space="preserve">Kurum, hedeflediği nitelikli mezun yeterliliklerine ulaşmak ve eğitim- öğretim faaliyetlerini yürütmek için uygun altyapıya, kaynaklara ve ortamlara sahip olmalı ve öğrenme olanaklarının tüm öğrenciler için yeterli ve erişilebilir olmasını güvence altına almalıdır. Kurum öğrencilerin akademik gelişimi ve kariyer planlamasına yönelik destek hizmetleri sağlamalıdır.  </w:t>
            </w:r>
          </w:p>
        </w:tc>
      </w:tr>
      <w:tr w:rsidR="00115B4D" w:rsidRPr="00681E4A" w14:paraId="748C7433" w14:textId="77777777" w:rsidTr="0062599B">
        <w:trPr>
          <w:trHeight w:val="39"/>
        </w:trPr>
        <w:tc>
          <w:tcPr>
            <w:tcW w:w="5764" w:type="dxa"/>
            <w:shd w:val="clear" w:color="auto" w:fill="A5D2ED"/>
            <w:vAlign w:val="bottom"/>
          </w:tcPr>
          <w:p w14:paraId="1616468B" w14:textId="77777777" w:rsidR="00115B4D" w:rsidRPr="00681E4A" w:rsidRDefault="00115B4D" w:rsidP="0062599B">
            <w:pPr>
              <w:tabs>
                <w:tab w:val="center" w:pos="2792"/>
              </w:tabs>
              <w:spacing w:line="276" w:lineRule="auto"/>
              <w:rPr>
                <w:rFonts w:cstheme="minorHAnsi"/>
                <w:sz w:val="22"/>
                <w:szCs w:val="22"/>
              </w:rPr>
            </w:pPr>
          </w:p>
        </w:tc>
        <w:tc>
          <w:tcPr>
            <w:tcW w:w="1602" w:type="dxa"/>
            <w:shd w:val="clear" w:color="auto" w:fill="A5D2ED"/>
            <w:vAlign w:val="bottom"/>
          </w:tcPr>
          <w:p w14:paraId="6F9CF24C" w14:textId="77777777" w:rsidR="00115B4D" w:rsidRPr="00681E4A" w:rsidRDefault="00115B4D" w:rsidP="0062599B">
            <w:pPr>
              <w:spacing w:line="276" w:lineRule="auto"/>
              <w:jc w:val="center"/>
              <w:rPr>
                <w:rFonts w:cstheme="minorHAnsi"/>
                <w:sz w:val="22"/>
                <w:szCs w:val="22"/>
              </w:rPr>
            </w:pPr>
            <w:r w:rsidRPr="00681E4A">
              <w:rPr>
                <w:rFonts w:cstheme="minorHAnsi"/>
                <w:sz w:val="22"/>
                <w:szCs w:val="22"/>
              </w:rPr>
              <w:t>1</w:t>
            </w:r>
          </w:p>
        </w:tc>
        <w:tc>
          <w:tcPr>
            <w:tcW w:w="2611" w:type="dxa"/>
            <w:shd w:val="clear" w:color="auto" w:fill="A5D2ED"/>
            <w:vAlign w:val="bottom"/>
          </w:tcPr>
          <w:p w14:paraId="73084977" w14:textId="1AD5237C" w:rsidR="00115B4D" w:rsidRPr="005F04B5" w:rsidRDefault="00115B4D" w:rsidP="0062599B">
            <w:pPr>
              <w:spacing w:line="276" w:lineRule="auto"/>
              <w:jc w:val="center"/>
              <w:rPr>
                <w:rFonts w:cstheme="minorHAnsi"/>
                <w:sz w:val="22"/>
                <w:szCs w:val="22"/>
              </w:rPr>
            </w:pPr>
            <w:r w:rsidRPr="005F04B5">
              <w:rPr>
                <w:rFonts w:cstheme="minorHAnsi"/>
                <w:sz w:val="22"/>
                <w:szCs w:val="22"/>
              </w:rPr>
              <w:t>2</w:t>
            </w:r>
            <w:r w:rsidR="005F04B5" w:rsidRPr="005F04B5">
              <w:rPr>
                <w:rFonts w:cstheme="minorHAnsi"/>
                <w:b/>
                <w:bCs/>
              </w:rPr>
              <w:t>(X)</w:t>
            </w:r>
          </w:p>
        </w:tc>
        <w:tc>
          <w:tcPr>
            <w:tcW w:w="2462" w:type="dxa"/>
            <w:shd w:val="clear" w:color="auto" w:fill="A5D2ED"/>
            <w:vAlign w:val="bottom"/>
          </w:tcPr>
          <w:p w14:paraId="1FF73DD0" w14:textId="77777777" w:rsidR="00115B4D" w:rsidRPr="00681E4A" w:rsidRDefault="00115B4D" w:rsidP="0062599B">
            <w:pPr>
              <w:spacing w:line="276" w:lineRule="auto"/>
              <w:jc w:val="center"/>
              <w:rPr>
                <w:rFonts w:cstheme="minorHAnsi"/>
                <w:sz w:val="22"/>
                <w:szCs w:val="22"/>
              </w:rPr>
            </w:pPr>
            <w:r w:rsidRPr="00681E4A">
              <w:rPr>
                <w:rFonts w:cstheme="minorHAnsi"/>
                <w:sz w:val="22"/>
                <w:szCs w:val="22"/>
              </w:rPr>
              <w:t>3</w:t>
            </w:r>
          </w:p>
        </w:tc>
        <w:tc>
          <w:tcPr>
            <w:tcW w:w="1933" w:type="dxa"/>
            <w:shd w:val="clear" w:color="auto" w:fill="A5D2ED"/>
            <w:vAlign w:val="bottom"/>
          </w:tcPr>
          <w:p w14:paraId="6B0B1779" w14:textId="77777777" w:rsidR="00115B4D" w:rsidRPr="00681E4A" w:rsidRDefault="00115B4D" w:rsidP="0062599B">
            <w:pPr>
              <w:spacing w:line="276" w:lineRule="auto"/>
              <w:jc w:val="center"/>
              <w:rPr>
                <w:rFonts w:cstheme="minorHAnsi"/>
                <w:sz w:val="22"/>
                <w:szCs w:val="22"/>
              </w:rPr>
            </w:pPr>
            <w:r w:rsidRPr="00681E4A">
              <w:rPr>
                <w:rFonts w:cstheme="minorHAnsi"/>
                <w:sz w:val="22"/>
                <w:szCs w:val="22"/>
              </w:rPr>
              <w:t>4</w:t>
            </w:r>
          </w:p>
        </w:tc>
        <w:tc>
          <w:tcPr>
            <w:tcW w:w="1803" w:type="dxa"/>
            <w:shd w:val="clear" w:color="auto" w:fill="A5D2ED"/>
            <w:vAlign w:val="bottom"/>
          </w:tcPr>
          <w:p w14:paraId="23905EAA" w14:textId="77777777" w:rsidR="00115B4D" w:rsidRPr="00681E4A" w:rsidRDefault="00115B4D" w:rsidP="0062599B">
            <w:pPr>
              <w:spacing w:line="276" w:lineRule="auto"/>
              <w:jc w:val="center"/>
              <w:rPr>
                <w:rFonts w:cstheme="minorHAnsi"/>
                <w:sz w:val="22"/>
                <w:szCs w:val="22"/>
              </w:rPr>
            </w:pPr>
            <w:r w:rsidRPr="00681E4A">
              <w:rPr>
                <w:rFonts w:cstheme="minorHAnsi"/>
                <w:sz w:val="22"/>
                <w:szCs w:val="22"/>
              </w:rPr>
              <w:t>5</w:t>
            </w:r>
          </w:p>
        </w:tc>
      </w:tr>
      <w:tr w:rsidR="00115B4D" w:rsidRPr="00681E4A" w14:paraId="304604FD" w14:textId="77777777" w:rsidTr="0062599B">
        <w:trPr>
          <w:trHeight w:val="2253"/>
        </w:trPr>
        <w:tc>
          <w:tcPr>
            <w:tcW w:w="5764" w:type="dxa"/>
            <w:vMerge w:val="restart"/>
            <w:shd w:val="clear" w:color="auto" w:fill="FFFFFF"/>
          </w:tcPr>
          <w:p w14:paraId="4B52BD91" w14:textId="77777777" w:rsidR="00115B4D" w:rsidRPr="00681E4A" w:rsidRDefault="00115B4D" w:rsidP="0062599B">
            <w:pPr>
              <w:spacing w:line="276" w:lineRule="auto"/>
              <w:rPr>
                <w:rFonts w:cstheme="minorHAnsi"/>
                <w:sz w:val="22"/>
                <w:szCs w:val="22"/>
                <w:u w:val="single"/>
              </w:rPr>
            </w:pPr>
          </w:p>
          <w:p w14:paraId="403F3306" w14:textId="77777777" w:rsidR="00115B4D" w:rsidRPr="00681E4A" w:rsidRDefault="00115B4D" w:rsidP="0062599B">
            <w:pPr>
              <w:spacing w:line="276" w:lineRule="auto"/>
              <w:rPr>
                <w:rFonts w:cstheme="minorHAnsi"/>
                <w:sz w:val="22"/>
                <w:szCs w:val="22"/>
                <w:u w:val="single"/>
              </w:rPr>
            </w:pPr>
            <w:r w:rsidRPr="00681E4A">
              <w:rPr>
                <w:rFonts w:cstheme="minorHAnsi"/>
                <w:sz w:val="22"/>
                <w:szCs w:val="22"/>
                <w:u w:val="single"/>
              </w:rPr>
              <w:t>B.3.1. Öğrenme ortam ve kaynakları</w:t>
            </w:r>
          </w:p>
          <w:p w14:paraId="539554BB" w14:textId="77777777" w:rsidR="00115B4D" w:rsidRPr="00681E4A" w:rsidRDefault="00115B4D" w:rsidP="0062599B">
            <w:pPr>
              <w:spacing w:before="100" w:beforeAutospacing="1" w:after="100" w:afterAutospacing="1"/>
              <w:jc w:val="both"/>
              <w:rPr>
                <w:rFonts w:cstheme="minorHAnsi"/>
                <w:sz w:val="22"/>
                <w:szCs w:val="22"/>
                <w:lang w:eastAsia="tr-TR"/>
              </w:rPr>
            </w:pPr>
            <w:r w:rsidRPr="00681E4A">
              <w:rPr>
                <w:rFonts w:cstheme="minorHAnsi"/>
                <w:sz w:val="22"/>
                <w:szCs w:val="22"/>
                <w:lang w:eastAsia="tr-TR"/>
              </w:rPr>
              <w:t xml:space="preserve">Sınıf, laboratuvar, kütüphane, stüdyo; ders kitapları, çevrimiçi (online) kitaplar/belgeler/videolar vb. kaynaklar uygun nitelik ve niceliktedir, erişilebilirdir ve öğrencilerin bilgisine/kullanımına sunulmuştur. Öğrenme ortamı ve kaynaklarının kullanımı izlenmekte ve iyileştirilmektedir. </w:t>
            </w:r>
          </w:p>
          <w:p w14:paraId="22E064D3" w14:textId="77777777" w:rsidR="00115B4D" w:rsidRPr="00681E4A" w:rsidRDefault="00115B4D" w:rsidP="0062599B">
            <w:pPr>
              <w:spacing w:before="100" w:beforeAutospacing="1" w:after="100" w:afterAutospacing="1"/>
              <w:jc w:val="both"/>
              <w:rPr>
                <w:rFonts w:cstheme="minorHAnsi"/>
                <w:sz w:val="22"/>
                <w:szCs w:val="22"/>
                <w:lang w:eastAsia="tr-TR"/>
              </w:rPr>
            </w:pPr>
            <w:r w:rsidRPr="00681E4A">
              <w:rPr>
                <w:rFonts w:cstheme="minorHAnsi"/>
                <w:sz w:val="22"/>
                <w:szCs w:val="22"/>
                <w:lang w:eastAsia="tr-TR"/>
              </w:rPr>
              <w:t xml:space="preserve">Kurumda eğitim-öğretim ihtiyaçlarına tümüyle cevap verebilen, kullanıcı dostu, ergonomik, eş zamanlı ve eş zamansız öğrenme, zenginleştirilmiş içerik geliştirme ayrıca ölçme ve değerlendirme ve hizmetiçi eğitim olanaklarına sahip bir öğrenme yönetim sistemi bulunmaktadır. </w:t>
            </w:r>
          </w:p>
          <w:p w14:paraId="1588B2CB" w14:textId="77777777" w:rsidR="00115B4D" w:rsidRPr="00681E4A" w:rsidRDefault="00115B4D" w:rsidP="0062599B">
            <w:pPr>
              <w:spacing w:before="100" w:beforeAutospacing="1" w:after="100" w:afterAutospacing="1"/>
              <w:jc w:val="both"/>
              <w:rPr>
                <w:rFonts w:cstheme="minorHAnsi"/>
                <w:sz w:val="22"/>
                <w:szCs w:val="22"/>
                <w:lang w:eastAsia="tr-TR"/>
              </w:rPr>
            </w:pPr>
            <w:r w:rsidRPr="00681E4A">
              <w:rPr>
                <w:rFonts w:cstheme="minorHAnsi"/>
                <w:sz w:val="22"/>
                <w:szCs w:val="22"/>
                <w:lang w:eastAsia="tr-TR"/>
              </w:rPr>
              <w:t>Öğrenme ortamı ve kaynakları öğrenci-öğrenci, öğrenci-öğretim elemanı ve öğrenci-materyal etkileşimini geliştirmeye yönelmektedir.</w:t>
            </w:r>
          </w:p>
          <w:p w14:paraId="383FDBCE" w14:textId="77777777" w:rsidR="00115B4D" w:rsidRPr="00681E4A" w:rsidRDefault="00115B4D" w:rsidP="0062599B">
            <w:pPr>
              <w:spacing w:before="100" w:beforeAutospacing="1" w:after="100" w:afterAutospacing="1"/>
              <w:jc w:val="both"/>
              <w:rPr>
                <w:rFonts w:cstheme="minorHAnsi"/>
                <w:sz w:val="22"/>
                <w:szCs w:val="22"/>
                <w:lang w:eastAsia="tr-TR"/>
              </w:rPr>
            </w:pPr>
          </w:p>
        </w:tc>
        <w:tc>
          <w:tcPr>
            <w:tcW w:w="1602" w:type="dxa"/>
            <w:shd w:val="clear" w:color="auto" w:fill="E6F2FA"/>
          </w:tcPr>
          <w:p w14:paraId="04E0414F" w14:textId="77777777" w:rsidR="00115B4D" w:rsidRPr="00681E4A" w:rsidRDefault="00115B4D" w:rsidP="0062599B">
            <w:pPr>
              <w:spacing w:line="276" w:lineRule="auto"/>
              <w:rPr>
                <w:rFonts w:cstheme="minorHAnsi"/>
                <w:sz w:val="22"/>
                <w:szCs w:val="22"/>
              </w:rPr>
            </w:pPr>
            <w:r w:rsidRPr="00681E4A">
              <w:rPr>
                <w:rFonts w:cstheme="minorHAnsi"/>
                <w:sz w:val="22"/>
                <w:szCs w:val="22"/>
              </w:rPr>
              <w:t>Kurumun eğitim-öğretim faaliyetlerini sürdürebilmek için yeterli kaynağı bulunmamaktadır.</w:t>
            </w:r>
          </w:p>
        </w:tc>
        <w:tc>
          <w:tcPr>
            <w:tcW w:w="2611" w:type="dxa"/>
            <w:shd w:val="clear" w:color="auto" w:fill="D2E8F6"/>
          </w:tcPr>
          <w:p w14:paraId="2A363484" w14:textId="77777777" w:rsidR="00115B4D" w:rsidRPr="005F04B5" w:rsidRDefault="00115B4D" w:rsidP="0062599B">
            <w:pPr>
              <w:spacing w:before="40"/>
              <w:outlineLvl w:val="2"/>
              <w:rPr>
                <w:rFonts w:cstheme="minorHAnsi"/>
                <w:iCs/>
                <w:color w:val="1F3763"/>
                <w:sz w:val="22"/>
                <w:szCs w:val="22"/>
              </w:rPr>
            </w:pPr>
            <w:r w:rsidRPr="005F04B5">
              <w:rPr>
                <w:rFonts w:cstheme="minorHAnsi"/>
                <w:iCs/>
                <w:sz w:val="22"/>
                <w:szCs w:val="22"/>
              </w:rPr>
              <w:t>Kurumun eğitim-öğretim faaliyetlerini sürdürebilmek için uygun nitelik ve nicelikte öğrenme kaynaklarının (sınıf, laboratuvar, stüdyo, öğrenme yönetim sistemi, basılı/e-kaynak ve materyal, insan kaynakları vb.) oluşturulmasına yönelik planları vardır.</w:t>
            </w:r>
          </w:p>
        </w:tc>
        <w:tc>
          <w:tcPr>
            <w:tcW w:w="2462" w:type="dxa"/>
            <w:shd w:val="clear" w:color="auto" w:fill="B9DCF1"/>
          </w:tcPr>
          <w:p w14:paraId="7C8963FF" w14:textId="77777777" w:rsidR="00115B4D" w:rsidRPr="00681E4A" w:rsidRDefault="00115B4D" w:rsidP="0062599B">
            <w:pPr>
              <w:spacing w:line="276" w:lineRule="auto"/>
              <w:rPr>
                <w:rFonts w:cstheme="minorHAnsi"/>
                <w:sz w:val="22"/>
                <w:szCs w:val="22"/>
              </w:rPr>
            </w:pPr>
            <w:r w:rsidRPr="00681E4A">
              <w:rPr>
                <w:rFonts w:cstheme="minorHAnsi"/>
                <w:sz w:val="22"/>
                <w:szCs w:val="22"/>
              </w:rPr>
              <w:t>Kurumun genelinde öğrenme kaynaklarının yönetimi alana özgü koşullar, erişilebilirlik ve birimler arası denge gözetilerek gerçekleştirilmektedir.</w:t>
            </w:r>
          </w:p>
        </w:tc>
        <w:tc>
          <w:tcPr>
            <w:tcW w:w="1933" w:type="dxa"/>
            <w:shd w:val="clear" w:color="auto" w:fill="8CC7EC"/>
          </w:tcPr>
          <w:p w14:paraId="3DCE28BF" w14:textId="77777777" w:rsidR="00115B4D" w:rsidRPr="00681E4A" w:rsidRDefault="00115B4D" w:rsidP="0062599B">
            <w:pPr>
              <w:spacing w:line="276" w:lineRule="auto"/>
              <w:rPr>
                <w:rFonts w:cstheme="minorHAnsi"/>
                <w:sz w:val="22"/>
                <w:szCs w:val="22"/>
              </w:rPr>
            </w:pPr>
            <w:r w:rsidRPr="00681E4A">
              <w:rPr>
                <w:rFonts w:cstheme="minorHAnsi"/>
                <w:sz w:val="22"/>
                <w:szCs w:val="22"/>
              </w:rPr>
              <w:t>Öğrenme kaynaklarının  geliştirilmesine ve kullanımına yönelik izleme ve iyileştirilme yapılmaktadır.</w:t>
            </w:r>
          </w:p>
        </w:tc>
        <w:tc>
          <w:tcPr>
            <w:tcW w:w="1803" w:type="dxa"/>
            <w:shd w:val="clear" w:color="auto" w:fill="5DB1E5"/>
          </w:tcPr>
          <w:p w14:paraId="28FDEBA6" w14:textId="77777777" w:rsidR="00115B4D" w:rsidRPr="00681E4A" w:rsidRDefault="00115B4D" w:rsidP="0062599B">
            <w:pPr>
              <w:spacing w:line="276" w:lineRule="auto"/>
              <w:rPr>
                <w:rFonts w:cstheme="minorHAnsi"/>
                <w:sz w:val="22"/>
                <w:szCs w:val="22"/>
              </w:rPr>
            </w:pPr>
            <w:r w:rsidRPr="00681E4A">
              <w:rPr>
                <w:rFonts w:cstheme="minorHAnsi"/>
                <w:sz w:val="22"/>
                <w:szCs w:val="22"/>
              </w:rPr>
              <w:t>İçselleştirilmiş, sistematik, sürdürülebilir ve örnek gösterilebilir uygulamalar bulunmaktadır.</w:t>
            </w:r>
          </w:p>
        </w:tc>
      </w:tr>
      <w:tr w:rsidR="00115B4D" w:rsidRPr="00681E4A" w14:paraId="3FDA2C80" w14:textId="77777777" w:rsidTr="0062599B">
        <w:trPr>
          <w:trHeight w:val="2765"/>
        </w:trPr>
        <w:tc>
          <w:tcPr>
            <w:tcW w:w="5764" w:type="dxa"/>
            <w:vMerge/>
            <w:shd w:val="clear" w:color="auto" w:fill="FFFFFF"/>
          </w:tcPr>
          <w:p w14:paraId="093A34E8" w14:textId="77777777" w:rsidR="00115B4D" w:rsidRPr="00681E4A" w:rsidRDefault="00115B4D" w:rsidP="0062599B">
            <w:pPr>
              <w:spacing w:line="276" w:lineRule="auto"/>
              <w:rPr>
                <w:rFonts w:cstheme="minorHAnsi"/>
                <w:sz w:val="22"/>
                <w:szCs w:val="22"/>
              </w:rPr>
            </w:pPr>
          </w:p>
        </w:tc>
        <w:tc>
          <w:tcPr>
            <w:tcW w:w="10411" w:type="dxa"/>
            <w:gridSpan w:val="5"/>
            <w:shd w:val="clear" w:color="auto" w:fill="A5D2ED"/>
          </w:tcPr>
          <w:p w14:paraId="190C5757" w14:textId="77777777" w:rsidR="00115B4D" w:rsidRPr="00681E4A" w:rsidRDefault="00115B4D" w:rsidP="0062599B">
            <w:pPr>
              <w:spacing w:line="276" w:lineRule="auto"/>
              <w:ind w:left="118" w:right="63"/>
              <w:jc w:val="both"/>
              <w:outlineLvl w:val="3"/>
              <w:rPr>
                <w:rFonts w:cstheme="minorHAnsi"/>
                <w:b/>
                <w:sz w:val="22"/>
                <w:szCs w:val="22"/>
              </w:rPr>
            </w:pPr>
          </w:p>
          <w:p w14:paraId="097F5AC8" w14:textId="78CE4193" w:rsidR="00115B4D" w:rsidRPr="00681E4A" w:rsidRDefault="00115B4D" w:rsidP="0062599B">
            <w:pPr>
              <w:spacing w:line="276" w:lineRule="auto"/>
              <w:ind w:left="118" w:right="63"/>
              <w:jc w:val="both"/>
              <w:outlineLvl w:val="3"/>
              <w:rPr>
                <w:rFonts w:cstheme="minorHAnsi"/>
                <w:b/>
                <w:i/>
                <w:iCs/>
                <w:sz w:val="22"/>
                <w:szCs w:val="22"/>
              </w:rPr>
            </w:pPr>
            <w:r w:rsidRPr="00681E4A">
              <w:rPr>
                <w:rFonts w:cstheme="minorHAnsi"/>
                <w:b/>
                <w:i/>
                <w:iCs/>
                <w:sz w:val="22"/>
                <w:szCs w:val="22"/>
              </w:rPr>
              <w:t>Kanıtlar</w:t>
            </w:r>
          </w:p>
          <w:p w14:paraId="27F5C7A4" w14:textId="025A6439" w:rsidR="00115B4D" w:rsidRPr="00A64EB9" w:rsidRDefault="00096020" w:rsidP="00620A7F">
            <w:pPr>
              <w:pStyle w:val="ListeParagraf"/>
              <w:numPr>
                <w:ilvl w:val="0"/>
                <w:numId w:val="25"/>
              </w:numPr>
              <w:spacing w:line="276" w:lineRule="auto"/>
              <w:jc w:val="both"/>
              <w:outlineLvl w:val="3"/>
              <w:rPr>
                <w:rStyle w:val="Kpr"/>
                <w:rFonts w:cstheme="minorHAnsi"/>
                <w:i/>
                <w:iCs/>
                <w:color w:val="000000" w:themeColor="text1"/>
                <w:sz w:val="22"/>
                <w:szCs w:val="22"/>
                <w:u w:val="none"/>
              </w:rPr>
            </w:pPr>
            <w:hyperlink r:id="rId57" w:history="1">
              <w:r w:rsidR="006B4FED" w:rsidRPr="00A64EB9">
                <w:rPr>
                  <w:rStyle w:val="Kpr"/>
                  <w:rFonts w:cstheme="minorHAnsi"/>
                  <w:i/>
                  <w:iCs/>
                  <w:color w:val="000000" w:themeColor="text1"/>
                  <w:u w:val="none"/>
                </w:rPr>
                <w:t>https://lms.bandirma.edu.tr/Account/LoginBefore</w:t>
              </w:r>
            </w:hyperlink>
          </w:p>
          <w:p w14:paraId="60C38A50" w14:textId="6AA9A845" w:rsidR="00A64EB9" w:rsidRPr="00A64EB9" w:rsidRDefault="00096020" w:rsidP="00A64EB9">
            <w:pPr>
              <w:pStyle w:val="ListeParagraf"/>
              <w:numPr>
                <w:ilvl w:val="0"/>
                <w:numId w:val="25"/>
              </w:numPr>
              <w:spacing w:line="276" w:lineRule="auto"/>
              <w:jc w:val="both"/>
              <w:outlineLvl w:val="3"/>
              <w:rPr>
                <w:rFonts w:cstheme="minorHAnsi"/>
                <w:i/>
                <w:iCs/>
                <w:color w:val="000000" w:themeColor="text1"/>
                <w:sz w:val="22"/>
                <w:szCs w:val="22"/>
              </w:rPr>
            </w:pPr>
            <w:hyperlink r:id="rId58" w:history="1">
              <w:r w:rsidR="00A64EB9" w:rsidRPr="00A64EB9">
                <w:rPr>
                  <w:rStyle w:val="Kpr"/>
                  <w:rFonts w:cstheme="minorHAnsi"/>
                  <w:i/>
                  <w:iCs/>
                  <w:color w:val="000000" w:themeColor="text1"/>
                  <w:u w:val="none"/>
                </w:rPr>
                <w:t>https://ubf.bandirma.edu.tr/tr/medya/Haber/Goster/Medya-Merkezimiz-Kuruluyor-2934</w:t>
              </w:r>
            </w:hyperlink>
          </w:p>
          <w:p w14:paraId="00DA813B" w14:textId="32B7D351" w:rsidR="00A64EB9" w:rsidRPr="00A64EB9" w:rsidRDefault="00096020" w:rsidP="00A64EB9">
            <w:pPr>
              <w:pStyle w:val="ListeParagraf"/>
              <w:numPr>
                <w:ilvl w:val="0"/>
                <w:numId w:val="25"/>
              </w:numPr>
              <w:spacing w:line="276" w:lineRule="auto"/>
              <w:jc w:val="both"/>
              <w:outlineLvl w:val="3"/>
              <w:rPr>
                <w:rFonts w:cstheme="minorHAnsi"/>
                <w:i/>
                <w:iCs/>
                <w:color w:val="000000" w:themeColor="text1"/>
                <w:sz w:val="22"/>
                <w:szCs w:val="22"/>
              </w:rPr>
            </w:pPr>
            <w:hyperlink r:id="rId59" w:history="1">
              <w:r w:rsidR="00A64EB9" w:rsidRPr="00A64EB9">
                <w:rPr>
                  <w:rStyle w:val="Kpr"/>
                  <w:rFonts w:cstheme="minorHAnsi"/>
                  <w:i/>
                  <w:iCs/>
                  <w:color w:val="000000" w:themeColor="text1"/>
                  <w:u w:val="none"/>
                </w:rPr>
                <w:t>https://ubf.bandirma.edu.tr/tr/medya/Haber/Goster/Medya-Merkezimizin-Insaati-Devam-Ediyor-3763</w:t>
              </w:r>
            </w:hyperlink>
            <w:r w:rsidR="00A64EB9" w:rsidRPr="00A64EB9">
              <w:rPr>
                <w:rFonts w:cstheme="minorHAnsi"/>
                <w:i/>
                <w:iCs/>
                <w:color w:val="000000" w:themeColor="text1"/>
                <w:sz w:val="22"/>
                <w:szCs w:val="22"/>
              </w:rPr>
              <w:t xml:space="preserve"> </w:t>
            </w:r>
          </w:p>
          <w:p w14:paraId="1E2FB2BF" w14:textId="411A4AF0" w:rsidR="006B4FED" w:rsidRPr="00A64EB9" w:rsidRDefault="006B4FED" w:rsidP="00620A7F">
            <w:pPr>
              <w:pStyle w:val="ListeParagraf"/>
              <w:numPr>
                <w:ilvl w:val="0"/>
                <w:numId w:val="25"/>
              </w:numPr>
              <w:spacing w:line="276" w:lineRule="auto"/>
              <w:jc w:val="both"/>
              <w:outlineLvl w:val="3"/>
              <w:rPr>
                <w:rFonts w:cstheme="minorHAnsi"/>
                <w:i/>
                <w:iCs/>
                <w:color w:val="000000" w:themeColor="text1"/>
                <w:sz w:val="22"/>
                <w:szCs w:val="22"/>
              </w:rPr>
            </w:pPr>
            <w:r w:rsidRPr="00A64EB9">
              <w:rPr>
                <w:rFonts w:cstheme="minorHAnsi"/>
                <w:i/>
                <w:iCs/>
                <w:color w:val="000000" w:themeColor="text1"/>
                <w:sz w:val="22"/>
                <w:szCs w:val="22"/>
              </w:rPr>
              <w:t>https://kutuphane.bandirma.edu.tr/</w:t>
            </w:r>
          </w:p>
          <w:p w14:paraId="6D325B01" w14:textId="70CA9CFF" w:rsidR="006B4FED" w:rsidRPr="00681E4A" w:rsidRDefault="006B4FED" w:rsidP="006B4FED">
            <w:pPr>
              <w:spacing w:line="276" w:lineRule="auto"/>
              <w:ind w:left="927"/>
              <w:jc w:val="both"/>
              <w:outlineLvl w:val="3"/>
              <w:rPr>
                <w:rFonts w:cstheme="minorHAnsi"/>
                <w:i/>
                <w:iCs/>
                <w:sz w:val="22"/>
                <w:szCs w:val="22"/>
              </w:rPr>
            </w:pPr>
          </w:p>
        </w:tc>
      </w:tr>
    </w:tbl>
    <w:p w14:paraId="2FE9FD26" w14:textId="77777777" w:rsidR="00115B4D" w:rsidRPr="00681E4A" w:rsidRDefault="00115B4D" w:rsidP="00115B4D">
      <w:pPr>
        <w:rPr>
          <w:rFonts w:eastAsia="Calibri" w:cstheme="minorHAnsi"/>
        </w:rPr>
      </w:pPr>
    </w:p>
    <w:p w14:paraId="3EA15BB1" w14:textId="77777777" w:rsidR="00115B4D" w:rsidRPr="00681E4A" w:rsidRDefault="00115B4D" w:rsidP="00115B4D">
      <w:pPr>
        <w:rPr>
          <w:rFonts w:eastAsia="Calibri" w:cstheme="minorHAnsi"/>
        </w:rPr>
      </w:pPr>
    </w:p>
    <w:tbl>
      <w:tblPr>
        <w:tblStyle w:val="TabloKlavuzu11"/>
        <w:tblpPr w:leftFromText="141" w:rightFromText="141" w:vertAnchor="page" w:horzAnchor="margin" w:tblpXSpec="center" w:tblpY="796"/>
        <w:tblW w:w="16014" w:type="dxa"/>
        <w:tblLayout w:type="fixed"/>
        <w:tblLook w:val="04A0" w:firstRow="1" w:lastRow="0" w:firstColumn="1" w:lastColumn="0" w:noHBand="0" w:noVBand="1"/>
      </w:tblPr>
      <w:tblGrid>
        <w:gridCol w:w="5949"/>
        <w:gridCol w:w="2126"/>
        <w:gridCol w:w="1843"/>
        <w:gridCol w:w="2109"/>
        <w:gridCol w:w="2104"/>
        <w:gridCol w:w="1883"/>
      </w:tblGrid>
      <w:tr w:rsidR="00115B4D" w:rsidRPr="00681E4A" w14:paraId="043A35D6" w14:textId="77777777" w:rsidTr="0062599B">
        <w:trPr>
          <w:trHeight w:val="284"/>
        </w:trPr>
        <w:tc>
          <w:tcPr>
            <w:tcW w:w="16014" w:type="dxa"/>
            <w:gridSpan w:val="6"/>
            <w:shd w:val="clear" w:color="auto" w:fill="A5D2ED"/>
          </w:tcPr>
          <w:p w14:paraId="4F477AAE" w14:textId="77777777" w:rsidR="00115B4D" w:rsidRPr="00681E4A" w:rsidRDefault="00115B4D" w:rsidP="0062599B">
            <w:pPr>
              <w:spacing w:line="276" w:lineRule="auto"/>
              <w:jc w:val="right"/>
              <w:rPr>
                <w:rFonts w:cstheme="minorHAnsi"/>
                <w:color w:val="1F3864" w:themeColor="accent1" w:themeShade="80"/>
                <w:sz w:val="28"/>
                <w:szCs w:val="22"/>
              </w:rPr>
            </w:pPr>
            <w:r w:rsidRPr="00681E4A">
              <w:rPr>
                <w:rFonts w:cstheme="minorHAnsi"/>
                <w:color w:val="1F3864" w:themeColor="accent1" w:themeShade="80"/>
                <w:sz w:val="28"/>
                <w:szCs w:val="22"/>
              </w:rPr>
              <w:lastRenderedPageBreak/>
              <w:t>EĞİTİM ve ÖĞRETİM</w:t>
            </w:r>
          </w:p>
        </w:tc>
      </w:tr>
      <w:tr w:rsidR="00115B4D" w:rsidRPr="00681E4A" w14:paraId="77FAC687" w14:textId="77777777" w:rsidTr="0062599B">
        <w:trPr>
          <w:trHeight w:val="397"/>
        </w:trPr>
        <w:tc>
          <w:tcPr>
            <w:tcW w:w="16014" w:type="dxa"/>
            <w:gridSpan w:val="6"/>
            <w:shd w:val="clear" w:color="auto" w:fill="A5D2ED"/>
            <w:vAlign w:val="bottom"/>
          </w:tcPr>
          <w:p w14:paraId="4830174D" w14:textId="77777777" w:rsidR="00115B4D" w:rsidRPr="00681E4A" w:rsidRDefault="00115B4D" w:rsidP="0062599B">
            <w:pPr>
              <w:spacing w:line="276" w:lineRule="auto"/>
              <w:rPr>
                <w:rFonts w:cstheme="minorHAnsi"/>
                <w:sz w:val="22"/>
                <w:szCs w:val="22"/>
              </w:rPr>
            </w:pPr>
            <w:r w:rsidRPr="00681E4A">
              <w:rPr>
                <w:rFonts w:cstheme="minorHAnsi"/>
                <w:b/>
                <w:sz w:val="22"/>
                <w:szCs w:val="22"/>
              </w:rPr>
              <w:t>B.3.  Öğrenme Kaynakları ve Akademik Destek Hizmetleri</w:t>
            </w:r>
          </w:p>
        </w:tc>
      </w:tr>
      <w:tr w:rsidR="00115B4D" w:rsidRPr="00681E4A" w14:paraId="345F4459" w14:textId="77777777" w:rsidTr="0062599B">
        <w:trPr>
          <w:trHeight w:val="397"/>
        </w:trPr>
        <w:tc>
          <w:tcPr>
            <w:tcW w:w="5949" w:type="dxa"/>
            <w:shd w:val="clear" w:color="auto" w:fill="A5D2ED"/>
            <w:vAlign w:val="bottom"/>
          </w:tcPr>
          <w:p w14:paraId="6A9F15E9" w14:textId="77777777" w:rsidR="00115B4D" w:rsidRPr="00681E4A" w:rsidRDefault="00115B4D" w:rsidP="0062599B">
            <w:pPr>
              <w:spacing w:line="276" w:lineRule="auto"/>
              <w:jc w:val="both"/>
              <w:rPr>
                <w:rFonts w:cstheme="minorHAnsi"/>
                <w:sz w:val="22"/>
              </w:rPr>
            </w:pPr>
          </w:p>
        </w:tc>
        <w:tc>
          <w:tcPr>
            <w:tcW w:w="2126" w:type="dxa"/>
            <w:shd w:val="clear" w:color="auto" w:fill="A5D2ED"/>
            <w:vAlign w:val="bottom"/>
          </w:tcPr>
          <w:p w14:paraId="741888FF" w14:textId="77777777" w:rsidR="00115B4D" w:rsidRPr="00681E4A" w:rsidRDefault="00115B4D" w:rsidP="0062599B">
            <w:pPr>
              <w:spacing w:line="276" w:lineRule="auto"/>
              <w:jc w:val="center"/>
              <w:rPr>
                <w:rFonts w:cstheme="minorHAnsi"/>
                <w:sz w:val="22"/>
              </w:rPr>
            </w:pPr>
            <w:r w:rsidRPr="00681E4A">
              <w:rPr>
                <w:rFonts w:cstheme="minorHAnsi"/>
                <w:sz w:val="22"/>
                <w:szCs w:val="22"/>
              </w:rPr>
              <w:t>1</w:t>
            </w:r>
          </w:p>
        </w:tc>
        <w:tc>
          <w:tcPr>
            <w:tcW w:w="1843" w:type="dxa"/>
            <w:shd w:val="clear" w:color="auto" w:fill="A5D2ED"/>
            <w:vAlign w:val="bottom"/>
          </w:tcPr>
          <w:p w14:paraId="6C4C9A6A" w14:textId="7DBF066A" w:rsidR="00115B4D" w:rsidRPr="00681E4A" w:rsidRDefault="00115B4D" w:rsidP="0062599B">
            <w:pPr>
              <w:spacing w:line="276" w:lineRule="auto"/>
              <w:jc w:val="center"/>
              <w:rPr>
                <w:rFonts w:cstheme="minorHAnsi"/>
                <w:sz w:val="22"/>
              </w:rPr>
            </w:pPr>
            <w:r w:rsidRPr="00681E4A">
              <w:rPr>
                <w:rFonts w:cstheme="minorHAnsi"/>
                <w:sz w:val="22"/>
                <w:szCs w:val="22"/>
              </w:rPr>
              <w:t>2</w:t>
            </w:r>
            <w:r w:rsidR="005F04B5">
              <w:rPr>
                <w:rFonts w:cstheme="minorHAnsi"/>
                <w:b/>
                <w:bCs/>
              </w:rPr>
              <w:t>(X)</w:t>
            </w:r>
          </w:p>
        </w:tc>
        <w:tc>
          <w:tcPr>
            <w:tcW w:w="2109" w:type="dxa"/>
            <w:shd w:val="clear" w:color="auto" w:fill="A5D2ED"/>
            <w:vAlign w:val="bottom"/>
          </w:tcPr>
          <w:p w14:paraId="51CCD768" w14:textId="77777777" w:rsidR="00115B4D" w:rsidRPr="00681E4A" w:rsidRDefault="00115B4D" w:rsidP="0062599B">
            <w:pPr>
              <w:spacing w:line="276" w:lineRule="auto"/>
              <w:jc w:val="center"/>
              <w:rPr>
                <w:rFonts w:cstheme="minorHAnsi"/>
                <w:sz w:val="22"/>
              </w:rPr>
            </w:pPr>
            <w:r w:rsidRPr="00681E4A">
              <w:rPr>
                <w:rFonts w:cstheme="minorHAnsi"/>
                <w:sz w:val="22"/>
                <w:szCs w:val="22"/>
              </w:rPr>
              <w:t>3</w:t>
            </w:r>
          </w:p>
        </w:tc>
        <w:tc>
          <w:tcPr>
            <w:tcW w:w="2104" w:type="dxa"/>
            <w:shd w:val="clear" w:color="auto" w:fill="A5D2ED"/>
            <w:vAlign w:val="bottom"/>
          </w:tcPr>
          <w:p w14:paraId="3A709735" w14:textId="77777777" w:rsidR="00115B4D" w:rsidRPr="00681E4A" w:rsidRDefault="00115B4D" w:rsidP="0062599B">
            <w:pPr>
              <w:spacing w:line="276" w:lineRule="auto"/>
              <w:jc w:val="center"/>
              <w:rPr>
                <w:rFonts w:cstheme="minorHAnsi"/>
                <w:sz w:val="22"/>
              </w:rPr>
            </w:pPr>
            <w:r w:rsidRPr="00681E4A">
              <w:rPr>
                <w:rFonts w:cstheme="minorHAnsi"/>
                <w:sz w:val="22"/>
                <w:szCs w:val="22"/>
              </w:rPr>
              <w:t>4</w:t>
            </w:r>
          </w:p>
        </w:tc>
        <w:tc>
          <w:tcPr>
            <w:tcW w:w="1883" w:type="dxa"/>
            <w:shd w:val="clear" w:color="auto" w:fill="A5D2ED"/>
            <w:vAlign w:val="bottom"/>
          </w:tcPr>
          <w:p w14:paraId="0C65B1B6" w14:textId="77777777" w:rsidR="00115B4D" w:rsidRPr="00681E4A" w:rsidRDefault="00115B4D" w:rsidP="0062599B">
            <w:pPr>
              <w:spacing w:line="276" w:lineRule="auto"/>
              <w:jc w:val="center"/>
              <w:rPr>
                <w:rFonts w:cstheme="minorHAnsi"/>
                <w:sz w:val="22"/>
              </w:rPr>
            </w:pPr>
            <w:r w:rsidRPr="00681E4A">
              <w:rPr>
                <w:rFonts w:cstheme="minorHAnsi"/>
                <w:sz w:val="22"/>
                <w:szCs w:val="22"/>
              </w:rPr>
              <w:t>5</w:t>
            </w:r>
          </w:p>
        </w:tc>
      </w:tr>
      <w:tr w:rsidR="00115B4D" w:rsidRPr="00681E4A" w14:paraId="6841DA1B" w14:textId="77777777" w:rsidTr="0062599B">
        <w:trPr>
          <w:trHeight w:val="3342"/>
        </w:trPr>
        <w:tc>
          <w:tcPr>
            <w:tcW w:w="5949" w:type="dxa"/>
            <w:vMerge w:val="restart"/>
            <w:shd w:val="clear" w:color="auto" w:fill="FFFFFF"/>
          </w:tcPr>
          <w:p w14:paraId="45CDCAC5" w14:textId="77777777" w:rsidR="00115B4D" w:rsidRPr="00681E4A" w:rsidRDefault="00115B4D" w:rsidP="0062599B">
            <w:pPr>
              <w:spacing w:line="276" w:lineRule="auto"/>
              <w:rPr>
                <w:rFonts w:cstheme="minorHAnsi"/>
                <w:sz w:val="22"/>
                <w:szCs w:val="22"/>
                <w:u w:val="single"/>
              </w:rPr>
            </w:pPr>
          </w:p>
          <w:p w14:paraId="02E8C980" w14:textId="77777777" w:rsidR="00115B4D" w:rsidRPr="00681E4A" w:rsidRDefault="00115B4D" w:rsidP="0062599B">
            <w:pPr>
              <w:spacing w:line="276" w:lineRule="auto"/>
              <w:rPr>
                <w:rFonts w:cstheme="minorHAnsi"/>
                <w:sz w:val="22"/>
                <w:szCs w:val="22"/>
                <w:u w:val="single"/>
              </w:rPr>
            </w:pPr>
            <w:r w:rsidRPr="00681E4A">
              <w:rPr>
                <w:rFonts w:cstheme="minorHAnsi"/>
                <w:sz w:val="22"/>
                <w:szCs w:val="22"/>
                <w:u w:val="single"/>
              </w:rPr>
              <w:t>B.3.2. Akademik destek hizmetleri</w:t>
            </w:r>
          </w:p>
          <w:p w14:paraId="3786F67D" w14:textId="77777777" w:rsidR="00115B4D" w:rsidRPr="00681E4A" w:rsidRDefault="00115B4D" w:rsidP="0062599B">
            <w:pPr>
              <w:spacing w:line="276" w:lineRule="auto"/>
              <w:rPr>
                <w:rFonts w:cstheme="minorHAnsi"/>
                <w:sz w:val="22"/>
                <w:szCs w:val="22"/>
                <w:u w:val="single"/>
              </w:rPr>
            </w:pPr>
          </w:p>
          <w:p w14:paraId="4FAADBB9" w14:textId="77777777" w:rsidR="00115B4D" w:rsidRPr="00681E4A" w:rsidRDefault="00115B4D" w:rsidP="0062599B">
            <w:pPr>
              <w:spacing w:line="276" w:lineRule="auto"/>
              <w:jc w:val="both"/>
              <w:rPr>
                <w:rFonts w:cstheme="minorHAnsi"/>
                <w:sz w:val="22"/>
                <w:szCs w:val="22"/>
              </w:rPr>
            </w:pPr>
            <w:r w:rsidRPr="00681E4A">
              <w:rPr>
                <w:rFonts w:cstheme="minorHAnsi"/>
                <w:sz w:val="22"/>
                <w:szCs w:val="22"/>
              </w:rPr>
              <w:t xml:space="preserve">Öğrencinin akademik gelişimini takip eden, yön gösteren, akademik sorunlarına ve kariyer planlamasına destek olan bir danışman öğretim üyesi bulunmaktadır. Danışmanlık sistemi öğrenci portfolyosu gibi yöntemlerle takip edilmekte ve iyileştirilmektedir. Öğrencilerin danışmanlarına erişimi kolaydır ve çeşitli erişimi olanakları (yüz yüze, çevrimiçi) bulunmaktadır. </w:t>
            </w:r>
          </w:p>
          <w:p w14:paraId="68BC2F88" w14:textId="77777777" w:rsidR="00115B4D" w:rsidRPr="00681E4A" w:rsidRDefault="00115B4D" w:rsidP="0062599B">
            <w:pPr>
              <w:spacing w:before="100" w:beforeAutospacing="1" w:after="100" w:afterAutospacing="1"/>
              <w:jc w:val="both"/>
              <w:rPr>
                <w:rFonts w:cstheme="minorHAnsi"/>
                <w:sz w:val="22"/>
                <w:szCs w:val="22"/>
                <w:lang w:eastAsia="tr-TR"/>
              </w:rPr>
            </w:pPr>
            <w:r w:rsidRPr="00681E4A">
              <w:rPr>
                <w:rFonts w:cstheme="minorHAnsi"/>
                <w:sz w:val="22"/>
                <w:szCs w:val="22"/>
                <w:lang w:eastAsia="tr-TR"/>
              </w:rPr>
              <w:t xml:space="preserve">Psikolojik danışmanlık ve kariyer merkezi hizmetleri vardır, erişilebilirdir (yüz yüze ve çevrimiçi) ve öğrencilerin bilgisine sunulmuştur. Hizmetlerin yeterliliği takip edilmektedir. </w:t>
            </w:r>
          </w:p>
          <w:p w14:paraId="167860C1" w14:textId="77777777" w:rsidR="00115B4D" w:rsidRPr="00681E4A" w:rsidRDefault="00115B4D" w:rsidP="0062599B">
            <w:pPr>
              <w:spacing w:line="276" w:lineRule="auto"/>
              <w:jc w:val="both"/>
              <w:rPr>
                <w:rFonts w:cstheme="minorHAnsi"/>
                <w:sz w:val="22"/>
                <w:szCs w:val="22"/>
              </w:rPr>
            </w:pPr>
          </w:p>
          <w:p w14:paraId="2324989E" w14:textId="77777777" w:rsidR="00115B4D" w:rsidRPr="00681E4A" w:rsidRDefault="00115B4D" w:rsidP="0062599B">
            <w:pPr>
              <w:spacing w:line="276" w:lineRule="auto"/>
              <w:rPr>
                <w:rFonts w:cstheme="minorHAnsi"/>
                <w:sz w:val="22"/>
                <w:szCs w:val="22"/>
              </w:rPr>
            </w:pPr>
          </w:p>
        </w:tc>
        <w:tc>
          <w:tcPr>
            <w:tcW w:w="2126" w:type="dxa"/>
            <w:shd w:val="clear" w:color="auto" w:fill="E6F2FA"/>
          </w:tcPr>
          <w:p w14:paraId="4DFFAA55" w14:textId="77777777" w:rsidR="00115B4D" w:rsidRPr="00681E4A" w:rsidRDefault="00115B4D" w:rsidP="0062599B">
            <w:pPr>
              <w:spacing w:line="276" w:lineRule="auto"/>
              <w:rPr>
                <w:rFonts w:cstheme="minorHAnsi"/>
                <w:sz w:val="22"/>
                <w:szCs w:val="22"/>
              </w:rPr>
            </w:pPr>
            <w:r w:rsidRPr="00681E4A">
              <w:rPr>
                <w:rFonts w:cstheme="minorHAnsi"/>
                <w:sz w:val="22"/>
                <w:szCs w:val="22"/>
              </w:rPr>
              <w:t>Kurumda öğrencilerin akademik gelişimi ve kariyer planlamasına yönelik destek hizmetileri bulunmamaktadır.</w:t>
            </w:r>
          </w:p>
        </w:tc>
        <w:tc>
          <w:tcPr>
            <w:tcW w:w="1843" w:type="dxa"/>
            <w:shd w:val="clear" w:color="auto" w:fill="D2E8F6"/>
          </w:tcPr>
          <w:p w14:paraId="64365CE9" w14:textId="77777777" w:rsidR="00115B4D" w:rsidRPr="006B4FED" w:rsidRDefault="00115B4D" w:rsidP="0062599B">
            <w:pPr>
              <w:spacing w:line="276" w:lineRule="auto"/>
              <w:rPr>
                <w:rFonts w:cstheme="minorHAnsi"/>
                <w:sz w:val="22"/>
                <w:szCs w:val="22"/>
                <w:highlight w:val="yellow"/>
              </w:rPr>
            </w:pPr>
            <w:r w:rsidRPr="005F04B5">
              <w:rPr>
                <w:rFonts w:cstheme="minorHAnsi"/>
                <w:sz w:val="22"/>
                <w:szCs w:val="22"/>
              </w:rPr>
              <w:t>Kurumda  öğrencilerin akademik gelişimi ve kariyer planlaması süreçlerine ilişkin tanımlı ilke ve kurallar bulunmaktadır.</w:t>
            </w:r>
          </w:p>
        </w:tc>
        <w:tc>
          <w:tcPr>
            <w:tcW w:w="2109" w:type="dxa"/>
            <w:shd w:val="clear" w:color="auto" w:fill="B9DCF1"/>
          </w:tcPr>
          <w:p w14:paraId="14975547" w14:textId="77777777" w:rsidR="00115B4D" w:rsidRPr="00681E4A" w:rsidRDefault="00115B4D" w:rsidP="0062599B">
            <w:pPr>
              <w:spacing w:line="276" w:lineRule="auto"/>
              <w:rPr>
                <w:rFonts w:cstheme="minorHAnsi"/>
                <w:sz w:val="22"/>
                <w:szCs w:val="22"/>
              </w:rPr>
            </w:pPr>
            <w:r w:rsidRPr="00681E4A">
              <w:rPr>
                <w:rFonts w:cstheme="minorHAnsi"/>
                <w:sz w:val="22"/>
                <w:szCs w:val="22"/>
              </w:rPr>
              <w:t>Kurumda öğrencilerin akademik gelişim ve kariyer planlamasına yönelik destek hizmetleri tanımlı ilke ve kurallar dahilinde yürütülmektedir.</w:t>
            </w:r>
          </w:p>
          <w:p w14:paraId="0CAF3739" w14:textId="77777777" w:rsidR="00115B4D" w:rsidRPr="00681E4A" w:rsidRDefault="00115B4D" w:rsidP="0062599B">
            <w:pPr>
              <w:spacing w:line="276" w:lineRule="auto"/>
              <w:rPr>
                <w:rFonts w:cstheme="minorHAnsi"/>
                <w:sz w:val="22"/>
                <w:szCs w:val="22"/>
              </w:rPr>
            </w:pPr>
          </w:p>
        </w:tc>
        <w:tc>
          <w:tcPr>
            <w:tcW w:w="2104" w:type="dxa"/>
            <w:shd w:val="clear" w:color="auto" w:fill="8CC7EC"/>
          </w:tcPr>
          <w:p w14:paraId="38E6428D" w14:textId="77777777" w:rsidR="00115B4D" w:rsidRPr="00681E4A" w:rsidRDefault="00115B4D" w:rsidP="0062599B">
            <w:pPr>
              <w:spacing w:line="276" w:lineRule="auto"/>
              <w:rPr>
                <w:rFonts w:cstheme="minorHAnsi"/>
                <w:sz w:val="22"/>
                <w:szCs w:val="22"/>
              </w:rPr>
            </w:pPr>
            <w:r w:rsidRPr="00681E4A">
              <w:rPr>
                <w:rFonts w:cstheme="minorHAnsi"/>
                <w:sz w:val="22"/>
                <w:szCs w:val="22"/>
              </w:rPr>
              <w:t>Kurumda öğrencilerin akademik gelişimi ve kariyer planlamasına ilişkin uygulamalar izlenmekte ve öğrencilerin katılımıyla iyileştirilmektedir.</w:t>
            </w:r>
          </w:p>
        </w:tc>
        <w:tc>
          <w:tcPr>
            <w:tcW w:w="1883" w:type="dxa"/>
            <w:shd w:val="clear" w:color="auto" w:fill="5DB1E5"/>
          </w:tcPr>
          <w:p w14:paraId="7493E194" w14:textId="77777777" w:rsidR="00115B4D" w:rsidRPr="00681E4A" w:rsidRDefault="00115B4D" w:rsidP="0062599B">
            <w:pPr>
              <w:spacing w:line="276" w:lineRule="auto"/>
              <w:rPr>
                <w:rFonts w:cstheme="minorHAnsi"/>
                <w:sz w:val="22"/>
                <w:szCs w:val="22"/>
              </w:rPr>
            </w:pPr>
            <w:r w:rsidRPr="00681E4A">
              <w:rPr>
                <w:rFonts w:cstheme="minorHAnsi"/>
                <w:sz w:val="22"/>
                <w:szCs w:val="22"/>
              </w:rPr>
              <w:t>İçselleştirilmiş, sistematik, sürdürülebilir ve örnek gösterilebilir uygulamalar bulunmaktadır.</w:t>
            </w:r>
          </w:p>
        </w:tc>
      </w:tr>
      <w:tr w:rsidR="00115B4D" w:rsidRPr="00681E4A" w14:paraId="5E57D70F" w14:textId="77777777" w:rsidTr="0062599B">
        <w:trPr>
          <w:trHeight w:val="4175"/>
        </w:trPr>
        <w:tc>
          <w:tcPr>
            <w:tcW w:w="5949" w:type="dxa"/>
            <w:vMerge/>
            <w:shd w:val="clear" w:color="auto" w:fill="FFFFFF"/>
          </w:tcPr>
          <w:p w14:paraId="41593B04" w14:textId="77777777" w:rsidR="00115B4D" w:rsidRPr="00681E4A" w:rsidRDefault="00115B4D" w:rsidP="0062599B">
            <w:pPr>
              <w:spacing w:line="276" w:lineRule="auto"/>
              <w:rPr>
                <w:rFonts w:cstheme="minorHAnsi"/>
                <w:sz w:val="22"/>
                <w:szCs w:val="22"/>
              </w:rPr>
            </w:pPr>
          </w:p>
        </w:tc>
        <w:tc>
          <w:tcPr>
            <w:tcW w:w="10065" w:type="dxa"/>
            <w:gridSpan w:val="5"/>
            <w:shd w:val="clear" w:color="auto" w:fill="A5D2ED"/>
          </w:tcPr>
          <w:p w14:paraId="1739CFF0" w14:textId="77777777" w:rsidR="00115B4D" w:rsidRPr="00681E4A" w:rsidRDefault="00115B4D" w:rsidP="0062599B">
            <w:pPr>
              <w:spacing w:line="276" w:lineRule="auto"/>
              <w:ind w:left="118" w:right="63"/>
              <w:jc w:val="both"/>
              <w:outlineLvl w:val="3"/>
              <w:rPr>
                <w:rFonts w:cstheme="minorHAnsi"/>
                <w:sz w:val="22"/>
                <w:szCs w:val="22"/>
              </w:rPr>
            </w:pPr>
          </w:p>
          <w:p w14:paraId="7BC9A5C1" w14:textId="77777777" w:rsidR="006B4FED" w:rsidRDefault="00115B4D" w:rsidP="006B4FED">
            <w:pPr>
              <w:spacing w:line="276" w:lineRule="auto"/>
              <w:ind w:left="118" w:right="63"/>
              <w:jc w:val="both"/>
              <w:outlineLvl w:val="3"/>
              <w:rPr>
                <w:rFonts w:cstheme="minorHAnsi"/>
                <w:b/>
                <w:i/>
                <w:iCs/>
                <w:sz w:val="22"/>
                <w:szCs w:val="22"/>
              </w:rPr>
            </w:pPr>
            <w:r w:rsidRPr="00681E4A">
              <w:rPr>
                <w:rFonts w:cstheme="minorHAnsi"/>
                <w:b/>
                <w:i/>
                <w:iCs/>
                <w:sz w:val="22"/>
                <w:szCs w:val="22"/>
              </w:rPr>
              <w:t>Kanıtlar</w:t>
            </w:r>
          </w:p>
          <w:p w14:paraId="4636B177" w14:textId="043B61A6" w:rsidR="006B4FED" w:rsidRPr="006B4FED" w:rsidRDefault="00096020" w:rsidP="00620A7F">
            <w:pPr>
              <w:pStyle w:val="ListeParagraf"/>
              <w:numPr>
                <w:ilvl w:val="0"/>
                <w:numId w:val="26"/>
              </w:numPr>
              <w:spacing w:line="276" w:lineRule="auto"/>
              <w:ind w:right="63"/>
              <w:jc w:val="both"/>
              <w:outlineLvl w:val="3"/>
              <w:rPr>
                <w:rFonts w:cstheme="minorHAnsi"/>
                <w:b/>
                <w:i/>
                <w:iCs/>
              </w:rPr>
            </w:pPr>
            <w:hyperlink r:id="rId60" w:history="1">
              <w:r w:rsidR="006B4FED" w:rsidRPr="00B4742B">
                <w:rPr>
                  <w:rStyle w:val="Kpr"/>
                  <w:rFonts w:cstheme="minorHAnsi"/>
                  <w:i/>
                  <w:iCs/>
                </w:rPr>
                <w:t>https://ubf.bandirma.edu.tr/tr/medya/Sayfa/Goster/Ders-Danismanlari-3233</w:t>
              </w:r>
            </w:hyperlink>
          </w:p>
          <w:p w14:paraId="1D83163C" w14:textId="31797EC6" w:rsidR="006B4FED" w:rsidRDefault="00096020" w:rsidP="00620A7F">
            <w:pPr>
              <w:pStyle w:val="ListeParagraf"/>
              <w:numPr>
                <w:ilvl w:val="0"/>
                <w:numId w:val="26"/>
              </w:numPr>
              <w:spacing w:line="276" w:lineRule="auto"/>
              <w:ind w:right="63"/>
              <w:jc w:val="both"/>
              <w:outlineLvl w:val="3"/>
              <w:rPr>
                <w:rFonts w:cstheme="minorHAnsi"/>
                <w:b/>
                <w:i/>
                <w:iCs/>
              </w:rPr>
            </w:pPr>
            <w:hyperlink r:id="rId61" w:history="1">
              <w:r w:rsidR="006B4FED" w:rsidRPr="00B4742B">
                <w:rPr>
                  <w:rStyle w:val="Kpr"/>
                  <w:rFonts w:cstheme="minorHAnsi"/>
                  <w:b/>
                  <w:i/>
                  <w:iCs/>
                </w:rPr>
                <w:t>https://www.bandirma.edu.tr/tr/www/Sayfa/Goster/Mevzuat-201</w:t>
              </w:r>
            </w:hyperlink>
          </w:p>
          <w:p w14:paraId="71F8B293" w14:textId="28603E05" w:rsidR="006B4FED" w:rsidRDefault="00096020" w:rsidP="00620A7F">
            <w:pPr>
              <w:pStyle w:val="ListeParagraf"/>
              <w:numPr>
                <w:ilvl w:val="0"/>
                <w:numId w:val="26"/>
              </w:numPr>
              <w:spacing w:line="276" w:lineRule="auto"/>
              <w:ind w:right="63"/>
              <w:jc w:val="both"/>
              <w:outlineLvl w:val="3"/>
              <w:rPr>
                <w:rFonts w:cstheme="minorHAnsi"/>
                <w:b/>
                <w:i/>
                <w:iCs/>
              </w:rPr>
            </w:pPr>
            <w:hyperlink r:id="rId62" w:history="1">
              <w:r w:rsidR="006B4FED" w:rsidRPr="00B4742B">
                <w:rPr>
                  <w:rStyle w:val="Kpr"/>
                  <w:rFonts w:cstheme="minorHAnsi"/>
                  <w:b/>
                  <w:i/>
                  <w:iCs/>
                </w:rPr>
                <w:t>https://lms.bandirma.edu.tr/Account/LoginBefore</w:t>
              </w:r>
            </w:hyperlink>
          </w:p>
          <w:p w14:paraId="57F49DD5" w14:textId="7F621CD2" w:rsidR="006B4FED" w:rsidRPr="006B4FED" w:rsidRDefault="006B4FED" w:rsidP="006B4FED">
            <w:pPr>
              <w:pStyle w:val="ListeParagraf"/>
              <w:spacing w:line="276" w:lineRule="auto"/>
              <w:ind w:left="838" w:right="63"/>
              <w:jc w:val="both"/>
              <w:outlineLvl w:val="3"/>
              <w:rPr>
                <w:rFonts w:cstheme="minorHAnsi"/>
                <w:b/>
                <w:i/>
                <w:iCs/>
              </w:rPr>
            </w:pPr>
          </w:p>
        </w:tc>
      </w:tr>
    </w:tbl>
    <w:p w14:paraId="6AE23CC1" w14:textId="77777777" w:rsidR="00115B4D" w:rsidRPr="00681E4A" w:rsidRDefault="00115B4D" w:rsidP="00115B4D">
      <w:pPr>
        <w:rPr>
          <w:rFonts w:eastAsia="Calibri" w:cstheme="minorHAnsi"/>
        </w:rPr>
      </w:pPr>
    </w:p>
    <w:p w14:paraId="04419DF2" w14:textId="77777777" w:rsidR="00115B4D" w:rsidRPr="00681E4A" w:rsidRDefault="00115B4D" w:rsidP="00115B4D">
      <w:pPr>
        <w:rPr>
          <w:rFonts w:eastAsia="Calibri" w:cstheme="minorHAnsi"/>
        </w:rPr>
      </w:pPr>
    </w:p>
    <w:p w14:paraId="6454FAB2" w14:textId="77777777" w:rsidR="00115B4D" w:rsidRPr="00681E4A" w:rsidRDefault="00115B4D" w:rsidP="00115B4D">
      <w:pPr>
        <w:rPr>
          <w:rFonts w:eastAsia="Calibri" w:cstheme="minorHAnsi"/>
        </w:rPr>
      </w:pPr>
    </w:p>
    <w:tbl>
      <w:tblPr>
        <w:tblStyle w:val="TabloKlavuzu11"/>
        <w:tblpPr w:leftFromText="141" w:rightFromText="141" w:vertAnchor="page" w:horzAnchor="margin" w:tblpXSpec="center" w:tblpY="696"/>
        <w:tblW w:w="15879" w:type="dxa"/>
        <w:tblLayout w:type="fixed"/>
        <w:tblLook w:val="04A0" w:firstRow="1" w:lastRow="0" w:firstColumn="1" w:lastColumn="0" w:noHBand="0" w:noVBand="1"/>
      </w:tblPr>
      <w:tblGrid>
        <w:gridCol w:w="5758"/>
        <w:gridCol w:w="1968"/>
        <w:gridCol w:w="2249"/>
        <w:gridCol w:w="1957"/>
        <w:gridCol w:w="2081"/>
        <w:gridCol w:w="1866"/>
      </w:tblGrid>
      <w:tr w:rsidR="00115B4D" w:rsidRPr="00681E4A" w14:paraId="5F903FB3" w14:textId="77777777" w:rsidTr="0062599B">
        <w:trPr>
          <w:trHeight w:val="239"/>
        </w:trPr>
        <w:tc>
          <w:tcPr>
            <w:tcW w:w="15879" w:type="dxa"/>
            <w:gridSpan w:val="6"/>
            <w:shd w:val="clear" w:color="auto" w:fill="A5D2ED"/>
          </w:tcPr>
          <w:p w14:paraId="2B2257D5" w14:textId="77777777" w:rsidR="00115B4D" w:rsidRPr="00681E4A" w:rsidRDefault="00115B4D" w:rsidP="0062599B">
            <w:pPr>
              <w:spacing w:line="276" w:lineRule="auto"/>
              <w:jc w:val="right"/>
              <w:rPr>
                <w:rFonts w:cstheme="minorHAnsi"/>
                <w:sz w:val="22"/>
                <w:szCs w:val="22"/>
              </w:rPr>
            </w:pPr>
            <w:r w:rsidRPr="00681E4A">
              <w:rPr>
                <w:rFonts w:cstheme="minorHAnsi"/>
                <w:color w:val="1F3864" w:themeColor="accent1" w:themeShade="80"/>
                <w:sz w:val="28"/>
                <w:szCs w:val="22"/>
              </w:rPr>
              <w:lastRenderedPageBreak/>
              <w:t>EĞİTİM ve ÖĞRETİM</w:t>
            </w:r>
          </w:p>
        </w:tc>
      </w:tr>
      <w:tr w:rsidR="00115B4D" w:rsidRPr="00681E4A" w14:paraId="63A1EC4B" w14:textId="77777777" w:rsidTr="0062599B">
        <w:trPr>
          <w:trHeight w:val="334"/>
        </w:trPr>
        <w:tc>
          <w:tcPr>
            <w:tcW w:w="15879" w:type="dxa"/>
            <w:gridSpan w:val="6"/>
            <w:shd w:val="clear" w:color="auto" w:fill="A5D2ED"/>
            <w:vAlign w:val="bottom"/>
          </w:tcPr>
          <w:p w14:paraId="3BE88E25" w14:textId="77777777" w:rsidR="00115B4D" w:rsidRPr="00681E4A" w:rsidRDefault="00115B4D" w:rsidP="0062599B">
            <w:pPr>
              <w:spacing w:line="276" w:lineRule="auto"/>
              <w:rPr>
                <w:rFonts w:cstheme="minorHAnsi"/>
                <w:b/>
                <w:sz w:val="22"/>
                <w:szCs w:val="22"/>
              </w:rPr>
            </w:pPr>
            <w:r w:rsidRPr="00681E4A">
              <w:rPr>
                <w:rFonts w:cstheme="minorHAnsi"/>
                <w:b/>
                <w:sz w:val="22"/>
                <w:szCs w:val="22"/>
              </w:rPr>
              <w:t>B.3.  Öğrenme Kaynakları ve Akademik Destek Hizmetleri</w:t>
            </w:r>
          </w:p>
        </w:tc>
      </w:tr>
      <w:tr w:rsidR="00115B4D" w:rsidRPr="00681E4A" w14:paraId="0A85E9B2" w14:textId="77777777" w:rsidTr="0062599B">
        <w:trPr>
          <w:trHeight w:val="334"/>
        </w:trPr>
        <w:tc>
          <w:tcPr>
            <w:tcW w:w="5758" w:type="dxa"/>
            <w:shd w:val="clear" w:color="auto" w:fill="A5D2ED"/>
            <w:vAlign w:val="bottom"/>
          </w:tcPr>
          <w:p w14:paraId="55F2E4B1" w14:textId="77777777" w:rsidR="00115B4D" w:rsidRPr="00681E4A" w:rsidRDefault="00115B4D" w:rsidP="0062599B">
            <w:pPr>
              <w:spacing w:line="276" w:lineRule="auto"/>
              <w:jc w:val="both"/>
              <w:rPr>
                <w:rFonts w:cstheme="minorHAnsi"/>
                <w:sz w:val="22"/>
              </w:rPr>
            </w:pPr>
          </w:p>
        </w:tc>
        <w:tc>
          <w:tcPr>
            <w:tcW w:w="1968" w:type="dxa"/>
            <w:shd w:val="clear" w:color="auto" w:fill="A5D2ED"/>
            <w:vAlign w:val="bottom"/>
          </w:tcPr>
          <w:p w14:paraId="623C4645" w14:textId="77777777" w:rsidR="00115B4D" w:rsidRPr="00681E4A" w:rsidRDefault="00115B4D" w:rsidP="0062599B">
            <w:pPr>
              <w:spacing w:line="276" w:lineRule="auto"/>
              <w:jc w:val="center"/>
              <w:rPr>
                <w:rFonts w:cstheme="minorHAnsi"/>
                <w:sz w:val="22"/>
              </w:rPr>
            </w:pPr>
            <w:r w:rsidRPr="00681E4A">
              <w:rPr>
                <w:rFonts w:cstheme="minorHAnsi"/>
                <w:sz w:val="22"/>
                <w:szCs w:val="22"/>
              </w:rPr>
              <w:t>1</w:t>
            </w:r>
          </w:p>
        </w:tc>
        <w:tc>
          <w:tcPr>
            <w:tcW w:w="2249" w:type="dxa"/>
            <w:shd w:val="clear" w:color="auto" w:fill="A5D2ED"/>
            <w:vAlign w:val="bottom"/>
          </w:tcPr>
          <w:p w14:paraId="3D60BB74" w14:textId="77777777" w:rsidR="00115B4D" w:rsidRPr="00681E4A" w:rsidRDefault="00115B4D" w:rsidP="0062599B">
            <w:pPr>
              <w:spacing w:line="276" w:lineRule="auto"/>
              <w:jc w:val="center"/>
              <w:rPr>
                <w:rFonts w:cstheme="minorHAnsi"/>
                <w:sz w:val="22"/>
              </w:rPr>
            </w:pPr>
            <w:r w:rsidRPr="00681E4A">
              <w:rPr>
                <w:rFonts w:cstheme="minorHAnsi"/>
                <w:sz w:val="22"/>
                <w:szCs w:val="22"/>
              </w:rPr>
              <w:t>2</w:t>
            </w:r>
          </w:p>
        </w:tc>
        <w:tc>
          <w:tcPr>
            <w:tcW w:w="1957" w:type="dxa"/>
            <w:shd w:val="clear" w:color="auto" w:fill="A5D2ED"/>
            <w:vAlign w:val="bottom"/>
          </w:tcPr>
          <w:p w14:paraId="43042AAE" w14:textId="2465FD75" w:rsidR="00115B4D" w:rsidRPr="00681E4A" w:rsidRDefault="00115B4D" w:rsidP="0062599B">
            <w:pPr>
              <w:spacing w:line="276" w:lineRule="auto"/>
              <w:jc w:val="center"/>
              <w:rPr>
                <w:rFonts w:cstheme="minorHAnsi"/>
                <w:sz w:val="22"/>
              </w:rPr>
            </w:pPr>
            <w:r w:rsidRPr="00681E4A">
              <w:rPr>
                <w:rFonts w:cstheme="minorHAnsi"/>
                <w:sz w:val="22"/>
                <w:szCs w:val="22"/>
              </w:rPr>
              <w:t>3</w:t>
            </w:r>
            <w:r w:rsidR="005F04B5">
              <w:rPr>
                <w:rFonts w:cstheme="minorHAnsi"/>
                <w:b/>
                <w:bCs/>
              </w:rPr>
              <w:t>(X)</w:t>
            </w:r>
          </w:p>
        </w:tc>
        <w:tc>
          <w:tcPr>
            <w:tcW w:w="2081" w:type="dxa"/>
            <w:shd w:val="clear" w:color="auto" w:fill="A5D2ED"/>
            <w:vAlign w:val="bottom"/>
          </w:tcPr>
          <w:p w14:paraId="11E63160" w14:textId="77777777" w:rsidR="00115B4D" w:rsidRPr="00681E4A" w:rsidRDefault="00115B4D" w:rsidP="0062599B">
            <w:pPr>
              <w:spacing w:line="276" w:lineRule="auto"/>
              <w:jc w:val="center"/>
              <w:rPr>
                <w:rFonts w:cstheme="minorHAnsi"/>
                <w:sz w:val="22"/>
              </w:rPr>
            </w:pPr>
            <w:r w:rsidRPr="00681E4A">
              <w:rPr>
                <w:rFonts w:cstheme="minorHAnsi"/>
                <w:sz w:val="22"/>
                <w:szCs w:val="22"/>
              </w:rPr>
              <w:t>4</w:t>
            </w:r>
          </w:p>
        </w:tc>
        <w:tc>
          <w:tcPr>
            <w:tcW w:w="1866" w:type="dxa"/>
            <w:shd w:val="clear" w:color="auto" w:fill="A5D2ED"/>
            <w:vAlign w:val="bottom"/>
          </w:tcPr>
          <w:p w14:paraId="4700F363" w14:textId="77777777" w:rsidR="00115B4D" w:rsidRPr="00681E4A" w:rsidRDefault="00115B4D" w:rsidP="0062599B">
            <w:pPr>
              <w:spacing w:line="276" w:lineRule="auto"/>
              <w:jc w:val="center"/>
              <w:rPr>
                <w:rFonts w:cstheme="minorHAnsi"/>
                <w:sz w:val="22"/>
              </w:rPr>
            </w:pPr>
            <w:r w:rsidRPr="00681E4A">
              <w:rPr>
                <w:rFonts w:cstheme="minorHAnsi"/>
                <w:sz w:val="22"/>
                <w:szCs w:val="22"/>
              </w:rPr>
              <w:t>5</w:t>
            </w:r>
          </w:p>
        </w:tc>
      </w:tr>
      <w:tr w:rsidR="00115B4D" w:rsidRPr="00681E4A" w14:paraId="37ECF8AD" w14:textId="77777777" w:rsidTr="0062599B">
        <w:trPr>
          <w:trHeight w:val="3273"/>
        </w:trPr>
        <w:tc>
          <w:tcPr>
            <w:tcW w:w="5758" w:type="dxa"/>
            <w:vMerge w:val="restart"/>
            <w:shd w:val="clear" w:color="auto" w:fill="FFFFFF"/>
          </w:tcPr>
          <w:p w14:paraId="4E630524" w14:textId="77777777" w:rsidR="00115B4D" w:rsidRPr="00681E4A" w:rsidRDefault="00115B4D" w:rsidP="0062599B">
            <w:pPr>
              <w:spacing w:line="276" w:lineRule="auto"/>
              <w:rPr>
                <w:rFonts w:cstheme="minorHAnsi"/>
                <w:sz w:val="22"/>
                <w:szCs w:val="22"/>
                <w:u w:val="single"/>
              </w:rPr>
            </w:pPr>
          </w:p>
          <w:p w14:paraId="47C907C0" w14:textId="77777777" w:rsidR="00115B4D" w:rsidRPr="00681E4A" w:rsidRDefault="00115B4D" w:rsidP="0062599B">
            <w:pPr>
              <w:spacing w:line="276" w:lineRule="auto"/>
              <w:jc w:val="both"/>
              <w:rPr>
                <w:rFonts w:cstheme="minorHAnsi"/>
                <w:sz w:val="22"/>
                <w:szCs w:val="22"/>
                <w:u w:val="single"/>
              </w:rPr>
            </w:pPr>
            <w:r w:rsidRPr="00681E4A">
              <w:rPr>
                <w:rFonts w:cstheme="minorHAnsi"/>
                <w:sz w:val="22"/>
                <w:szCs w:val="22"/>
                <w:u w:val="single"/>
              </w:rPr>
              <w:t xml:space="preserve">B.3.3. Tesis ve altyapılar </w:t>
            </w:r>
          </w:p>
          <w:p w14:paraId="063B2A25" w14:textId="77777777" w:rsidR="00115B4D" w:rsidRPr="00681E4A" w:rsidRDefault="00115B4D" w:rsidP="0062599B">
            <w:pPr>
              <w:spacing w:line="276" w:lineRule="auto"/>
              <w:rPr>
                <w:rFonts w:cstheme="minorHAnsi"/>
                <w:sz w:val="22"/>
                <w:szCs w:val="22"/>
                <w:u w:val="single"/>
              </w:rPr>
            </w:pPr>
          </w:p>
          <w:p w14:paraId="26CC754E" w14:textId="77777777" w:rsidR="00115B4D" w:rsidRPr="00681E4A" w:rsidRDefault="00115B4D" w:rsidP="0062599B">
            <w:pPr>
              <w:spacing w:line="276" w:lineRule="auto"/>
              <w:jc w:val="both"/>
              <w:rPr>
                <w:rFonts w:cstheme="minorHAnsi"/>
                <w:sz w:val="22"/>
                <w:szCs w:val="22"/>
                <w:u w:val="single"/>
              </w:rPr>
            </w:pPr>
            <w:r w:rsidRPr="00681E4A">
              <w:rPr>
                <w:rFonts w:cstheme="minorHAnsi"/>
                <w:sz w:val="22"/>
                <w:szCs w:val="22"/>
              </w:rPr>
              <w:t>Tesis ve altyapılar (yemekhane, yurt, teknoloji donanımlı çalışma alanları; sağlık, ulaşım, bilişim hizmetleri, uzaktan eğitim altyapısı) ihtiyaca uygun nitelik ve niceliktedir, erişilebilirdir ve öğrencilerin bilgisine/kullanımına sunulmuştur. Tesis ve altyapıların kullanımı irdelenmektedir.</w:t>
            </w:r>
          </w:p>
          <w:p w14:paraId="0CBCFD18" w14:textId="77777777" w:rsidR="00115B4D" w:rsidRPr="00681E4A" w:rsidRDefault="00115B4D" w:rsidP="0062599B">
            <w:pPr>
              <w:spacing w:line="276" w:lineRule="auto"/>
              <w:rPr>
                <w:rFonts w:cstheme="minorHAnsi"/>
                <w:sz w:val="22"/>
                <w:szCs w:val="22"/>
              </w:rPr>
            </w:pPr>
          </w:p>
        </w:tc>
        <w:tc>
          <w:tcPr>
            <w:tcW w:w="1968" w:type="dxa"/>
            <w:shd w:val="clear" w:color="auto" w:fill="E6F2FA"/>
          </w:tcPr>
          <w:p w14:paraId="49462755" w14:textId="77777777" w:rsidR="00115B4D" w:rsidRPr="00681E4A" w:rsidRDefault="00115B4D" w:rsidP="0062599B">
            <w:pPr>
              <w:spacing w:line="276" w:lineRule="auto"/>
              <w:rPr>
                <w:rFonts w:cstheme="minorHAnsi"/>
                <w:sz w:val="22"/>
                <w:szCs w:val="22"/>
              </w:rPr>
            </w:pPr>
            <w:r w:rsidRPr="00681E4A">
              <w:rPr>
                <w:rFonts w:cstheme="minorHAnsi"/>
                <w:sz w:val="22"/>
                <w:szCs w:val="22"/>
              </w:rPr>
              <w:t>Kurumda uygun nitelik ve nicelikte tesisler ve altyapı bulunmamaktadır.</w:t>
            </w:r>
          </w:p>
          <w:p w14:paraId="235FC8C3" w14:textId="77777777" w:rsidR="00115B4D" w:rsidRPr="00681E4A" w:rsidRDefault="00115B4D" w:rsidP="0062599B">
            <w:pPr>
              <w:spacing w:line="276" w:lineRule="auto"/>
              <w:rPr>
                <w:rFonts w:cstheme="minorHAnsi"/>
                <w:sz w:val="22"/>
                <w:szCs w:val="22"/>
              </w:rPr>
            </w:pPr>
          </w:p>
        </w:tc>
        <w:tc>
          <w:tcPr>
            <w:tcW w:w="2249" w:type="dxa"/>
            <w:shd w:val="clear" w:color="auto" w:fill="D2E8F6"/>
          </w:tcPr>
          <w:p w14:paraId="2CA5B55C" w14:textId="77777777" w:rsidR="00115B4D" w:rsidRPr="00681E4A" w:rsidRDefault="00115B4D" w:rsidP="0062599B">
            <w:pPr>
              <w:spacing w:before="40"/>
              <w:outlineLvl w:val="2"/>
              <w:rPr>
                <w:rFonts w:cstheme="minorHAnsi"/>
                <w:iCs/>
                <w:color w:val="1F3763"/>
                <w:sz w:val="22"/>
                <w:szCs w:val="22"/>
              </w:rPr>
            </w:pPr>
            <w:r w:rsidRPr="00681E4A">
              <w:rPr>
                <w:rFonts w:cstheme="minorHAnsi"/>
                <w:iCs/>
                <w:sz w:val="22"/>
                <w:szCs w:val="22"/>
              </w:rPr>
              <w:t xml:space="preserve">Kurumda uygun nitelik ve nicelikte tesis ve altyapının (yemekhane, yurt, sağlık, kütüphane, ulaşım, bilgi ve iletişim altyapısı, uzaktan eğitim altyapısı vb.) kurulmasına ve kullanımına ilişkin planlamalar bulunmaktadır.  </w:t>
            </w:r>
          </w:p>
        </w:tc>
        <w:tc>
          <w:tcPr>
            <w:tcW w:w="1957" w:type="dxa"/>
            <w:shd w:val="clear" w:color="auto" w:fill="B9DCF1"/>
          </w:tcPr>
          <w:p w14:paraId="6C2B6010" w14:textId="77777777" w:rsidR="00115B4D" w:rsidRPr="00681E4A" w:rsidRDefault="00115B4D" w:rsidP="0062599B">
            <w:pPr>
              <w:spacing w:line="276" w:lineRule="auto"/>
              <w:rPr>
                <w:rFonts w:cstheme="minorHAnsi"/>
                <w:sz w:val="22"/>
                <w:szCs w:val="22"/>
              </w:rPr>
            </w:pPr>
            <w:r w:rsidRPr="005F04B5">
              <w:rPr>
                <w:rFonts w:cstheme="minorHAnsi"/>
                <w:sz w:val="22"/>
                <w:szCs w:val="22"/>
              </w:rPr>
              <w:t>Kurumun genelinde tesis ve altyapı erişilebilirdir ve bunlardan fırsat eşitliğine dayalı olarak yararlanılmaktadır.</w:t>
            </w:r>
          </w:p>
          <w:p w14:paraId="57113741" w14:textId="77777777" w:rsidR="00115B4D" w:rsidRPr="00681E4A" w:rsidRDefault="00115B4D" w:rsidP="0062599B">
            <w:pPr>
              <w:spacing w:line="276" w:lineRule="auto"/>
              <w:rPr>
                <w:rFonts w:cstheme="minorHAnsi"/>
                <w:sz w:val="22"/>
                <w:szCs w:val="22"/>
              </w:rPr>
            </w:pPr>
          </w:p>
          <w:p w14:paraId="4A8192C0" w14:textId="77777777" w:rsidR="00115B4D" w:rsidRPr="00681E4A" w:rsidRDefault="00115B4D" w:rsidP="0062599B">
            <w:pPr>
              <w:spacing w:line="276" w:lineRule="auto"/>
              <w:rPr>
                <w:rFonts w:cstheme="minorHAnsi"/>
                <w:sz w:val="22"/>
                <w:szCs w:val="22"/>
              </w:rPr>
            </w:pPr>
          </w:p>
        </w:tc>
        <w:tc>
          <w:tcPr>
            <w:tcW w:w="2081" w:type="dxa"/>
            <w:shd w:val="clear" w:color="auto" w:fill="8CC7EC"/>
          </w:tcPr>
          <w:p w14:paraId="67E7BD4B" w14:textId="77777777" w:rsidR="00115B4D" w:rsidRPr="00681E4A" w:rsidRDefault="00115B4D" w:rsidP="0062599B">
            <w:pPr>
              <w:spacing w:line="276" w:lineRule="auto"/>
              <w:rPr>
                <w:rFonts w:cstheme="minorHAnsi"/>
                <w:sz w:val="22"/>
                <w:szCs w:val="22"/>
              </w:rPr>
            </w:pPr>
            <w:r w:rsidRPr="00681E4A">
              <w:rPr>
                <w:rFonts w:cstheme="minorHAnsi"/>
                <w:sz w:val="22"/>
                <w:szCs w:val="22"/>
              </w:rPr>
              <w:t>Tesis ve altyapının kullanımı izlenmekte ve ihtiyaçlar doğrultusunda iyileştirilmektedir.</w:t>
            </w:r>
          </w:p>
        </w:tc>
        <w:tc>
          <w:tcPr>
            <w:tcW w:w="1866" w:type="dxa"/>
            <w:shd w:val="clear" w:color="auto" w:fill="5DB1E5"/>
          </w:tcPr>
          <w:p w14:paraId="4055D584" w14:textId="77777777" w:rsidR="00115B4D" w:rsidRPr="00681E4A" w:rsidRDefault="00115B4D" w:rsidP="0062599B">
            <w:pPr>
              <w:spacing w:line="276" w:lineRule="auto"/>
              <w:rPr>
                <w:rFonts w:cstheme="minorHAnsi"/>
                <w:sz w:val="22"/>
                <w:szCs w:val="22"/>
              </w:rPr>
            </w:pPr>
            <w:r w:rsidRPr="00681E4A">
              <w:rPr>
                <w:rFonts w:cstheme="minorHAnsi"/>
                <w:sz w:val="22"/>
                <w:szCs w:val="22"/>
              </w:rPr>
              <w:t>İçselleştirilmiş, sistematik, sürdürülebilir ve örnek gösterilebilir uygulamalar bulunmaktadır.</w:t>
            </w:r>
          </w:p>
        </w:tc>
      </w:tr>
      <w:tr w:rsidR="00115B4D" w:rsidRPr="00681E4A" w14:paraId="051A1423" w14:textId="77777777" w:rsidTr="0062599B">
        <w:trPr>
          <w:trHeight w:val="3514"/>
        </w:trPr>
        <w:tc>
          <w:tcPr>
            <w:tcW w:w="5758" w:type="dxa"/>
            <w:vMerge/>
            <w:shd w:val="clear" w:color="auto" w:fill="FFFFFF"/>
          </w:tcPr>
          <w:p w14:paraId="190CE8E1" w14:textId="77777777" w:rsidR="00115B4D" w:rsidRPr="00681E4A" w:rsidRDefault="00115B4D" w:rsidP="0062599B">
            <w:pPr>
              <w:spacing w:line="276" w:lineRule="auto"/>
              <w:rPr>
                <w:rFonts w:cstheme="minorHAnsi"/>
                <w:sz w:val="22"/>
                <w:szCs w:val="22"/>
              </w:rPr>
            </w:pPr>
          </w:p>
        </w:tc>
        <w:tc>
          <w:tcPr>
            <w:tcW w:w="10121" w:type="dxa"/>
            <w:gridSpan w:val="5"/>
            <w:shd w:val="clear" w:color="auto" w:fill="A5D2ED"/>
          </w:tcPr>
          <w:p w14:paraId="1F4EC606" w14:textId="77777777" w:rsidR="00115B4D" w:rsidRPr="00681E4A" w:rsidRDefault="00115B4D" w:rsidP="0062599B">
            <w:pPr>
              <w:spacing w:line="276" w:lineRule="auto"/>
              <w:ind w:left="118" w:right="63"/>
              <w:jc w:val="both"/>
              <w:outlineLvl w:val="3"/>
              <w:rPr>
                <w:rFonts w:cstheme="minorHAnsi"/>
                <w:sz w:val="22"/>
                <w:szCs w:val="22"/>
              </w:rPr>
            </w:pPr>
          </w:p>
          <w:p w14:paraId="4E4B3C14" w14:textId="77777777" w:rsidR="006B4FED" w:rsidRDefault="00115B4D" w:rsidP="006B4FED">
            <w:pPr>
              <w:spacing w:line="276" w:lineRule="auto"/>
              <w:ind w:left="118" w:right="63"/>
              <w:jc w:val="both"/>
              <w:outlineLvl w:val="3"/>
              <w:rPr>
                <w:rFonts w:cstheme="minorHAnsi"/>
                <w:b/>
                <w:i/>
                <w:iCs/>
                <w:sz w:val="22"/>
                <w:szCs w:val="22"/>
              </w:rPr>
            </w:pPr>
            <w:r w:rsidRPr="00681E4A">
              <w:rPr>
                <w:rFonts w:cstheme="minorHAnsi"/>
                <w:b/>
                <w:i/>
                <w:iCs/>
                <w:sz w:val="22"/>
                <w:szCs w:val="22"/>
              </w:rPr>
              <w:t>Kanıtlar</w:t>
            </w:r>
          </w:p>
          <w:p w14:paraId="2940A796" w14:textId="77777777" w:rsidR="006B4FED" w:rsidRPr="006B4FED" w:rsidRDefault="00096020" w:rsidP="00620A7F">
            <w:pPr>
              <w:pStyle w:val="ListeParagraf"/>
              <w:numPr>
                <w:ilvl w:val="0"/>
                <w:numId w:val="27"/>
              </w:numPr>
              <w:spacing w:line="276" w:lineRule="auto"/>
              <w:ind w:right="63"/>
              <w:jc w:val="both"/>
              <w:outlineLvl w:val="3"/>
              <w:rPr>
                <w:rFonts w:cstheme="minorHAnsi"/>
                <w:b/>
                <w:i/>
                <w:iCs/>
                <w:sz w:val="22"/>
                <w:szCs w:val="22"/>
              </w:rPr>
            </w:pPr>
            <w:hyperlink r:id="rId63" w:history="1">
              <w:r w:rsidR="006B4FED" w:rsidRPr="00B4742B">
                <w:rPr>
                  <w:rStyle w:val="Kpr"/>
                </w:rPr>
                <w:t>https://sportesisleri.bandirma.edu.tr/</w:t>
              </w:r>
            </w:hyperlink>
            <w:r w:rsidR="006B4FED" w:rsidRPr="006B4FED">
              <w:t xml:space="preserve"> </w:t>
            </w:r>
          </w:p>
          <w:p w14:paraId="038D9122" w14:textId="6AA163B4" w:rsidR="006B4FED" w:rsidRPr="006B4FED" w:rsidRDefault="006B4FED" w:rsidP="00620A7F">
            <w:pPr>
              <w:pStyle w:val="ListeParagraf"/>
              <w:numPr>
                <w:ilvl w:val="0"/>
                <w:numId w:val="27"/>
              </w:numPr>
              <w:spacing w:line="276" w:lineRule="auto"/>
              <w:ind w:right="63"/>
              <w:jc w:val="both"/>
              <w:outlineLvl w:val="3"/>
              <w:rPr>
                <w:rFonts w:cstheme="minorHAnsi"/>
                <w:b/>
                <w:i/>
                <w:iCs/>
                <w:sz w:val="22"/>
                <w:szCs w:val="22"/>
              </w:rPr>
            </w:pPr>
            <w:r w:rsidRPr="006B4FED">
              <w:t xml:space="preserve"> </w:t>
            </w:r>
            <w:hyperlink r:id="rId64" w:history="1">
              <w:r w:rsidRPr="00B4742B">
                <w:rPr>
                  <w:rStyle w:val="Kpr"/>
                </w:rPr>
                <w:t>https://sksdb.bandirma.edu.tr/</w:t>
              </w:r>
            </w:hyperlink>
          </w:p>
          <w:p w14:paraId="03C1BA1B" w14:textId="3E22346C" w:rsidR="006B4FED" w:rsidRPr="006B4FED" w:rsidRDefault="00096020" w:rsidP="00620A7F">
            <w:pPr>
              <w:pStyle w:val="ListeParagraf"/>
              <w:numPr>
                <w:ilvl w:val="0"/>
                <w:numId w:val="27"/>
              </w:numPr>
              <w:spacing w:line="276" w:lineRule="auto"/>
              <w:ind w:right="63"/>
              <w:jc w:val="both"/>
              <w:outlineLvl w:val="3"/>
              <w:rPr>
                <w:rFonts w:cstheme="minorHAnsi"/>
                <w:b/>
                <w:i/>
                <w:iCs/>
                <w:sz w:val="22"/>
                <w:szCs w:val="22"/>
              </w:rPr>
            </w:pPr>
            <w:hyperlink r:id="rId65" w:history="1">
              <w:r w:rsidR="006B4FED" w:rsidRPr="00B4742B">
                <w:rPr>
                  <w:rStyle w:val="Kpr"/>
                </w:rPr>
                <w:t>https://bidb.bandirma.edu.tr/</w:t>
              </w:r>
            </w:hyperlink>
            <w:r w:rsidR="006B4FED" w:rsidRPr="006B4FED">
              <w:rPr>
                <w:sz w:val="22"/>
                <w:szCs w:val="22"/>
              </w:rPr>
              <w:t xml:space="preserve"> </w:t>
            </w:r>
          </w:p>
          <w:p w14:paraId="1E73622F" w14:textId="77777777" w:rsidR="006B4FED" w:rsidRPr="006B4FED" w:rsidRDefault="006B4FED" w:rsidP="006B4FED">
            <w:pPr>
              <w:pStyle w:val="ListeParagraf"/>
              <w:spacing w:line="276" w:lineRule="auto"/>
              <w:ind w:left="838" w:right="63"/>
              <w:jc w:val="both"/>
              <w:outlineLvl w:val="3"/>
              <w:rPr>
                <w:rFonts w:cstheme="minorHAnsi"/>
                <w:b/>
                <w:i/>
                <w:iCs/>
                <w:sz w:val="22"/>
                <w:szCs w:val="22"/>
              </w:rPr>
            </w:pPr>
          </w:p>
          <w:p w14:paraId="59FA52BA" w14:textId="77777777" w:rsidR="006B4FED" w:rsidRPr="006B4FED" w:rsidRDefault="006B4FED" w:rsidP="006B4FED">
            <w:pPr>
              <w:pStyle w:val="ListeParagraf"/>
              <w:spacing w:line="276" w:lineRule="auto"/>
              <w:ind w:left="838" w:right="63"/>
              <w:jc w:val="both"/>
              <w:outlineLvl w:val="3"/>
              <w:rPr>
                <w:rFonts w:cstheme="minorHAnsi"/>
                <w:b/>
                <w:i/>
                <w:iCs/>
              </w:rPr>
            </w:pPr>
          </w:p>
          <w:p w14:paraId="69E158D7" w14:textId="77777777" w:rsidR="00115B4D" w:rsidRPr="00681E4A" w:rsidRDefault="00115B4D" w:rsidP="006B4FED">
            <w:pPr>
              <w:spacing w:line="276" w:lineRule="auto"/>
              <w:ind w:left="927"/>
              <w:jc w:val="both"/>
              <w:outlineLvl w:val="3"/>
              <w:rPr>
                <w:rFonts w:cstheme="minorHAnsi"/>
                <w:i/>
                <w:iCs/>
                <w:sz w:val="22"/>
                <w:szCs w:val="22"/>
              </w:rPr>
            </w:pPr>
          </w:p>
        </w:tc>
      </w:tr>
    </w:tbl>
    <w:p w14:paraId="548348FF" w14:textId="77777777" w:rsidR="00115B4D" w:rsidRPr="00681E4A" w:rsidRDefault="00115B4D" w:rsidP="00115B4D">
      <w:pPr>
        <w:rPr>
          <w:rFonts w:eastAsia="Calibri" w:cstheme="minorHAnsi"/>
        </w:rPr>
      </w:pPr>
    </w:p>
    <w:p w14:paraId="4B944703" w14:textId="77777777" w:rsidR="00115B4D" w:rsidRPr="00681E4A" w:rsidRDefault="00115B4D" w:rsidP="00115B4D">
      <w:pPr>
        <w:rPr>
          <w:rFonts w:eastAsia="Calibri" w:cstheme="minorHAnsi"/>
        </w:rPr>
      </w:pPr>
    </w:p>
    <w:p w14:paraId="127518E8" w14:textId="77777777" w:rsidR="00115B4D" w:rsidRPr="00681E4A" w:rsidRDefault="00115B4D" w:rsidP="00115B4D">
      <w:pPr>
        <w:rPr>
          <w:rFonts w:eastAsia="Calibri" w:cstheme="minorHAnsi"/>
        </w:rPr>
      </w:pPr>
    </w:p>
    <w:tbl>
      <w:tblPr>
        <w:tblStyle w:val="TabloKlavuzu11"/>
        <w:tblpPr w:leftFromText="141" w:rightFromText="141" w:vertAnchor="page" w:horzAnchor="margin" w:tblpXSpec="center" w:tblpY="796"/>
        <w:tblW w:w="15654" w:type="dxa"/>
        <w:tblLayout w:type="fixed"/>
        <w:tblLook w:val="04A0" w:firstRow="1" w:lastRow="0" w:firstColumn="1" w:lastColumn="0" w:noHBand="0" w:noVBand="1"/>
      </w:tblPr>
      <w:tblGrid>
        <w:gridCol w:w="5815"/>
        <w:gridCol w:w="2078"/>
        <w:gridCol w:w="1801"/>
        <w:gridCol w:w="2061"/>
        <w:gridCol w:w="2056"/>
        <w:gridCol w:w="1843"/>
      </w:tblGrid>
      <w:tr w:rsidR="00115B4D" w:rsidRPr="00681E4A" w14:paraId="60946D51" w14:textId="77777777" w:rsidTr="0062599B">
        <w:trPr>
          <w:trHeight w:val="275"/>
        </w:trPr>
        <w:tc>
          <w:tcPr>
            <w:tcW w:w="15654" w:type="dxa"/>
            <w:gridSpan w:val="6"/>
            <w:shd w:val="clear" w:color="auto" w:fill="A5D2ED"/>
          </w:tcPr>
          <w:p w14:paraId="31493574" w14:textId="77777777" w:rsidR="00115B4D" w:rsidRPr="00681E4A" w:rsidRDefault="00115B4D" w:rsidP="0062599B">
            <w:pPr>
              <w:spacing w:line="276" w:lineRule="auto"/>
              <w:jc w:val="right"/>
              <w:rPr>
                <w:rFonts w:cstheme="minorHAnsi"/>
                <w:sz w:val="22"/>
                <w:szCs w:val="22"/>
              </w:rPr>
            </w:pPr>
            <w:r w:rsidRPr="00681E4A">
              <w:rPr>
                <w:rFonts w:cstheme="minorHAnsi"/>
                <w:color w:val="1F3864" w:themeColor="accent1" w:themeShade="80"/>
                <w:sz w:val="28"/>
                <w:szCs w:val="22"/>
              </w:rPr>
              <w:lastRenderedPageBreak/>
              <w:t>EĞİTİM ve ÖĞRETİM</w:t>
            </w:r>
          </w:p>
        </w:tc>
      </w:tr>
      <w:tr w:rsidR="00115B4D" w:rsidRPr="00681E4A" w14:paraId="504B4A20" w14:textId="77777777" w:rsidTr="0062599B">
        <w:trPr>
          <w:trHeight w:val="384"/>
        </w:trPr>
        <w:tc>
          <w:tcPr>
            <w:tcW w:w="15654" w:type="dxa"/>
            <w:gridSpan w:val="6"/>
            <w:shd w:val="clear" w:color="auto" w:fill="A5D2ED"/>
            <w:vAlign w:val="bottom"/>
          </w:tcPr>
          <w:p w14:paraId="3932B5E3" w14:textId="77777777" w:rsidR="00115B4D" w:rsidRPr="00681E4A" w:rsidRDefault="00115B4D" w:rsidP="0062599B">
            <w:pPr>
              <w:spacing w:line="276" w:lineRule="auto"/>
              <w:jc w:val="both"/>
              <w:rPr>
                <w:rFonts w:cstheme="minorHAnsi"/>
                <w:b/>
                <w:sz w:val="22"/>
                <w:szCs w:val="22"/>
              </w:rPr>
            </w:pPr>
            <w:r w:rsidRPr="00681E4A">
              <w:rPr>
                <w:rFonts w:cstheme="minorHAnsi"/>
                <w:b/>
                <w:sz w:val="22"/>
                <w:szCs w:val="22"/>
              </w:rPr>
              <w:t>B.3.  Öğrenme Kaynakları ve Akademik Destek Hizmetleri</w:t>
            </w:r>
          </w:p>
          <w:p w14:paraId="697889CC" w14:textId="77777777" w:rsidR="00115B4D" w:rsidRPr="00681E4A" w:rsidRDefault="00115B4D" w:rsidP="0062599B">
            <w:pPr>
              <w:spacing w:line="276" w:lineRule="auto"/>
              <w:jc w:val="center"/>
              <w:rPr>
                <w:rFonts w:cstheme="minorHAnsi"/>
                <w:sz w:val="22"/>
                <w:szCs w:val="22"/>
              </w:rPr>
            </w:pPr>
          </w:p>
        </w:tc>
      </w:tr>
      <w:tr w:rsidR="00115B4D" w:rsidRPr="00681E4A" w14:paraId="13EA0757" w14:textId="77777777" w:rsidTr="0062599B">
        <w:trPr>
          <w:trHeight w:val="384"/>
        </w:trPr>
        <w:tc>
          <w:tcPr>
            <w:tcW w:w="5815" w:type="dxa"/>
            <w:shd w:val="clear" w:color="auto" w:fill="A5D2ED"/>
            <w:vAlign w:val="bottom"/>
          </w:tcPr>
          <w:p w14:paraId="7367807E" w14:textId="77777777" w:rsidR="00115B4D" w:rsidRPr="00681E4A" w:rsidRDefault="00115B4D" w:rsidP="0062599B">
            <w:pPr>
              <w:spacing w:line="276" w:lineRule="auto"/>
              <w:jc w:val="both"/>
              <w:rPr>
                <w:rFonts w:cstheme="minorHAnsi"/>
                <w:sz w:val="22"/>
              </w:rPr>
            </w:pPr>
          </w:p>
        </w:tc>
        <w:tc>
          <w:tcPr>
            <w:tcW w:w="2078" w:type="dxa"/>
            <w:shd w:val="clear" w:color="auto" w:fill="A5D2ED"/>
            <w:vAlign w:val="bottom"/>
          </w:tcPr>
          <w:p w14:paraId="64B95DED" w14:textId="77777777" w:rsidR="00115B4D" w:rsidRPr="00681E4A" w:rsidRDefault="00115B4D" w:rsidP="0062599B">
            <w:pPr>
              <w:spacing w:line="276" w:lineRule="auto"/>
              <w:jc w:val="center"/>
              <w:rPr>
                <w:rFonts w:cstheme="minorHAnsi"/>
                <w:sz w:val="22"/>
              </w:rPr>
            </w:pPr>
            <w:r w:rsidRPr="00681E4A">
              <w:rPr>
                <w:rFonts w:cstheme="minorHAnsi"/>
                <w:sz w:val="22"/>
                <w:szCs w:val="22"/>
              </w:rPr>
              <w:t>1</w:t>
            </w:r>
          </w:p>
        </w:tc>
        <w:tc>
          <w:tcPr>
            <w:tcW w:w="1801" w:type="dxa"/>
            <w:shd w:val="clear" w:color="auto" w:fill="A5D2ED"/>
            <w:vAlign w:val="bottom"/>
          </w:tcPr>
          <w:p w14:paraId="36554C8D" w14:textId="77B9292C" w:rsidR="00115B4D" w:rsidRPr="005F04B5" w:rsidRDefault="00115B4D" w:rsidP="0062599B">
            <w:pPr>
              <w:spacing w:line="276" w:lineRule="auto"/>
              <w:jc w:val="center"/>
              <w:rPr>
                <w:rFonts w:cstheme="minorHAnsi"/>
                <w:sz w:val="22"/>
              </w:rPr>
            </w:pPr>
            <w:r w:rsidRPr="005F04B5">
              <w:rPr>
                <w:rFonts w:cstheme="minorHAnsi"/>
                <w:sz w:val="22"/>
                <w:szCs w:val="22"/>
              </w:rPr>
              <w:t>2</w:t>
            </w:r>
            <w:r w:rsidR="005F04B5" w:rsidRPr="005F04B5">
              <w:rPr>
                <w:rFonts w:cstheme="minorHAnsi"/>
                <w:b/>
                <w:bCs/>
              </w:rPr>
              <w:t>(X)</w:t>
            </w:r>
          </w:p>
        </w:tc>
        <w:tc>
          <w:tcPr>
            <w:tcW w:w="2061" w:type="dxa"/>
            <w:shd w:val="clear" w:color="auto" w:fill="A5D2ED"/>
            <w:vAlign w:val="bottom"/>
          </w:tcPr>
          <w:p w14:paraId="016695F1" w14:textId="77777777" w:rsidR="00115B4D" w:rsidRPr="00681E4A" w:rsidRDefault="00115B4D" w:rsidP="0062599B">
            <w:pPr>
              <w:spacing w:line="276" w:lineRule="auto"/>
              <w:jc w:val="center"/>
              <w:rPr>
                <w:rFonts w:cstheme="minorHAnsi"/>
                <w:sz w:val="22"/>
              </w:rPr>
            </w:pPr>
            <w:r w:rsidRPr="00681E4A">
              <w:rPr>
                <w:rFonts w:cstheme="minorHAnsi"/>
                <w:sz w:val="22"/>
                <w:szCs w:val="22"/>
              </w:rPr>
              <w:t>3</w:t>
            </w:r>
          </w:p>
        </w:tc>
        <w:tc>
          <w:tcPr>
            <w:tcW w:w="2056" w:type="dxa"/>
            <w:shd w:val="clear" w:color="auto" w:fill="A5D2ED"/>
            <w:vAlign w:val="bottom"/>
          </w:tcPr>
          <w:p w14:paraId="5792F46C" w14:textId="77777777" w:rsidR="00115B4D" w:rsidRPr="00681E4A" w:rsidRDefault="00115B4D" w:rsidP="0062599B">
            <w:pPr>
              <w:spacing w:line="276" w:lineRule="auto"/>
              <w:jc w:val="center"/>
              <w:rPr>
                <w:rFonts w:cstheme="minorHAnsi"/>
                <w:sz w:val="22"/>
              </w:rPr>
            </w:pPr>
            <w:r w:rsidRPr="00681E4A">
              <w:rPr>
                <w:rFonts w:cstheme="minorHAnsi"/>
                <w:sz w:val="22"/>
                <w:szCs w:val="22"/>
              </w:rPr>
              <w:t>4</w:t>
            </w:r>
          </w:p>
        </w:tc>
        <w:tc>
          <w:tcPr>
            <w:tcW w:w="1840" w:type="dxa"/>
            <w:shd w:val="clear" w:color="auto" w:fill="A5D2ED"/>
            <w:vAlign w:val="bottom"/>
          </w:tcPr>
          <w:p w14:paraId="3BB7C414" w14:textId="77777777" w:rsidR="00115B4D" w:rsidRPr="00681E4A" w:rsidRDefault="00115B4D" w:rsidP="0062599B">
            <w:pPr>
              <w:spacing w:line="276" w:lineRule="auto"/>
              <w:jc w:val="center"/>
              <w:rPr>
                <w:rFonts w:cstheme="minorHAnsi"/>
                <w:sz w:val="22"/>
              </w:rPr>
            </w:pPr>
            <w:r w:rsidRPr="00681E4A">
              <w:rPr>
                <w:rFonts w:cstheme="minorHAnsi"/>
                <w:sz w:val="22"/>
                <w:szCs w:val="22"/>
              </w:rPr>
              <w:t>5</w:t>
            </w:r>
          </w:p>
        </w:tc>
      </w:tr>
      <w:tr w:rsidR="00115B4D" w:rsidRPr="00681E4A" w14:paraId="0FB71D13" w14:textId="77777777" w:rsidTr="0062599B">
        <w:trPr>
          <w:trHeight w:val="3236"/>
        </w:trPr>
        <w:tc>
          <w:tcPr>
            <w:tcW w:w="5815" w:type="dxa"/>
            <w:vMerge w:val="restart"/>
            <w:shd w:val="clear" w:color="auto" w:fill="FFFFFF"/>
          </w:tcPr>
          <w:p w14:paraId="14284071" w14:textId="77777777" w:rsidR="00115B4D" w:rsidRPr="00681E4A" w:rsidRDefault="00115B4D" w:rsidP="0062599B">
            <w:pPr>
              <w:spacing w:line="276" w:lineRule="auto"/>
              <w:rPr>
                <w:rFonts w:cstheme="minorHAnsi"/>
                <w:sz w:val="22"/>
                <w:szCs w:val="22"/>
                <w:u w:val="single"/>
              </w:rPr>
            </w:pPr>
          </w:p>
          <w:p w14:paraId="673CEC7D" w14:textId="77777777" w:rsidR="00115B4D" w:rsidRPr="00681E4A" w:rsidRDefault="00115B4D" w:rsidP="0062599B">
            <w:pPr>
              <w:spacing w:line="276" w:lineRule="auto"/>
              <w:rPr>
                <w:rFonts w:cstheme="minorHAnsi"/>
                <w:sz w:val="22"/>
                <w:szCs w:val="22"/>
                <w:u w:val="single"/>
              </w:rPr>
            </w:pPr>
            <w:r w:rsidRPr="00681E4A">
              <w:rPr>
                <w:rFonts w:cstheme="minorHAnsi"/>
                <w:sz w:val="22"/>
                <w:szCs w:val="22"/>
                <w:u w:val="single"/>
              </w:rPr>
              <w:t>B.3.4. Dezavantajlı gruplar</w:t>
            </w:r>
          </w:p>
          <w:p w14:paraId="27497584" w14:textId="77777777" w:rsidR="00115B4D" w:rsidRPr="00681E4A" w:rsidRDefault="00115B4D" w:rsidP="0062599B">
            <w:pPr>
              <w:spacing w:line="276" w:lineRule="auto"/>
              <w:rPr>
                <w:rFonts w:cstheme="minorHAnsi"/>
                <w:sz w:val="22"/>
                <w:szCs w:val="22"/>
                <w:u w:val="single"/>
              </w:rPr>
            </w:pPr>
          </w:p>
          <w:p w14:paraId="482E1754" w14:textId="77777777" w:rsidR="00115B4D" w:rsidRPr="00681E4A" w:rsidRDefault="00115B4D" w:rsidP="0062599B">
            <w:pPr>
              <w:spacing w:line="276" w:lineRule="auto"/>
              <w:jc w:val="both"/>
              <w:rPr>
                <w:rFonts w:cstheme="minorHAnsi"/>
                <w:sz w:val="22"/>
                <w:szCs w:val="22"/>
              </w:rPr>
            </w:pPr>
            <w:r w:rsidRPr="00681E4A">
              <w:rPr>
                <w:rFonts w:cstheme="minorHAnsi"/>
                <w:sz w:val="22"/>
                <w:szCs w:val="22"/>
              </w:rPr>
              <w:t>Dezavantajlı, kırılgan ve az temsil edilen grupların (engelli, yoksul, azınlık, göçmen vb.) eğitim olanaklarına erişimi eşitlik, hakkaniyet, çeşitlilik ve kapsayıcılık gözetilerek sağlanmaktadır. Uzaktan eğitim alt yapısı bu grupların ihtiyacı dikkate alınarak oluşturulmuştur. Üniversite yerleşkelerinde ihtiyaçlar doğrultusunda engelsiz üniversite uygulamaları bulunmaktadır. Bu grupların eğitim olanaklarına erişimi izlenmekte ve geri bildirimleri doğrultusunda iyileştirilmektedir.</w:t>
            </w:r>
          </w:p>
          <w:p w14:paraId="2B41CB35" w14:textId="77777777" w:rsidR="00115B4D" w:rsidRPr="00681E4A" w:rsidRDefault="00115B4D" w:rsidP="0062599B">
            <w:pPr>
              <w:spacing w:line="276" w:lineRule="auto"/>
              <w:rPr>
                <w:rFonts w:cstheme="minorHAnsi"/>
                <w:sz w:val="22"/>
                <w:szCs w:val="22"/>
              </w:rPr>
            </w:pPr>
          </w:p>
        </w:tc>
        <w:tc>
          <w:tcPr>
            <w:tcW w:w="2078" w:type="dxa"/>
            <w:shd w:val="clear" w:color="auto" w:fill="E6F2FA"/>
          </w:tcPr>
          <w:p w14:paraId="161D73FE" w14:textId="77777777" w:rsidR="00115B4D" w:rsidRPr="00681E4A" w:rsidRDefault="00115B4D" w:rsidP="0062599B">
            <w:pPr>
              <w:spacing w:line="276" w:lineRule="auto"/>
              <w:rPr>
                <w:rFonts w:cstheme="minorHAnsi"/>
                <w:sz w:val="22"/>
                <w:szCs w:val="22"/>
              </w:rPr>
            </w:pPr>
            <w:r w:rsidRPr="00681E4A">
              <w:rPr>
                <w:rFonts w:cstheme="minorHAnsi"/>
                <w:sz w:val="22"/>
                <w:szCs w:val="22"/>
              </w:rPr>
              <w:t>Kurumda dezavantajlı grupların eğitim olanaklarına erişimine ilişkin planlamalar bulunmamaktadır.</w:t>
            </w:r>
          </w:p>
          <w:p w14:paraId="02F7928C" w14:textId="77777777" w:rsidR="00115B4D" w:rsidRPr="00681E4A" w:rsidRDefault="00115B4D" w:rsidP="0062599B">
            <w:pPr>
              <w:spacing w:line="276" w:lineRule="auto"/>
              <w:rPr>
                <w:rFonts w:cstheme="minorHAnsi"/>
                <w:sz w:val="22"/>
                <w:szCs w:val="22"/>
              </w:rPr>
            </w:pPr>
          </w:p>
        </w:tc>
        <w:tc>
          <w:tcPr>
            <w:tcW w:w="1801" w:type="dxa"/>
            <w:shd w:val="clear" w:color="auto" w:fill="D2E8F6"/>
          </w:tcPr>
          <w:p w14:paraId="6EBDABF8" w14:textId="77777777" w:rsidR="00115B4D" w:rsidRPr="005F04B5" w:rsidRDefault="00115B4D" w:rsidP="0062599B">
            <w:pPr>
              <w:spacing w:line="276" w:lineRule="auto"/>
              <w:rPr>
                <w:rFonts w:cstheme="minorHAnsi"/>
                <w:sz w:val="22"/>
                <w:szCs w:val="22"/>
              </w:rPr>
            </w:pPr>
            <w:r w:rsidRPr="005F04B5">
              <w:rPr>
                <w:rFonts w:cstheme="minorHAnsi"/>
                <w:iCs/>
                <w:sz w:val="22"/>
                <w:szCs w:val="22"/>
              </w:rPr>
              <w:t xml:space="preserve">Dezavantajlı grupların eğitim olanaklarına nitelikli ve adil  erişimine ilişkin planlamalar bulunmaktadır.  </w:t>
            </w:r>
          </w:p>
        </w:tc>
        <w:tc>
          <w:tcPr>
            <w:tcW w:w="2061" w:type="dxa"/>
            <w:shd w:val="clear" w:color="auto" w:fill="B9DCF1"/>
          </w:tcPr>
          <w:p w14:paraId="7D7B4240" w14:textId="77777777" w:rsidR="00115B4D" w:rsidRPr="00681E4A" w:rsidRDefault="00115B4D" w:rsidP="0062599B">
            <w:pPr>
              <w:spacing w:line="276" w:lineRule="auto"/>
              <w:rPr>
                <w:rFonts w:cstheme="minorHAnsi"/>
                <w:sz w:val="22"/>
                <w:szCs w:val="22"/>
              </w:rPr>
            </w:pPr>
            <w:r w:rsidRPr="00681E4A">
              <w:rPr>
                <w:rFonts w:cstheme="minorHAnsi"/>
                <w:sz w:val="22"/>
                <w:szCs w:val="22"/>
              </w:rPr>
              <w:t>Dezavantajlı grupların eğitim olanaklarına erişimine ilişkin uygulamalar yürütülmektedir.</w:t>
            </w:r>
          </w:p>
          <w:p w14:paraId="7CA99D70" w14:textId="77777777" w:rsidR="00115B4D" w:rsidRPr="00681E4A" w:rsidRDefault="00115B4D" w:rsidP="0062599B">
            <w:pPr>
              <w:spacing w:line="276" w:lineRule="auto"/>
              <w:rPr>
                <w:rFonts w:cstheme="minorHAnsi"/>
                <w:sz w:val="22"/>
                <w:szCs w:val="22"/>
              </w:rPr>
            </w:pPr>
          </w:p>
        </w:tc>
        <w:tc>
          <w:tcPr>
            <w:tcW w:w="2056" w:type="dxa"/>
            <w:shd w:val="clear" w:color="auto" w:fill="8CC7EC"/>
          </w:tcPr>
          <w:p w14:paraId="1209CC33" w14:textId="77777777" w:rsidR="00115B4D" w:rsidRPr="00681E4A" w:rsidRDefault="00115B4D" w:rsidP="0062599B">
            <w:pPr>
              <w:spacing w:line="276" w:lineRule="auto"/>
              <w:rPr>
                <w:rFonts w:cstheme="minorHAnsi"/>
                <w:sz w:val="22"/>
                <w:szCs w:val="22"/>
              </w:rPr>
            </w:pPr>
            <w:r w:rsidRPr="00681E4A">
              <w:rPr>
                <w:rFonts w:cstheme="minorHAnsi"/>
                <w:sz w:val="22"/>
                <w:szCs w:val="22"/>
              </w:rPr>
              <w:t>Dezavantajlı grupların eğitim olanaklarına erişimine yönelik uygulamalar izlenmekte ve dezavantajlı grupların görüşleri de alınarak iyileştirilmektedir.</w:t>
            </w:r>
          </w:p>
        </w:tc>
        <w:tc>
          <w:tcPr>
            <w:tcW w:w="1840" w:type="dxa"/>
            <w:shd w:val="clear" w:color="auto" w:fill="5DB1E5"/>
          </w:tcPr>
          <w:p w14:paraId="1CEB7368" w14:textId="77777777" w:rsidR="00115B4D" w:rsidRPr="00681E4A" w:rsidRDefault="00115B4D" w:rsidP="0062599B">
            <w:pPr>
              <w:spacing w:line="276" w:lineRule="auto"/>
              <w:rPr>
                <w:rFonts w:cstheme="minorHAnsi"/>
                <w:sz w:val="22"/>
                <w:szCs w:val="22"/>
              </w:rPr>
            </w:pPr>
            <w:r w:rsidRPr="00681E4A">
              <w:rPr>
                <w:rFonts w:cstheme="minorHAnsi"/>
                <w:sz w:val="22"/>
                <w:szCs w:val="22"/>
              </w:rPr>
              <w:t>İçselleştirilmiş, sistematik, sürdürülebilir ve örnek gösterilebilir uygulamalar bulunmaktadır.</w:t>
            </w:r>
          </w:p>
        </w:tc>
      </w:tr>
      <w:tr w:rsidR="00115B4D" w:rsidRPr="00681E4A" w14:paraId="16500A5A" w14:textId="77777777" w:rsidTr="0062599B">
        <w:trPr>
          <w:trHeight w:val="4043"/>
        </w:trPr>
        <w:tc>
          <w:tcPr>
            <w:tcW w:w="5815" w:type="dxa"/>
            <w:vMerge/>
            <w:shd w:val="clear" w:color="auto" w:fill="FFFFFF"/>
          </w:tcPr>
          <w:p w14:paraId="7EE30F88" w14:textId="77777777" w:rsidR="00115B4D" w:rsidRPr="00681E4A" w:rsidRDefault="00115B4D" w:rsidP="0062599B">
            <w:pPr>
              <w:spacing w:line="276" w:lineRule="auto"/>
              <w:rPr>
                <w:rFonts w:cstheme="minorHAnsi"/>
                <w:sz w:val="22"/>
                <w:szCs w:val="22"/>
              </w:rPr>
            </w:pPr>
          </w:p>
        </w:tc>
        <w:tc>
          <w:tcPr>
            <w:tcW w:w="9838" w:type="dxa"/>
            <w:gridSpan w:val="5"/>
            <w:shd w:val="clear" w:color="auto" w:fill="A5D2ED"/>
          </w:tcPr>
          <w:p w14:paraId="67D7C5FF" w14:textId="77777777" w:rsidR="00115B4D" w:rsidRPr="00681E4A" w:rsidRDefault="00115B4D" w:rsidP="0062599B">
            <w:pPr>
              <w:spacing w:line="276" w:lineRule="auto"/>
              <w:ind w:left="118" w:right="63"/>
              <w:jc w:val="both"/>
              <w:outlineLvl w:val="3"/>
              <w:rPr>
                <w:rFonts w:cstheme="minorHAnsi"/>
                <w:sz w:val="22"/>
                <w:szCs w:val="22"/>
              </w:rPr>
            </w:pPr>
          </w:p>
          <w:p w14:paraId="1FBA4A76" w14:textId="77777777" w:rsidR="009E7F2A" w:rsidRDefault="00115B4D" w:rsidP="009E7F2A">
            <w:pPr>
              <w:spacing w:line="276" w:lineRule="auto"/>
              <w:ind w:left="118" w:right="63"/>
              <w:jc w:val="both"/>
              <w:outlineLvl w:val="3"/>
              <w:rPr>
                <w:rFonts w:cstheme="minorHAnsi"/>
                <w:b/>
                <w:i/>
                <w:iCs/>
                <w:sz w:val="22"/>
                <w:szCs w:val="22"/>
              </w:rPr>
            </w:pPr>
            <w:r w:rsidRPr="00681E4A">
              <w:rPr>
                <w:rFonts w:cstheme="minorHAnsi"/>
                <w:b/>
                <w:i/>
                <w:iCs/>
                <w:sz w:val="22"/>
                <w:szCs w:val="22"/>
              </w:rPr>
              <w:t>Kanıtlar</w:t>
            </w:r>
          </w:p>
          <w:p w14:paraId="564C4187" w14:textId="7E0BA4B2" w:rsidR="009E7F2A" w:rsidRPr="009E7F2A" w:rsidRDefault="009E7F2A" w:rsidP="00620A7F">
            <w:pPr>
              <w:pStyle w:val="ListeParagraf"/>
              <w:numPr>
                <w:ilvl w:val="0"/>
                <w:numId w:val="28"/>
              </w:numPr>
              <w:spacing w:line="276" w:lineRule="auto"/>
              <w:ind w:right="63"/>
              <w:jc w:val="both"/>
              <w:outlineLvl w:val="3"/>
              <w:rPr>
                <w:rFonts w:cstheme="minorHAnsi"/>
                <w:b/>
                <w:i/>
                <w:iCs/>
                <w:sz w:val="22"/>
                <w:szCs w:val="22"/>
              </w:rPr>
            </w:pPr>
            <w:r w:rsidRPr="009E7F2A">
              <w:t xml:space="preserve">https://eok.bandirma.edu.tr/ </w:t>
            </w:r>
          </w:p>
          <w:p w14:paraId="30E32D5D" w14:textId="77777777" w:rsidR="00115B4D" w:rsidRPr="009E7F2A" w:rsidRDefault="00115B4D" w:rsidP="009E7F2A">
            <w:pPr>
              <w:spacing w:line="276" w:lineRule="auto"/>
              <w:jc w:val="both"/>
              <w:outlineLvl w:val="3"/>
              <w:rPr>
                <w:rFonts w:cstheme="minorHAnsi"/>
                <w:i/>
                <w:iCs/>
              </w:rPr>
            </w:pPr>
          </w:p>
        </w:tc>
      </w:tr>
    </w:tbl>
    <w:p w14:paraId="17A9CFB4" w14:textId="77777777" w:rsidR="00115B4D" w:rsidRPr="00681E4A" w:rsidRDefault="00115B4D" w:rsidP="00115B4D">
      <w:pPr>
        <w:rPr>
          <w:rFonts w:eastAsia="Calibri" w:cstheme="minorHAnsi"/>
        </w:rPr>
      </w:pPr>
    </w:p>
    <w:p w14:paraId="6891D7EC" w14:textId="77777777" w:rsidR="00115B4D" w:rsidRPr="00681E4A" w:rsidRDefault="00115B4D" w:rsidP="00115B4D">
      <w:pPr>
        <w:rPr>
          <w:rFonts w:eastAsia="Calibri" w:cstheme="minorHAnsi"/>
        </w:rPr>
      </w:pPr>
    </w:p>
    <w:tbl>
      <w:tblPr>
        <w:tblStyle w:val="TabloKlavuzu11"/>
        <w:tblpPr w:leftFromText="141" w:rightFromText="141" w:vertAnchor="page" w:horzAnchor="margin" w:tblpXSpec="center" w:tblpY="696"/>
        <w:tblW w:w="15879" w:type="dxa"/>
        <w:tblLayout w:type="fixed"/>
        <w:tblLook w:val="04A0" w:firstRow="1" w:lastRow="0" w:firstColumn="1" w:lastColumn="0" w:noHBand="0" w:noVBand="1"/>
      </w:tblPr>
      <w:tblGrid>
        <w:gridCol w:w="5758"/>
        <w:gridCol w:w="2108"/>
        <w:gridCol w:w="2109"/>
        <w:gridCol w:w="1957"/>
        <w:gridCol w:w="2081"/>
        <w:gridCol w:w="1866"/>
      </w:tblGrid>
      <w:tr w:rsidR="00115B4D" w:rsidRPr="00681E4A" w14:paraId="561E5FC4" w14:textId="77777777" w:rsidTr="0062599B">
        <w:trPr>
          <w:trHeight w:val="281"/>
        </w:trPr>
        <w:tc>
          <w:tcPr>
            <w:tcW w:w="15879" w:type="dxa"/>
            <w:gridSpan w:val="6"/>
            <w:shd w:val="clear" w:color="auto" w:fill="A5D2ED"/>
          </w:tcPr>
          <w:p w14:paraId="3E156707" w14:textId="77777777" w:rsidR="00115B4D" w:rsidRPr="00681E4A" w:rsidRDefault="00115B4D" w:rsidP="0062599B">
            <w:pPr>
              <w:spacing w:line="276" w:lineRule="auto"/>
              <w:jc w:val="right"/>
              <w:rPr>
                <w:rFonts w:cstheme="minorHAnsi"/>
                <w:color w:val="1F3864" w:themeColor="accent1" w:themeShade="80"/>
                <w:sz w:val="28"/>
                <w:szCs w:val="22"/>
              </w:rPr>
            </w:pPr>
            <w:r w:rsidRPr="00681E4A">
              <w:rPr>
                <w:rFonts w:cstheme="minorHAnsi"/>
                <w:color w:val="1F3864" w:themeColor="accent1" w:themeShade="80"/>
                <w:sz w:val="28"/>
                <w:szCs w:val="22"/>
              </w:rPr>
              <w:lastRenderedPageBreak/>
              <w:t>EĞİTİM ve ÖĞRETİM</w:t>
            </w:r>
          </w:p>
        </w:tc>
      </w:tr>
      <w:tr w:rsidR="00115B4D" w:rsidRPr="00681E4A" w14:paraId="2CA537D4" w14:textId="77777777" w:rsidTr="0062599B">
        <w:trPr>
          <w:trHeight w:val="392"/>
        </w:trPr>
        <w:tc>
          <w:tcPr>
            <w:tcW w:w="15879" w:type="dxa"/>
            <w:gridSpan w:val="6"/>
            <w:shd w:val="clear" w:color="auto" w:fill="A5D2ED"/>
            <w:vAlign w:val="bottom"/>
          </w:tcPr>
          <w:p w14:paraId="664CD571" w14:textId="77777777" w:rsidR="00115B4D" w:rsidRPr="00681E4A" w:rsidRDefault="00115B4D" w:rsidP="0062599B">
            <w:pPr>
              <w:spacing w:line="276" w:lineRule="auto"/>
              <w:rPr>
                <w:rFonts w:cstheme="minorHAnsi"/>
                <w:sz w:val="22"/>
                <w:szCs w:val="22"/>
              </w:rPr>
            </w:pPr>
            <w:r w:rsidRPr="00681E4A">
              <w:rPr>
                <w:rFonts w:cstheme="minorHAnsi"/>
                <w:b/>
                <w:sz w:val="22"/>
                <w:szCs w:val="22"/>
              </w:rPr>
              <w:t>B.3.  Öğrenme Kaynakları ve Akademik Destek Hizmetleri</w:t>
            </w:r>
          </w:p>
        </w:tc>
      </w:tr>
      <w:tr w:rsidR="00115B4D" w:rsidRPr="00681E4A" w14:paraId="7ACD9CE1" w14:textId="77777777" w:rsidTr="0062599B">
        <w:trPr>
          <w:trHeight w:val="392"/>
        </w:trPr>
        <w:tc>
          <w:tcPr>
            <w:tcW w:w="5758" w:type="dxa"/>
            <w:shd w:val="clear" w:color="auto" w:fill="A5D2ED"/>
            <w:vAlign w:val="bottom"/>
          </w:tcPr>
          <w:p w14:paraId="595B8972" w14:textId="77777777" w:rsidR="00115B4D" w:rsidRPr="00681E4A" w:rsidRDefault="00115B4D" w:rsidP="0062599B">
            <w:pPr>
              <w:spacing w:line="276" w:lineRule="auto"/>
              <w:jc w:val="both"/>
              <w:rPr>
                <w:rFonts w:cstheme="minorHAnsi"/>
                <w:sz w:val="22"/>
              </w:rPr>
            </w:pPr>
          </w:p>
        </w:tc>
        <w:tc>
          <w:tcPr>
            <w:tcW w:w="2108" w:type="dxa"/>
            <w:shd w:val="clear" w:color="auto" w:fill="A5D2ED"/>
            <w:vAlign w:val="bottom"/>
          </w:tcPr>
          <w:p w14:paraId="27B4B48E" w14:textId="77777777" w:rsidR="00115B4D" w:rsidRPr="00681E4A" w:rsidRDefault="00115B4D" w:rsidP="0062599B">
            <w:pPr>
              <w:spacing w:line="276" w:lineRule="auto"/>
              <w:jc w:val="center"/>
              <w:rPr>
                <w:rFonts w:cstheme="minorHAnsi"/>
                <w:sz w:val="22"/>
              </w:rPr>
            </w:pPr>
            <w:r w:rsidRPr="00681E4A">
              <w:rPr>
                <w:rFonts w:cstheme="minorHAnsi"/>
                <w:sz w:val="22"/>
                <w:szCs w:val="22"/>
              </w:rPr>
              <w:t>1</w:t>
            </w:r>
          </w:p>
        </w:tc>
        <w:tc>
          <w:tcPr>
            <w:tcW w:w="2109" w:type="dxa"/>
            <w:shd w:val="clear" w:color="auto" w:fill="A5D2ED"/>
            <w:vAlign w:val="bottom"/>
          </w:tcPr>
          <w:p w14:paraId="5A7F72C4" w14:textId="77777777" w:rsidR="00115B4D" w:rsidRPr="00681E4A" w:rsidRDefault="00115B4D" w:rsidP="0062599B">
            <w:pPr>
              <w:spacing w:line="276" w:lineRule="auto"/>
              <w:jc w:val="center"/>
              <w:rPr>
                <w:rFonts w:cstheme="minorHAnsi"/>
                <w:sz w:val="22"/>
              </w:rPr>
            </w:pPr>
            <w:r w:rsidRPr="00681E4A">
              <w:rPr>
                <w:rFonts w:cstheme="minorHAnsi"/>
                <w:sz w:val="22"/>
                <w:szCs w:val="22"/>
              </w:rPr>
              <w:t>2</w:t>
            </w:r>
          </w:p>
        </w:tc>
        <w:tc>
          <w:tcPr>
            <w:tcW w:w="1957" w:type="dxa"/>
            <w:shd w:val="clear" w:color="auto" w:fill="A5D2ED"/>
            <w:vAlign w:val="bottom"/>
          </w:tcPr>
          <w:p w14:paraId="6662B878" w14:textId="156D7B9E" w:rsidR="00115B4D" w:rsidRPr="005F04B5" w:rsidRDefault="00115B4D" w:rsidP="0062599B">
            <w:pPr>
              <w:spacing w:line="276" w:lineRule="auto"/>
              <w:jc w:val="center"/>
              <w:rPr>
                <w:rFonts w:cstheme="minorHAnsi"/>
                <w:sz w:val="22"/>
              </w:rPr>
            </w:pPr>
            <w:r w:rsidRPr="005F04B5">
              <w:rPr>
                <w:rFonts w:cstheme="minorHAnsi"/>
                <w:sz w:val="22"/>
                <w:szCs w:val="22"/>
              </w:rPr>
              <w:t>3</w:t>
            </w:r>
            <w:r w:rsidR="005F04B5">
              <w:rPr>
                <w:rFonts w:cstheme="minorHAnsi"/>
                <w:b/>
                <w:bCs/>
              </w:rPr>
              <w:t>(X)</w:t>
            </w:r>
          </w:p>
        </w:tc>
        <w:tc>
          <w:tcPr>
            <w:tcW w:w="2081" w:type="dxa"/>
            <w:shd w:val="clear" w:color="auto" w:fill="A5D2ED"/>
            <w:vAlign w:val="bottom"/>
          </w:tcPr>
          <w:p w14:paraId="744BC9AE" w14:textId="77777777" w:rsidR="00115B4D" w:rsidRPr="00681E4A" w:rsidRDefault="00115B4D" w:rsidP="0062599B">
            <w:pPr>
              <w:spacing w:line="276" w:lineRule="auto"/>
              <w:jc w:val="center"/>
              <w:rPr>
                <w:rFonts w:cstheme="minorHAnsi"/>
                <w:sz w:val="22"/>
              </w:rPr>
            </w:pPr>
            <w:r w:rsidRPr="00681E4A">
              <w:rPr>
                <w:rFonts w:cstheme="minorHAnsi"/>
                <w:sz w:val="22"/>
                <w:szCs w:val="22"/>
              </w:rPr>
              <w:t>4</w:t>
            </w:r>
          </w:p>
        </w:tc>
        <w:tc>
          <w:tcPr>
            <w:tcW w:w="1865" w:type="dxa"/>
            <w:shd w:val="clear" w:color="auto" w:fill="A5D2ED"/>
            <w:vAlign w:val="bottom"/>
          </w:tcPr>
          <w:p w14:paraId="1A84FC3E" w14:textId="77777777" w:rsidR="00115B4D" w:rsidRPr="00681E4A" w:rsidRDefault="00115B4D" w:rsidP="0062599B">
            <w:pPr>
              <w:spacing w:line="276" w:lineRule="auto"/>
              <w:jc w:val="center"/>
              <w:rPr>
                <w:rFonts w:cstheme="minorHAnsi"/>
                <w:sz w:val="22"/>
              </w:rPr>
            </w:pPr>
            <w:r w:rsidRPr="00681E4A">
              <w:rPr>
                <w:rFonts w:cstheme="minorHAnsi"/>
                <w:sz w:val="22"/>
                <w:szCs w:val="22"/>
              </w:rPr>
              <w:t>5</w:t>
            </w:r>
          </w:p>
        </w:tc>
      </w:tr>
      <w:tr w:rsidR="00115B4D" w:rsidRPr="00681E4A" w14:paraId="076F330F" w14:textId="77777777" w:rsidTr="0062599B">
        <w:trPr>
          <w:trHeight w:val="3425"/>
        </w:trPr>
        <w:tc>
          <w:tcPr>
            <w:tcW w:w="5758" w:type="dxa"/>
            <w:vMerge w:val="restart"/>
            <w:shd w:val="clear" w:color="auto" w:fill="FFFFFF"/>
          </w:tcPr>
          <w:p w14:paraId="3D085315" w14:textId="77777777" w:rsidR="00115B4D" w:rsidRPr="00681E4A" w:rsidRDefault="00115B4D" w:rsidP="0062599B">
            <w:pPr>
              <w:spacing w:line="276" w:lineRule="auto"/>
              <w:rPr>
                <w:rFonts w:cstheme="minorHAnsi"/>
                <w:sz w:val="22"/>
                <w:szCs w:val="22"/>
                <w:u w:val="single"/>
              </w:rPr>
            </w:pPr>
          </w:p>
          <w:p w14:paraId="0368237A" w14:textId="77777777" w:rsidR="00115B4D" w:rsidRPr="00681E4A" w:rsidRDefault="00115B4D" w:rsidP="0062599B">
            <w:pPr>
              <w:spacing w:line="276" w:lineRule="auto"/>
              <w:jc w:val="both"/>
              <w:rPr>
                <w:rFonts w:cstheme="minorHAnsi"/>
                <w:sz w:val="22"/>
                <w:szCs w:val="22"/>
                <w:u w:val="single"/>
              </w:rPr>
            </w:pPr>
            <w:r w:rsidRPr="00681E4A">
              <w:rPr>
                <w:rFonts w:cstheme="minorHAnsi"/>
                <w:sz w:val="22"/>
                <w:szCs w:val="22"/>
                <w:u w:val="single"/>
              </w:rPr>
              <w:t>B.3.5. Sosyal, kültürel, sportif faaliyetler</w:t>
            </w:r>
          </w:p>
          <w:p w14:paraId="4D25A070" w14:textId="77777777" w:rsidR="00115B4D" w:rsidRPr="00681E4A" w:rsidRDefault="00115B4D" w:rsidP="0062599B">
            <w:pPr>
              <w:spacing w:before="100" w:beforeAutospacing="1" w:after="100" w:afterAutospacing="1"/>
              <w:jc w:val="both"/>
              <w:rPr>
                <w:rFonts w:cstheme="minorHAnsi"/>
                <w:sz w:val="22"/>
                <w:szCs w:val="22"/>
                <w:lang w:eastAsia="tr-TR"/>
              </w:rPr>
            </w:pPr>
            <w:r w:rsidRPr="00681E4A">
              <w:rPr>
                <w:rFonts w:cstheme="minorHAnsi"/>
                <w:sz w:val="22"/>
                <w:szCs w:val="22"/>
                <w:lang w:eastAsia="tr-TR"/>
              </w:rPr>
              <w:t xml:space="preserve">Öğrenci toplulukları ve bu toplulukların etkinlikleri, sosyal, kültürel ve sportif faaliyetlerine yönelik mekân, bütçe ve rehberlik desteği vardır. </w:t>
            </w:r>
          </w:p>
          <w:p w14:paraId="3788CD78" w14:textId="77777777" w:rsidR="00115B4D" w:rsidRPr="00681E4A" w:rsidRDefault="00115B4D" w:rsidP="0062599B">
            <w:pPr>
              <w:spacing w:before="100" w:beforeAutospacing="1" w:after="100" w:afterAutospacing="1"/>
              <w:jc w:val="both"/>
              <w:rPr>
                <w:rFonts w:cstheme="minorHAnsi"/>
                <w:sz w:val="22"/>
                <w:szCs w:val="22"/>
                <w:lang w:eastAsia="tr-TR"/>
              </w:rPr>
            </w:pPr>
            <w:r w:rsidRPr="00681E4A">
              <w:rPr>
                <w:rFonts w:cstheme="minorHAnsi"/>
                <w:sz w:val="22"/>
                <w:szCs w:val="22"/>
                <w:lang w:eastAsia="tr-TR"/>
              </w:rPr>
              <w:t xml:space="preserve">Ayrıca sosyal, kültürel, sportif faaliyetleri yürüten ve yöneten idari örgütlenme mevcuttur. Gerçekleştirilen faaliyetler izlenmekte, ihtiyaçlar doğrultusunda  iyileştitilmektedir. </w:t>
            </w:r>
          </w:p>
          <w:p w14:paraId="163F33D6" w14:textId="77777777" w:rsidR="00115B4D" w:rsidRPr="00681E4A" w:rsidRDefault="00115B4D" w:rsidP="0062599B">
            <w:pPr>
              <w:spacing w:before="100" w:beforeAutospacing="1" w:after="100" w:afterAutospacing="1"/>
              <w:rPr>
                <w:rFonts w:cstheme="minorHAnsi"/>
                <w:sz w:val="22"/>
                <w:szCs w:val="22"/>
                <w:lang w:eastAsia="tr-TR"/>
              </w:rPr>
            </w:pPr>
          </w:p>
        </w:tc>
        <w:tc>
          <w:tcPr>
            <w:tcW w:w="2108" w:type="dxa"/>
            <w:shd w:val="clear" w:color="auto" w:fill="E6F2FA"/>
          </w:tcPr>
          <w:p w14:paraId="11B457E9" w14:textId="77777777" w:rsidR="00115B4D" w:rsidRPr="00681E4A" w:rsidRDefault="00115B4D" w:rsidP="0062599B">
            <w:pPr>
              <w:spacing w:line="276" w:lineRule="auto"/>
              <w:rPr>
                <w:rFonts w:cstheme="minorHAnsi"/>
                <w:sz w:val="22"/>
                <w:szCs w:val="22"/>
              </w:rPr>
            </w:pPr>
            <w:r w:rsidRPr="00681E4A">
              <w:rPr>
                <w:rFonts w:cstheme="minorHAnsi"/>
                <w:sz w:val="22"/>
                <w:szCs w:val="22"/>
              </w:rPr>
              <w:t>Kurumda uygun nitelik ve nicelikte sosyal, kültürel ve sportif faaliyet olanakları bulunmamaktadır.</w:t>
            </w:r>
          </w:p>
        </w:tc>
        <w:tc>
          <w:tcPr>
            <w:tcW w:w="2109" w:type="dxa"/>
            <w:shd w:val="clear" w:color="auto" w:fill="D2E8F6"/>
          </w:tcPr>
          <w:p w14:paraId="4E9D3DD7" w14:textId="77777777" w:rsidR="00115B4D" w:rsidRPr="00681E4A" w:rsidRDefault="00115B4D" w:rsidP="0062599B">
            <w:pPr>
              <w:spacing w:before="40"/>
              <w:outlineLvl w:val="2"/>
              <w:rPr>
                <w:rFonts w:cstheme="minorHAnsi"/>
                <w:iCs/>
                <w:color w:val="1F3763"/>
                <w:sz w:val="22"/>
                <w:szCs w:val="22"/>
              </w:rPr>
            </w:pPr>
            <w:r w:rsidRPr="00681E4A">
              <w:rPr>
                <w:rFonts w:cstheme="minorHAnsi"/>
                <w:iCs/>
                <w:sz w:val="22"/>
                <w:szCs w:val="22"/>
              </w:rPr>
              <w:t xml:space="preserve">Sosyal, kültürel ve sportif faaliyet olanaklarının yaratılmasına ilişkin planlamalar bulunmaktadır.  </w:t>
            </w:r>
          </w:p>
        </w:tc>
        <w:tc>
          <w:tcPr>
            <w:tcW w:w="1957" w:type="dxa"/>
            <w:shd w:val="clear" w:color="auto" w:fill="B9DCF1"/>
          </w:tcPr>
          <w:p w14:paraId="015A43CA" w14:textId="77777777" w:rsidR="00115B4D" w:rsidRPr="005F04B5" w:rsidRDefault="00115B4D" w:rsidP="0062599B">
            <w:pPr>
              <w:spacing w:line="276" w:lineRule="auto"/>
              <w:rPr>
                <w:rFonts w:cstheme="minorHAnsi"/>
                <w:sz w:val="22"/>
                <w:szCs w:val="22"/>
              </w:rPr>
            </w:pPr>
            <w:r w:rsidRPr="005F04B5">
              <w:rPr>
                <w:rFonts w:cstheme="minorHAnsi"/>
                <w:sz w:val="22"/>
                <w:szCs w:val="22"/>
              </w:rPr>
              <w:t xml:space="preserve">Kurumun genelinde sosyal, kültürel ve sportif faaliyetler erişilebilirdir ve bunlardan fırsat eşitliğine dayalı olarak yararlanılmaktadır. </w:t>
            </w:r>
          </w:p>
          <w:p w14:paraId="7EE75852" w14:textId="77777777" w:rsidR="00115B4D" w:rsidRPr="005F04B5" w:rsidRDefault="00115B4D" w:rsidP="0062599B">
            <w:pPr>
              <w:spacing w:line="276" w:lineRule="auto"/>
              <w:rPr>
                <w:rFonts w:cstheme="minorHAnsi"/>
                <w:sz w:val="22"/>
                <w:szCs w:val="22"/>
              </w:rPr>
            </w:pPr>
          </w:p>
        </w:tc>
        <w:tc>
          <w:tcPr>
            <w:tcW w:w="2081" w:type="dxa"/>
            <w:shd w:val="clear" w:color="auto" w:fill="8CC7EC"/>
          </w:tcPr>
          <w:p w14:paraId="0C344DFC" w14:textId="77777777" w:rsidR="00115B4D" w:rsidRPr="00681E4A" w:rsidRDefault="00115B4D" w:rsidP="0062599B">
            <w:pPr>
              <w:spacing w:line="276" w:lineRule="auto"/>
              <w:rPr>
                <w:rFonts w:cstheme="minorHAnsi"/>
                <w:sz w:val="22"/>
                <w:szCs w:val="22"/>
              </w:rPr>
            </w:pPr>
            <w:r w:rsidRPr="00681E4A">
              <w:rPr>
                <w:rFonts w:cstheme="minorHAnsi"/>
                <w:sz w:val="22"/>
                <w:szCs w:val="22"/>
              </w:rPr>
              <w:t xml:space="preserve">Sosyal, kültürel ve sportif faaliyet mekanizmaları izlenmekte, </w:t>
            </w:r>
          </w:p>
          <w:p w14:paraId="4DA075DE" w14:textId="77777777" w:rsidR="00115B4D" w:rsidRPr="00681E4A" w:rsidRDefault="00115B4D" w:rsidP="0062599B">
            <w:pPr>
              <w:spacing w:line="276" w:lineRule="auto"/>
              <w:rPr>
                <w:rFonts w:cstheme="minorHAnsi"/>
                <w:sz w:val="22"/>
                <w:szCs w:val="22"/>
              </w:rPr>
            </w:pPr>
            <w:r w:rsidRPr="00681E4A">
              <w:rPr>
                <w:rFonts w:cstheme="minorHAnsi"/>
                <w:sz w:val="22"/>
                <w:szCs w:val="22"/>
              </w:rPr>
              <w:t>Ihtiyaçlar/talepler doğrultusunda faaliyetler çeşitlendirilmekte ve iyileştirilmektedir.</w:t>
            </w:r>
          </w:p>
        </w:tc>
        <w:tc>
          <w:tcPr>
            <w:tcW w:w="1865" w:type="dxa"/>
            <w:shd w:val="clear" w:color="auto" w:fill="5DB1E5"/>
          </w:tcPr>
          <w:p w14:paraId="1FD69DC4" w14:textId="77777777" w:rsidR="00115B4D" w:rsidRPr="00681E4A" w:rsidRDefault="00115B4D" w:rsidP="0062599B">
            <w:pPr>
              <w:spacing w:line="276" w:lineRule="auto"/>
              <w:rPr>
                <w:rFonts w:cstheme="minorHAnsi"/>
                <w:sz w:val="22"/>
                <w:szCs w:val="22"/>
              </w:rPr>
            </w:pPr>
            <w:r w:rsidRPr="00681E4A">
              <w:rPr>
                <w:rFonts w:cstheme="minorHAnsi"/>
                <w:sz w:val="22"/>
                <w:szCs w:val="22"/>
              </w:rPr>
              <w:t>İçselleştirilmiş, sistematik, sürdürülebilir ve örnek gösterilebilir uygulamalar bulunmaktadır.</w:t>
            </w:r>
          </w:p>
        </w:tc>
      </w:tr>
      <w:tr w:rsidR="00115B4D" w:rsidRPr="00681E4A" w14:paraId="786328FD" w14:textId="77777777" w:rsidTr="0062599B">
        <w:trPr>
          <w:trHeight w:val="4131"/>
        </w:trPr>
        <w:tc>
          <w:tcPr>
            <w:tcW w:w="5758" w:type="dxa"/>
            <w:vMerge/>
            <w:shd w:val="clear" w:color="auto" w:fill="FFFFFF"/>
          </w:tcPr>
          <w:p w14:paraId="50068B88" w14:textId="77777777" w:rsidR="00115B4D" w:rsidRPr="00681E4A" w:rsidRDefault="00115B4D" w:rsidP="0062599B">
            <w:pPr>
              <w:spacing w:line="276" w:lineRule="auto"/>
              <w:rPr>
                <w:rFonts w:cstheme="minorHAnsi"/>
                <w:sz w:val="22"/>
                <w:szCs w:val="22"/>
              </w:rPr>
            </w:pPr>
          </w:p>
        </w:tc>
        <w:tc>
          <w:tcPr>
            <w:tcW w:w="10120" w:type="dxa"/>
            <w:gridSpan w:val="5"/>
            <w:shd w:val="clear" w:color="auto" w:fill="A5D2ED"/>
          </w:tcPr>
          <w:p w14:paraId="2623CC61" w14:textId="77777777" w:rsidR="00115B4D" w:rsidRPr="00681E4A" w:rsidRDefault="00115B4D" w:rsidP="0062599B">
            <w:pPr>
              <w:spacing w:line="276" w:lineRule="auto"/>
              <w:ind w:left="118" w:right="63"/>
              <w:jc w:val="both"/>
              <w:outlineLvl w:val="3"/>
              <w:rPr>
                <w:rFonts w:cstheme="minorHAnsi"/>
                <w:sz w:val="22"/>
                <w:szCs w:val="22"/>
              </w:rPr>
            </w:pPr>
          </w:p>
          <w:p w14:paraId="46647543" w14:textId="77777777" w:rsidR="00115B4D" w:rsidRPr="00681E4A" w:rsidRDefault="00115B4D" w:rsidP="0062599B">
            <w:pPr>
              <w:spacing w:line="276" w:lineRule="auto"/>
              <w:ind w:left="118" w:right="63"/>
              <w:jc w:val="both"/>
              <w:outlineLvl w:val="3"/>
              <w:rPr>
                <w:rFonts w:cstheme="minorHAnsi"/>
                <w:b/>
                <w:i/>
                <w:iCs/>
                <w:sz w:val="22"/>
                <w:szCs w:val="22"/>
              </w:rPr>
            </w:pPr>
            <w:r w:rsidRPr="00681E4A">
              <w:rPr>
                <w:rFonts w:cstheme="minorHAnsi"/>
                <w:b/>
                <w:i/>
                <w:iCs/>
                <w:sz w:val="22"/>
                <w:szCs w:val="22"/>
              </w:rPr>
              <w:t>Örnek Kanıtlar</w:t>
            </w:r>
          </w:p>
          <w:p w14:paraId="3F7911BE" w14:textId="0BB93892" w:rsidR="00115B4D" w:rsidRDefault="00096020" w:rsidP="00620A7F">
            <w:pPr>
              <w:numPr>
                <w:ilvl w:val="0"/>
                <w:numId w:val="7"/>
              </w:numPr>
              <w:spacing w:line="276" w:lineRule="auto"/>
              <w:jc w:val="both"/>
              <w:outlineLvl w:val="3"/>
              <w:rPr>
                <w:rFonts w:cstheme="minorHAnsi"/>
                <w:i/>
                <w:iCs/>
                <w:sz w:val="22"/>
                <w:szCs w:val="22"/>
              </w:rPr>
            </w:pPr>
            <w:hyperlink r:id="rId66" w:history="1">
              <w:r w:rsidR="009E7F2A" w:rsidRPr="00B4742B">
                <w:rPr>
                  <w:rStyle w:val="Kpr"/>
                  <w:rFonts w:cstheme="minorHAnsi"/>
                  <w:i/>
                  <w:iCs/>
                </w:rPr>
                <w:t>https://ubf.bandirma.edu.tr/tr/medya/Haber/Liste?k=-1</w:t>
              </w:r>
            </w:hyperlink>
          </w:p>
          <w:p w14:paraId="2CA95D0B" w14:textId="1EDA804F" w:rsidR="009E7F2A" w:rsidRPr="00681E4A" w:rsidRDefault="009E7F2A" w:rsidP="009E7F2A">
            <w:pPr>
              <w:spacing w:line="276" w:lineRule="auto"/>
              <w:ind w:left="927"/>
              <w:jc w:val="both"/>
              <w:outlineLvl w:val="3"/>
              <w:rPr>
                <w:rFonts w:cstheme="minorHAnsi"/>
                <w:i/>
                <w:iCs/>
                <w:sz w:val="22"/>
                <w:szCs w:val="22"/>
              </w:rPr>
            </w:pPr>
          </w:p>
        </w:tc>
      </w:tr>
    </w:tbl>
    <w:p w14:paraId="0F286261" w14:textId="77777777" w:rsidR="00115B4D" w:rsidRPr="00681E4A" w:rsidRDefault="00115B4D" w:rsidP="00115B4D">
      <w:pPr>
        <w:rPr>
          <w:rFonts w:eastAsia="Calibri" w:cstheme="minorHAnsi"/>
        </w:rPr>
      </w:pPr>
    </w:p>
    <w:tbl>
      <w:tblPr>
        <w:tblStyle w:val="TabloKlavuzu11"/>
        <w:tblpPr w:leftFromText="141" w:rightFromText="141" w:vertAnchor="page" w:horzAnchor="margin" w:tblpXSpec="center" w:tblpY="870"/>
        <w:tblW w:w="16014" w:type="dxa"/>
        <w:tblLayout w:type="fixed"/>
        <w:tblLook w:val="04A0" w:firstRow="1" w:lastRow="0" w:firstColumn="1" w:lastColumn="0" w:noHBand="0" w:noVBand="1"/>
      </w:tblPr>
      <w:tblGrid>
        <w:gridCol w:w="5807"/>
        <w:gridCol w:w="1559"/>
        <w:gridCol w:w="1985"/>
        <w:gridCol w:w="2676"/>
        <w:gridCol w:w="2104"/>
        <w:gridCol w:w="1883"/>
      </w:tblGrid>
      <w:tr w:rsidR="00115B4D" w:rsidRPr="00681E4A" w14:paraId="57B89179" w14:textId="77777777" w:rsidTr="0062599B">
        <w:trPr>
          <w:trHeight w:val="205"/>
        </w:trPr>
        <w:tc>
          <w:tcPr>
            <w:tcW w:w="16014" w:type="dxa"/>
            <w:gridSpan w:val="6"/>
            <w:shd w:val="clear" w:color="auto" w:fill="A5D2ED"/>
          </w:tcPr>
          <w:p w14:paraId="1B52EF71" w14:textId="77777777" w:rsidR="00115B4D" w:rsidRPr="00681E4A" w:rsidRDefault="00115B4D" w:rsidP="0062599B">
            <w:pPr>
              <w:spacing w:line="276" w:lineRule="auto"/>
              <w:jc w:val="right"/>
              <w:rPr>
                <w:rFonts w:cstheme="minorHAnsi"/>
                <w:color w:val="1F3864" w:themeColor="accent1" w:themeShade="80"/>
                <w:sz w:val="28"/>
                <w:szCs w:val="22"/>
              </w:rPr>
            </w:pPr>
            <w:r w:rsidRPr="00681E4A">
              <w:rPr>
                <w:rFonts w:cstheme="minorHAnsi"/>
                <w:color w:val="1F3864" w:themeColor="accent1" w:themeShade="80"/>
                <w:sz w:val="28"/>
                <w:szCs w:val="22"/>
              </w:rPr>
              <w:lastRenderedPageBreak/>
              <w:t>EĞİTİM ve ÖĞRETİM</w:t>
            </w:r>
          </w:p>
        </w:tc>
      </w:tr>
      <w:tr w:rsidR="00115B4D" w:rsidRPr="00681E4A" w14:paraId="290EDADF" w14:textId="77777777" w:rsidTr="0062599B">
        <w:trPr>
          <w:trHeight w:val="346"/>
        </w:trPr>
        <w:tc>
          <w:tcPr>
            <w:tcW w:w="16014" w:type="dxa"/>
            <w:gridSpan w:val="6"/>
            <w:shd w:val="clear" w:color="auto" w:fill="A5D2ED"/>
          </w:tcPr>
          <w:p w14:paraId="5EB1BD7A" w14:textId="77777777" w:rsidR="00115B4D" w:rsidRPr="00681E4A" w:rsidRDefault="00115B4D" w:rsidP="0062599B">
            <w:pPr>
              <w:spacing w:line="276" w:lineRule="auto"/>
              <w:jc w:val="both"/>
              <w:rPr>
                <w:rFonts w:cstheme="minorHAnsi"/>
                <w:b/>
                <w:sz w:val="22"/>
                <w:szCs w:val="22"/>
              </w:rPr>
            </w:pPr>
            <w:r w:rsidRPr="00681E4A">
              <w:rPr>
                <w:rFonts w:cstheme="minorHAnsi"/>
                <w:b/>
                <w:sz w:val="22"/>
                <w:szCs w:val="22"/>
              </w:rPr>
              <w:t xml:space="preserve">B.4. Öğretim Kadrosu </w:t>
            </w:r>
          </w:p>
          <w:p w14:paraId="63BEC816" w14:textId="77777777" w:rsidR="00115B4D" w:rsidRPr="00681E4A" w:rsidRDefault="00115B4D" w:rsidP="0062599B">
            <w:pPr>
              <w:spacing w:line="276" w:lineRule="auto"/>
              <w:jc w:val="both"/>
              <w:rPr>
                <w:rFonts w:cstheme="minorHAnsi"/>
                <w:sz w:val="22"/>
                <w:szCs w:val="22"/>
              </w:rPr>
            </w:pPr>
            <w:r w:rsidRPr="00681E4A">
              <w:rPr>
                <w:rFonts w:cstheme="minorHAnsi"/>
                <w:sz w:val="22"/>
                <w:szCs w:val="22"/>
              </w:rPr>
              <w:t>Kurum, öğretim elemanlarının işe alınması, atanması, yükseltilmesi ve ders görevlendirmesi ile ilgili tüm süreçlerde adil ve açık olmalıdır. Hedeflenen nitelikli mezun yeterliliklerine ulaşmak amacıyla, öğretim elemanlarının eğitim-öğretim yetkinliklerini sürekli geliştirmek için olanaklar sunmalıdır.</w:t>
            </w:r>
          </w:p>
        </w:tc>
      </w:tr>
      <w:tr w:rsidR="00115B4D" w:rsidRPr="00681E4A" w14:paraId="55D35393" w14:textId="77777777" w:rsidTr="0062599B">
        <w:trPr>
          <w:trHeight w:val="332"/>
        </w:trPr>
        <w:tc>
          <w:tcPr>
            <w:tcW w:w="5807" w:type="dxa"/>
            <w:shd w:val="clear" w:color="auto" w:fill="A5D2ED"/>
            <w:vAlign w:val="bottom"/>
          </w:tcPr>
          <w:p w14:paraId="39EF5F8C" w14:textId="77777777" w:rsidR="00115B4D" w:rsidRPr="00681E4A" w:rsidRDefault="00115B4D" w:rsidP="0062599B">
            <w:pPr>
              <w:tabs>
                <w:tab w:val="center" w:pos="2792"/>
              </w:tabs>
              <w:spacing w:line="276" w:lineRule="auto"/>
              <w:rPr>
                <w:rFonts w:cstheme="minorHAnsi"/>
                <w:sz w:val="22"/>
                <w:szCs w:val="22"/>
              </w:rPr>
            </w:pPr>
          </w:p>
        </w:tc>
        <w:tc>
          <w:tcPr>
            <w:tcW w:w="1559" w:type="dxa"/>
            <w:shd w:val="clear" w:color="auto" w:fill="A5D2ED"/>
            <w:vAlign w:val="bottom"/>
          </w:tcPr>
          <w:p w14:paraId="2F316317" w14:textId="77777777" w:rsidR="00115B4D" w:rsidRPr="00681E4A" w:rsidRDefault="00115B4D" w:rsidP="0062599B">
            <w:pPr>
              <w:spacing w:line="276" w:lineRule="auto"/>
              <w:jc w:val="center"/>
              <w:rPr>
                <w:rFonts w:cstheme="minorHAnsi"/>
                <w:sz w:val="22"/>
                <w:szCs w:val="22"/>
              </w:rPr>
            </w:pPr>
            <w:r w:rsidRPr="00681E4A">
              <w:rPr>
                <w:rFonts w:cstheme="minorHAnsi"/>
                <w:sz w:val="22"/>
                <w:szCs w:val="22"/>
              </w:rPr>
              <w:t>1</w:t>
            </w:r>
          </w:p>
        </w:tc>
        <w:tc>
          <w:tcPr>
            <w:tcW w:w="1985" w:type="dxa"/>
            <w:shd w:val="clear" w:color="auto" w:fill="A5D2ED"/>
            <w:vAlign w:val="bottom"/>
          </w:tcPr>
          <w:p w14:paraId="14B32C0B" w14:textId="77777777" w:rsidR="00115B4D" w:rsidRPr="00681E4A" w:rsidRDefault="00115B4D" w:rsidP="0062599B">
            <w:pPr>
              <w:spacing w:line="276" w:lineRule="auto"/>
              <w:jc w:val="center"/>
              <w:rPr>
                <w:rFonts w:cstheme="minorHAnsi"/>
                <w:sz w:val="22"/>
                <w:szCs w:val="22"/>
              </w:rPr>
            </w:pPr>
            <w:r w:rsidRPr="00681E4A">
              <w:rPr>
                <w:rFonts w:cstheme="minorHAnsi"/>
                <w:sz w:val="22"/>
                <w:szCs w:val="22"/>
              </w:rPr>
              <w:t>2</w:t>
            </w:r>
          </w:p>
        </w:tc>
        <w:tc>
          <w:tcPr>
            <w:tcW w:w="2676" w:type="dxa"/>
            <w:shd w:val="clear" w:color="auto" w:fill="A5D2ED"/>
            <w:vAlign w:val="bottom"/>
          </w:tcPr>
          <w:p w14:paraId="38AD6ECC" w14:textId="242C0EFA" w:rsidR="00115B4D" w:rsidRPr="00681E4A" w:rsidRDefault="00115B4D" w:rsidP="0062599B">
            <w:pPr>
              <w:spacing w:line="276" w:lineRule="auto"/>
              <w:jc w:val="center"/>
              <w:rPr>
                <w:rFonts w:cstheme="minorHAnsi"/>
                <w:sz w:val="22"/>
                <w:szCs w:val="22"/>
              </w:rPr>
            </w:pPr>
            <w:r w:rsidRPr="00681E4A">
              <w:rPr>
                <w:rFonts w:cstheme="minorHAnsi"/>
                <w:sz w:val="22"/>
                <w:szCs w:val="22"/>
              </w:rPr>
              <w:t>3</w:t>
            </w:r>
            <w:r w:rsidR="005F04B5">
              <w:rPr>
                <w:rFonts w:cstheme="minorHAnsi"/>
                <w:b/>
                <w:bCs/>
              </w:rPr>
              <w:t>(X)</w:t>
            </w:r>
          </w:p>
        </w:tc>
        <w:tc>
          <w:tcPr>
            <w:tcW w:w="2104" w:type="dxa"/>
            <w:shd w:val="clear" w:color="auto" w:fill="A5D2ED"/>
            <w:vAlign w:val="bottom"/>
          </w:tcPr>
          <w:p w14:paraId="708068EA" w14:textId="77777777" w:rsidR="00115B4D" w:rsidRPr="00681E4A" w:rsidRDefault="00115B4D" w:rsidP="0062599B">
            <w:pPr>
              <w:spacing w:line="276" w:lineRule="auto"/>
              <w:jc w:val="center"/>
              <w:rPr>
                <w:rFonts w:cstheme="minorHAnsi"/>
                <w:sz w:val="22"/>
                <w:szCs w:val="22"/>
              </w:rPr>
            </w:pPr>
            <w:r w:rsidRPr="00681E4A">
              <w:rPr>
                <w:rFonts w:cstheme="minorHAnsi"/>
                <w:sz w:val="22"/>
                <w:szCs w:val="22"/>
              </w:rPr>
              <w:t>4</w:t>
            </w:r>
          </w:p>
        </w:tc>
        <w:tc>
          <w:tcPr>
            <w:tcW w:w="1883" w:type="dxa"/>
            <w:shd w:val="clear" w:color="auto" w:fill="A5D2ED"/>
            <w:vAlign w:val="bottom"/>
          </w:tcPr>
          <w:p w14:paraId="0945CCED" w14:textId="77777777" w:rsidR="00115B4D" w:rsidRPr="00681E4A" w:rsidRDefault="00115B4D" w:rsidP="0062599B">
            <w:pPr>
              <w:spacing w:line="276" w:lineRule="auto"/>
              <w:jc w:val="center"/>
              <w:rPr>
                <w:rFonts w:cstheme="minorHAnsi"/>
                <w:sz w:val="22"/>
                <w:szCs w:val="22"/>
              </w:rPr>
            </w:pPr>
            <w:r w:rsidRPr="00681E4A">
              <w:rPr>
                <w:rFonts w:cstheme="minorHAnsi"/>
                <w:sz w:val="22"/>
                <w:szCs w:val="22"/>
              </w:rPr>
              <w:t>5</w:t>
            </w:r>
          </w:p>
        </w:tc>
      </w:tr>
      <w:tr w:rsidR="00115B4D" w:rsidRPr="00681E4A" w14:paraId="5CEFFB00" w14:textId="77777777" w:rsidTr="0062599B">
        <w:trPr>
          <w:trHeight w:val="2617"/>
        </w:trPr>
        <w:tc>
          <w:tcPr>
            <w:tcW w:w="5807" w:type="dxa"/>
            <w:vMerge w:val="restart"/>
            <w:shd w:val="clear" w:color="auto" w:fill="FFFFFF"/>
          </w:tcPr>
          <w:p w14:paraId="273A0013" w14:textId="77777777" w:rsidR="00115B4D" w:rsidRPr="00681E4A" w:rsidRDefault="00115B4D" w:rsidP="0062599B">
            <w:pPr>
              <w:spacing w:line="276" w:lineRule="auto"/>
              <w:rPr>
                <w:rFonts w:cstheme="minorHAnsi"/>
                <w:sz w:val="22"/>
                <w:szCs w:val="22"/>
                <w:u w:val="single"/>
              </w:rPr>
            </w:pPr>
          </w:p>
          <w:p w14:paraId="7721B24A" w14:textId="77777777" w:rsidR="00115B4D" w:rsidRPr="00681E4A" w:rsidRDefault="00115B4D" w:rsidP="0062599B">
            <w:pPr>
              <w:spacing w:line="276" w:lineRule="auto"/>
              <w:jc w:val="both"/>
              <w:rPr>
                <w:rFonts w:cstheme="minorHAnsi"/>
                <w:sz w:val="22"/>
                <w:szCs w:val="22"/>
                <w:u w:val="single"/>
              </w:rPr>
            </w:pPr>
            <w:r w:rsidRPr="00681E4A">
              <w:rPr>
                <w:rFonts w:cstheme="minorHAnsi"/>
                <w:sz w:val="22"/>
                <w:szCs w:val="22"/>
                <w:u w:val="single"/>
              </w:rPr>
              <w:t>B.4.1. Atama, yükseltme ve görevlendirme kriterleri</w:t>
            </w:r>
          </w:p>
          <w:p w14:paraId="62C1B578" w14:textId="77777777" w:rsidR="00115B4D" w:rsidRPr="00681E4A" w:rsidRDefault="00115B4D" w:rsidP="0062599B">
            <w:pPr>
              <w:spacing w:line="276" w:lineRule="auto"/>
              <w:rPr>
                <w:rFonts w:cstheme="minorHAnsi"/>
                <w:sz w:val="22"/>
                <w:szCs w:val="22"/>
              </w:rPr>
            </w:pPr>
          </w:p>
          <w:p w14:paraId="3C5BAEB6" w14:textId="77777777" w:rsidR="00115B4D" w:rsidRPr="00681E4A" w:rsidRDefault="00115B4D" w:rsidP="0062599B">
            <w:pPr>
              <w:spacing w:line="276" w:lineRule="auto"/>
              <w:jc w:val="both"/>
              <w:rPr>
                <w:rFonts w:cstheme="minorHAnsi"/>
                <w:sz w:val="22"/>
                <w:szCs w:val="22"/>
              </w:rPr>
            </w:pPr>
            <w:r w:rsidRPr="00681E4A">
              <w:rPr>
                <w:rFonts w:cstheme="minorHAnsi"/>
                <w:sz w:val="22"/>
                <w:szCs w:val="22"/>
              </w:rPr>
              <w:t xml:space="preserve">Öğretim elemanı atama, yükseltme ve görevlendirme süreç ve kriterleri belirlenmiş ve kamuoyuna açıktır. İlgili süreç ve kriterler akademik liyakati gözetip, fırsat eşitliğini sağlayacak niteliktedir. Uygulamanın kriterlere uygun olduğu kanıtlanmaktadır. Öğretim elemanı ders yükü ve dağılım dengesi şeffaf olarak paylaşılır. Kurumun öğretim üyesinden beklentisi bireylerce bilinir. Kadrolu olmayan öğretim elemanı seçimi ve yarıyıl sonunda performanslarının değerlendirilmesi şeffaf, etkin ve adildir; kurumda eğitim-öğretim ilkelerine ve kültürüne uyum gözetilmektedir. </w:t>
            </w:r>
          </w:p>
        </w:tc>
        <w:tc>
          <w:tcPr>
            <w:tcW w:w="1559" w:type="dxa"/>
            <w:shd w:val="clear" w:color="auto" w:fill="E6F2FA"/>
          </w:tcPr>
          <w:p w14:paraId="244A4819" w14:textId="77777777" w:rsidR="00115B4D" w:rsidRPr="00681E4A" w:rsidRDefault="00115B4D" w:rsidP="0062599B">
            <w:pPr>
              <w:spacing w:line="276" w:lineRule="auto"/>
              <w:rPr>
                <w:rFonts w:cstheme="minorHAnsi"/>
                <w:sz w:val="22"/>
                <w:szCs w:val="22"/>
              </w:rPr>
            </w:pPr>
            <w:r w:rsidRPr="00681E4A">
              <w:rPr>
                <w:rFonts w:cstheme="minorHAnsi"/>
                <w:sz w:val="22"/>
                <w:szCs w:val="22"/>
              </w:rPr>
              <w:t>Kurumun atama, yükseltme ve görevlendirme süreçleri tanımlanmamıştır.</w:t>
            </w:r>
          </w:p>
        </w:tc>
        <w:tc>
          <w:tcPr>
            <w:tcW w:w="1985" w:type="dxa"/>
            <w:shd w:val="clear" w:color="auto" w:fill="D2E8F6"/>
          </w:tcPr>
          <w:p w14:paraId="50BCA19A" w14:textId="77777777" w:rsidR="00115B4D" w:rsidRPr="00681E4A" w:rsidRDefault="00115B4D" w:rsidP="0062599B">
            <w:pPr>
              <w:spacing w:before="40"/>
              <w:outlineLvl w:val="2"/>
              <w:rPr>
                <w:rFonts w:cstheme="minorHAnsi"/>
                <w:iCs/>
                <w:color w:val="1F3763"/>
                <w:sz w:val="22"/>
                <w:szCs w:val="22"/>
              </w:rPr>
            </w:pPr>
            <w:r w:rsidRPr="00681E4A">
              <w:rPr>
                <w:rFonts w:cstheme="minorHAnsi"/>
                <w:iCs/>
                <w:sz w:val="22"/>
                <w:szCs w:val="22"/>
              </w:rPr>
              <w:t>Kurumun atama, yükseltme ve görevlendirme kriterleri tanımlanmış; ancak planlamada alana özgü ihtiyaçlar irdelenmemiştir.</w:t>
            </w:r>
          </w:p>
        </w:tc>
        <w:tc>
          <w:tcPr>
            <w:tcW w:w="2676" w:type="dxa"/>
            <w:shd w:val="clear" w:color="auto" w:fill="B9DCF1"/>
          </w:tcPr>
          <w:p w14:paraId="6F906576" w14:textId="77777777" w:rsidR="00115B4D" w:rsidRPr="009E7F2A" w:rsidRDefault="00115B4D" w:rsidP="0062599B">
            <w:pPr>
              <w:spacing w:line="276" w:lineRule="auto"/>
              <w:rPr>
                <w:rFonts w:cstheme="minorHAnsi"/>
                <w:sz w:val="22"/>
                <w:szCs w:val="22"/>
                <w:highlight w:val="yellow"/>
              </w:rPr>
            </w:pPr>
            <w:r w:rsidRPr="005F04B5">
              <w:rPr>
                <w:rFonts w:cstheme="minorHAnsi"/>
                <w:sz w:val="22"/>
                <w:szCs w:val="22"/>
              </w:rPr>
              <w:t>Kurumun tüm alanlar için tanımlı ve paydaşlarca bilinen atama, yükseltme ve görevlendirme kriterleri uygulanmakta ve karar almalarda (eğitim-öğretim kadrosunun işe alınması, atanması, yükseltilmesi ve ders görevlendirmeleri vb.) kullanılmaktadır.</w:t>
            </w:r>
          </w:p>
        </w:tc>
        <w:tc>
          <w:tcPr>
            <w:tcW w:w="2104" w:type="dxa"/>
            <w:shd w:val="clear" w:color="auto" w:fill="8CC7EC"/>
          </w:tcPr>
          <w:p w14:paraId="11915BE0" w14:textId="77777777" w:rsidR="00115B4D" w:rsidRPr="00681E4A" w:rsidRDefault="00115B4D" w:rsidP="0062599B">
            <w:pPr>
              <w:spacing w:line="276" w:lineRule="auto"/>
              <w:rPr>
                <w:rFonts w:cstheme="minorHAnsi"/>
                <w:sz w:val="22"/>
                <w:szCs w:val="22"/>
              </w:rPr>
            </w:pPr>
            <w:r w:rsidRPr="00681E4A">
              <w:rPr>
                <w:rFonts w:cstheme="minorHAnsi"/>
                <w:sz w:val="22"/>
                <w:szCs w:val="22"/>
              </w:rPr>
              <w:t>Atama, yükseltme ve görevlendirme uygulamalarının sonuçları izlenmekte ve izlem sonuçları değerlendirilerek önlemler alınmaktadır.</w:t>
            </w:r>
          </w:p>
        </w:tc>
        <w:tc>
          <w:tcPr>
            <w:tcW w:w="1883" w:type="dxa"/>
            <w:shd w:val="clear" w:color="auto" w:fill="5DB1E5"/>
          </w:tcPr>
          <w:p w14:paraId="107E6B88" w14:textId="77777777" w:rsidR="00115B4D" w:rsidRPr="00681E4A" w:rsidRDefault="00115B4D" w:rsidP="0062599B">
            <w:pPr>
              <w:spacing w:line="276" w:lineRule="auto"/>
              <w:rPr>
                <w:rFonts w:cstheme="minorHAnsi"/>
                <w:sz w:val="22"/>
                <w:szCs w:val="22"/>
              </w:rPr>
            </w:pPr>
            <w:r w:rsidRPr="00681E4A">
              <w:rPr>
                <w:rFonts w:cstheme="minorHAnsi"/>
                <w:sz w:val="22"/>
                <w:szCs w:val="22"/>
              </w:rPr>
              <w:t>İçselleştirilmiş, sistematik, sürdürülebilir ve örnek gösterilebilir uygulamalar bulunmaktadır.</w:t>
            </w:r>
          </w:p>
        </w:tc>
      </w:tr>
      <w:tr w:rsidR="00115B4D" w:rsidRPr="00681E4A" w14:paraId="0F5DBCC2" w14:textId="77777777" w:rsidTr="0062599B">
        <w:trPr>
          <w:trHeight w:val="3495"/>
        </w:trPr>
        <w:tc>
          <w:tcPr>
            <w:tcW w:w="5807" w:type="dxa"/>
            <w:vMerge/>
            <w:shd w:val="clear" w:color="auto" w:fill="FFFFFF"/>
          </w:tcPr>
          <w:p w14:paraId="7D7D0A7C" w14:textId="77777777" w:rsidR="00115B4D" w:rsidRPr="00681E4A" w:rsidRDefault="00115B4D" w:rsidP="0062599B">
            <w:pPr>
              <w:spacing w:line="276" w:lineRule="auto"/>
              <w:rPr>
                <w:rFonts w:cstheme="minorHAnsi"/>
                <w:sz w:val="22"/>
                <w:szCs w:val="22"/>
              </w:rPr>
            </w:pPr>
          </w:p>
        </w:tc>
        <w:tc>
          <w:tcPr>
            <w:tcW w:w="10207" w:type="dxa"/>
            <w:gridSpan w:val="5"/>
            <w:shd w:val="clear" w:color="auto" w:fill="A5D2ED"/>
          </w:tcPr>
          <w:p w14:paraId="41082EEF" w14:textId="77777777" w:rsidR="00115B4D" w:rsidRPr="00681E4A" w:rsidRDefault="00115B4D" w:rsidP="0062599B">
            <w:pPr>
              <w:spacing w:line="276" w:lineRule="auto"/>
              <w:ind w:right="63"/>
              <w:jc w:val="both"/>
              <w:outlineLvl w:val="3"/>
              <w:rPr>
                <w:rFonts w:cstheme="minorHAnsi"/>
                <w:sz w:val="22"/>
                <w:szCs w:val="22"/>
              </w:rPr>
            </w:pPr>
          </w:p>
          <w:p w14:paraId="71FD5246" w14:textId="03F840FD" w:rsidR="00115B4D" w:rsidRPr="00681E4A" w:rsidRDefault="00115B4D" w:rsidP="0062599B">
            <w:pPr>
              <w:spacing w:line="276" w:lineRule="auto"/>
              <w:ind w:left="118" w:right="63"/>
              <w:jc w:val="both"/>
              <w:outlineLvl w:val="3"/>
              <w:rPr>
                <w:rFonts w:cstheme="minorHAnsi"/>
                <w:b/>
                <w:i/>
                <w:iCs/>
                <w:sz w:val="22"/>
                <w:szCs w:val="22"/>
              </w:rPr>
            </w:pPr>
            <w:r w:rsidRPr="00681E4A">
              <w:rPr>
                <w:rFonts w:cstheme="minorHAnsi"/>
                <w:b/>
                <w:i/>
                <w:iCs/>
                <w:sz w:val="22"/>
                <w:szCs w:val="22"/>
              </w:rPr>
              <w:t>Kanıtlar</w:t>
            </w:r>
          </w:p>
          <w:p w14:paraId="46847258" w14:textId="34ADC274" w:rsidR="00115B4D" w:rsidRDefault="00096020" w:rsidP="00620A7F">
            <w:pPr>
              <w:numPr>
                <w:ilvl w:val="0"/>
                <w:numId w:val="6"/>
              </w:numPr>
              <w:spacing w:line="276" w:lineRule="auto"/>
              <w:jc w:val="both"/>
              <w:outlineLvl w:val="3"/>
              <w:rPr>
                <w:rFonts w:cstheme="minorHAnsi"/>
                <w:i/>
                <w:iCs/>
                <w:sz w:val="22"/>
                <w:szCs w:val="22"/>
              </w:rPr>
            </w:pPr>
            <w:hyperlink r:id="rId67" w:history="1">
              <w:r w:rsidR="009E7F2A" w:rsidRPr="00B4742B">
                <w:rPr>
                  <w:rStyle w:val="Kpr"/>
                  <w:rFonts w:cstheme="minorHAnsi"/>
                  <w:i/>
                  <w:iCs/>
                </w:rPr>
                <w:t>https://www.resmigazete.gov.tr/eskiler/2018/11/20181109-3.htm</w:t>
              </w:r>
            </w:hyperlink>
          </w:p>
          <w:p w14:paraId="2829D1A6" w14:textId="6AC493CA" w:rsidR="009E7F2A" w:rsidRDefault="00096020" w:rsidP="00620A7F">
            <w:pPr>
              <w:numPr>
                <w:ilvl w:val="0"/>
                <w:numId w:val="6"/>
              </w:numPr>
              <w:spacing w:line="276" w:lineRule="auto"/>
              <w:jc w:val="both"/>
              <w:outlineLvl w:val="3"/>
              <w:rPr>
                <w:rFonts w:cstheme="minorHAnsi"/>
                <w:i/>
                <w:iCs/>
                <w:sz w:val="22"/>
                <w:szCs w:val="22"/>
              </w:rPr>
            </w:pPr>
            <w:hyperlink r:id="rId68" w:history="1">
              <w:r w:rsidR="009E7F2A" w:rsidRPr="00B4742B">
                <w:rPr>
                  <w:rStyle w:val="Kpr"/>
                  <w:rFonts w:cstheme="minorHAnsi"/>
                  <w:i/>
                  <w:iCs/>
                </w:rPr>
                <w:t>https://webyonetim.bandirma.edu.tr/Content/Web/Yuklemeler/DosyaYoneticisi/290/files/Yonerge/OgretimUyesiAtamaYukseltilmeKriterleri_V4.pdf</w:t>
              </w:r>
            </w:hyperlink>
          </w:p>
          <w:p w14:paraId="554228A5" w14:textId="16294889" w:rsidR="009E7F2A" w:rsidRDefault="00096020" w:rsidP="00620A7F">
            <w:pPr>
              <w:numPr>
                <w:ilvl w:val="0"/>
                <w:numId w:val="6"/>
              </w:numPr>
              <w:spacing w:line="276" w:lineRule="auto"/>
              <w:jc w:val="both"/>
              <w:outlineLvl w:val="3"/>
              <w:rPr>
                <w:rFonts w:cstheme="minorHAnsi"/>
                <w:i/>
                <w:iCs/>
                <w:sz w:val="22"/>
                <w:szCs w:val="22"/>
              </w:rPr>
            </w:pPr>
            <w:hyperlink r:id="rId69" w:history="1">
              <w:r w:rsidR="009E7F2A" w:rsidRPr="00B4742B">
                <w:rPr>
                  <w:rStyle w:val="Kpr"/>
                  <w:rFonts w:cstheme="minorHAnsi"/>
                  <w:i/>
                  <w:iCs/>
                </w:rPr>
                <w:t>https://www.yok.gov.tr/akademik/atanma-kriterleri</w:t>
              </w:r>
            </w:hyperlink>
          </w:p>
          <w:p w14:paraId="6F69703B" w14:textId="1ABDF1F7" w:rsidR="009E7F2A" w:rsidRDefault="00096020" w:rsidP="00620A7F">
            <w:pPr>
              <w:numPr>
                <w:ilvl w:val="0"/>
                <w:numId w:val="6"/>
              </w:numPr>
              <w:spacing w:line="276" w:lineRule="auto"/>
              <w:jc w:val="both"/>
              <w:outlineLvl w:val="3"/>
              <w:rPr>
                <w:rFonts w:cstheme="minorHAnsi"/>
                <w:i/>
                <w:iCs/>
                <w:sz w:val="22"/>
                <w:szCs w:val="22"/>
              </w:rPr>
            </w:pPr>
            <w:hyperlink r:id="rId70" w:history="1">
              <w:r w:rsidR="009E7F2A" w:rsidRPr="00B4742B">
                <w:rPr>
                  <w:rStyle w:val="Kpr"/>
                  <w:rFonts w:cstheme="minorHAnsi"/>
                  <w:i/>
                  <w:iCs/>
                </w:rPr>
                <w:t>https://webyonetim.bandirma.edu.tr/Content/Web/Yuklemeler/DosyaYoneticisi/290/files/Yonerge/OgretimUyesiAtamaYukseltilmeKriterleri_V4.pdf</w:t>
              </w:r>
            </w:hyperlink>
          </w:p>
          <w:p w14:paraId="603FEC6B" w14:textId="57C3037B" w:rsidR="009E7F2A" w:rsidRPr="00681E4A" w:rsidRDefault="009E7F2A" w:rsidP="009E7F2A">
            <w:pPr>
              <w:spacing w:line="276" w:lineRule="auto"/>
              <w:ind w:left="785"/>
              <w:jc w:val="both"/>
              <w:outlineLvl w:val="3"/>
              <w:rPr>
                <w:rFonts w:cstheme="minorHAnsi"/>
                <w:i/>
                <w:iCs/>
                <w:sz w:val="22"/>
                <w:szCs w:val="22"/>
              </w:rPr>
            </w:pPr>
          </w:p>
        </w:tc>
      </w:tr>
    </w:tbl>
    <w:p w14:paraId="1A1F29EF" w14:textId="77777777" w:rsidR="00115B4D" w:rsidRPr="00681E4A" w:rsidRDefault="00115B4D" w:rsidP="00115B4D">
      <w:pPr>
        <w:rPr>
          <w:rFonts w:eastAsia="Calibri" w:cstheme="minorHAnsi"/>
        </w:rPr>
      </w:pPr>
    </w:p>
    <w:p w14:paraId="389865EE" w14:textId="77777777" w:rsidR="00115B4D" w:rsidRPr="00681E4A" w:rsidRDefault="00115B4D" w:rsidP="00115B4D">
      <w:pPr>
        <w:rPr>
          <w:rFonts w:eastAsia="Calibri" w:cstheme="minorHAnsi"/>
        </w:rPr>
      </w:pPr>
    </w:p>
    <w:tbl>
      <w:tblPr>
        <w:tblStyle w:val="TabloKlavuzu11"/>
        <w:tblpPr w:leftFromText="141" w:rightFromText="141" w:vertAnchor="page" w:horzAnchor="margin" w:tblpXSpec="center" w:tblpY="721"/>
        <w:tblW w:w="16014" w:type="dxa"/>
        <w:tblLayout w:type="fixed"/>
        <w:tblLook w:val="04A0" w:firstRow="1" w:lastRow="0" w:firstColumn="1" w:lastColumn="0" w:noHBand="0" w:noVBand="1"/>
      </w:tblPr>
      <w:tblGrid>
        <w:gridCol w:w="5807"/>
        <w:gridCol w:w="2126"/>
        <w:gridCol w:w="2127"/>
        <w:gridCol w:w="1967"/>
        <w:gridCol w:w="2104"/>
        <w:gridCol w:w="1883"/>
      </w:tblGrid>
      <w:tr w:rsidR="00115B4D" w:rsidRPr="00681E4A" w14:paraId="7A4F763F" w14:textId="77777777" w:rsidTr="0062599B">
        <w:trPr>
          <w:trHeight w:val="224"/>
        </w:trPr>
        <w:tc>
          <w:tcPr>
            <w:tcW w:w="16014" w:type="dxa"/>
            <w:gridSpan w:val="6"/>
            <w:shd w:val="clear" w:color="auto" w:fill="A5D2ED"/>
          </w:tcPr>
          <w:p w14:paraId="498B2677" w14:textId="77777777" w:rsidR="00115B4D" w:rsidRPr="00681E4A" w:rsidRDefault="00115B4D" w:rsidP="0062599B">
            <w:pPr>
              <w:spacing w:line="276" w:lineRule="auto"/>
              <w:jc w:val="right"/>
              <w:rPr>
                <w:rFonts w:cstheme="minorHAnsi"/>
                <w:color w:val="FFFFFF"/>
                <w:sz w:val="22"/>
                <w:szCs w:val="22"/>
              </w:rPr>
            </w:pPr>
            <w:r w:rsidRPr="00681E4A">
              <w:rPr>
                <w:rFonts w:cstheme="minorHAnsi"/>
                <w:color w:val="1F3864" w:themeColor="accent1" w:themeShade="80"/>
                <w:sz w:val="28"/>
                <w:szCs w:val="22"/>
              </w:rPr>
              <w:lastRenderedPageBreak/>
              <w:t>EĞİTİM ve ÖĞRETİM</w:t>
            </w:r>
          </w:p>
        </w:tc>
      </w:tr>
      <w:tr w:rsidR="00115B4D" w:rsidRPr="00681E4A" w14:paraId="04FA6609" w14:textId="77777777" w:rsidTr="0062599B">
        <w:trPr>
          <w:trHeight w:val="314"/>
        </w:trPr>
        <w:tc>
          <w:tcPr>
            <w:tcW w:w="16014" w:type="dxa"/>
            <w:gridSpan w:val="6"/>
            <w:shd w:val="clear" w:color="auto" w:fill="A5D2ED"/>
            <w:vAlign w:val="bottom"/>
          </w:tcPr>
          <w:p w14:paraId="557858FB" w14:textId="77777777" w:rsidR="00115B4D" w:rsidRPr="00681E4A" w:rsidRDefault="00115B4D" w:rsidP="0062599B">
            <w:pPr>
              <w:spacing w:line="276" w:lineRule="auto"/>
              <w:rPr>
                <w:rFonts w:cstheme="minorHAnsi"/>
                <w:b/>
                <w:sz w:val="22"/>
                <w:szCs w:val="22"/>
              </w:rPr>
            </w:pPr>
            <w:r w:rsidRPr="00681E4A">
              <w:rPr>
                <w:rFonts w:cstheme="minorHAnsi"/>
                <w:b/>
                <w:sz w:val="22"/>
                <w:szCs w:val="22"/>
              </w:rPr>
              <w:t>B.4.  Öğretim Kadrosu</w:t>
            </w:r>
          </w:p>
        </w:tc>
      </w:tr>
      <w:tr w:rsidR="00115B4D" w:rsidRPr="00681E4A" w14:paraId="54651433" w14:textId="77777777" w:rsidTr="0062599B">
        <w:trPr>
          <w:trHeight w:val="314"/>
        </w:trPr>
        <w:tc>
          <w:tcPr>
            <w:tcW w:w="5807" w:type="dxa"/>
            <w:shd w:val="clear" w:color="auto" w:fill="A5D2ED"/>
            <w:vAlign w:val="bottom"/>
          </w:tcPr>
          <w:p w14:paraId="15291A60" w14:textId="77777777" w:rsidR="00115B4D" w:rsidRPr="00681E4A" w:rsidRDefault="00115B4D" w:rsidP="0062599B">
            <w:pPr>
              <w:tabs>
                <w:tab w:val="center" w:pos="2792"/>
              </w:tabs>
              <w:spacing w:line="276" w:lineRule="auto"/>
              <w:rPr>
                <w:rFonts w:cstheme="minorHAnsi"/>
                <w:sz w:val="22"/>
              </w:rPr>
            </w:pPr>
          </w:p>
        </w:tc>
        <w:tc>
          <w:tcPr>
            <w:tcW w:w="2126" w:type="dxa"/>
            <w:shd w:val="clear" w:color="auto" w:fill="A5D2ED"/>
            <w:vAlign w:val="bottom"/>
          </w:tcPr>
          <w:p w14:paraId="64E583B4" w14:textId="77777777" w:rsidR="00115B4D" w:rsidRPr="00681E4A" w:rsidRDefault="00115B4D" w:rsidP="0062599B">
            <w:pPr>
              <w:spacing w:line="276" w:lineRule="auto"/>
              <w:jc w:val="center"/>
              <w:rPr>
                <w:rFonts w:cstheme="minorHAnsi"/>
                <w:sz w:val="22"/>
              </w:rPr>
            </w:pPr>
            <w:r w:rsidRPr="00681E4A">
              <w:rPr>
                <w:rFonts w:cstheme="minorHAnsi"/>
                <w:sz w:val="22"/>
                <w:szCs w:val="22"/>
              </w:rPr>
              <w:t>1</w:t>
            </w:r>
          </w:p>
        </w:tc>
        <w:tc>
          <w:tcPr>
            <w:tcW w:w="2127" w:type="dxa"/>
            <w:shd w:val="clear" w:color="auto" w:fill="A5D2ED"/>
            <w:vAlign w:val="bottom"/>
          </w:tcPr>
          <w:p w14:paraId="53FA7E62" w14:textId="49475799" w:rsidR="00115B4D" w:rsidRPr="00681E4A" w:rsidRDefault="00115B4D" w:rsidP="0062599B">
            <w:pPr>
              <w:spacing w:line="276" w:lineRule="auto"/>
              <w:jc w:val="center"/>
              <w:rPr>
                <w:rFonts w:cstheme="minorHAnsi"/>
                <w:sz w:val="22"/>
              </w:rPr>
            </w:pPr>
            <w:r w:rsidRPr="00681E4A">
              <w:rPr>
                <w:rFonts w:cstheme="minorHAnsi"/>
                <w:sz w:val="22"/>
                <w:szCs w:val="22"/>
              </w:rPr>
              <w:t>2</w:t>
            </w:r>
            <w:r w:rsidR="005F04B5">
              <w:rPr>
                <w:rFonts w:cstheme="minorHAnsi"/>
                <w:b/>
                <w:bCs/>
              </w:rPr>
              <w:t>(X)</w:t>
            </w:r>
          </w:p>
        </w:tc>
        <w:tc>
          <w:tcPr>
            <w:tcW w:w="1967" w:type="dxa"/>
            <w:shd w:val="clear" w:color="auto" w:fill="A5D2ED"/>
            <w:vAlign w:val="bottom"/>
          </w:tcPr>
          <w:p w14:paraId="4BCF6851" w14:textId="77777777" w:rsidR="00115B4D" w:rsidRPr="00681E4A" w:rsidRDefault="00115B4D" w:rsidP="0062599B">
            <w:pPr>
              <w:spacing w:line="276" w:lineRule="auto"/>
              <w:jc w:val="center"/>
              <w:rPr>
                <w:rFonts w:cstheme="minorHAnsi"/>
                <w:sz w:val="22"/>
              </w:rPr>
            </w:pPr>
            <w:r w:rsidRPr="00681E4A">
              <w:rPr>
                <w:rFonts w:cstheme="minorHAnsi"/>
                <w:sz w:val="22"/>
                <w:szCs w:val="22"/>
              </w:rPr>
              <w:t>3</w:t>
            </w:r>
          </w:p>
        </w:tc>
        <w:tc>
          <w:tcPr>
            <w:tcW w:w="2104" w:type="dxa"/>
            <w:shd w:val="clear" w:color="auto" w:fill="A5D2ED"/>
            <w:vAlign w:val="bottom"/>
          </w:tcPr>
          <w:p w14:paraId="6EE1C8C9" w14:textId="77777777" w:rsidR="00115B4D" w:rsidRPr="00681E4A" w:rsidRDefault="00115B4D" w:rsidP="0062599B">
            <w:pPr>
              <w:spacing w:line="276" w:lineRule="auto"/>
              <w:jc w:val="center"/>
              <w:rPr>
                <w:rFonts w:cstheme="minorHAnsi"/>
                <w:sz w:val="22"/>
              </w:rPr>
            </w:pPr>
            <w:r w:rsidRPr="00681E4A">
              <w:rPr>
                <w:rFonts w:cstheme="minorHAnsi"/>
                <w:sz w:val="22"/>
                <w:szCs w:val="22"/>
              </w:rPr>
              <w:t>4</w:t>
            </w:r>
          </w:p>
        </w:tc>
        <w:tc>
          <w:tcPr>
            <w:tcW w:w="1883" w:type="dxa"/>
            <w:shd w:val="clear" w:color="auto" w:fill="A5D2ED"/>
            <w:vAlign w:val="bottom"/>
          </w:tcPr>
          <w:p w14:paraId="66E0AD4B" w14:textId="77777777" w:rsidR="00115B4D" w:rsidRPr="00681E4A" w:rsidRDefault="00115B4D" w:rsidP="0062599B">
            <w:pPr>
              <w:spacing w:line="276" w:lineRule="auto"/>
              <w:jc w:val="center"/>
              <w:rPr>
                <w:rFonts w:cstheme="minorHAnsi"/>
                <w:sz w:val="22"/>
              </w:rPr>
            </w:pPr>
            <w:r w:rsidRPr="00681E4A">
              <w:rPr>
                <w:rFonts w:cstheme="minorHAnsi"/>
                <w:sz w:val="22"/>
                <w:szCs w:val="22"/>
              </w:rPr>
              <w:t>5</w:t>
            </w:r>
          </w:p>
        </w:tc>
      </w:tr>
      <w:tr w:rsidR="00115B4D" w:rsidRPr="00681E4A" w14:paraId="6BBA73CF" w14:textId="77777777" w:rsidTr="0062599B">
        <w:trPr>
          <w:trHeight w:val="2891"/>
        </w:trPr>
        <w:tc>
          <w:tcPr>
            <w:tcW w:w="5807" w:type="dxa"/>
            <w:vMerge w:val="restart"/>
            <w:shd w:val="clear" w:color="auto" w:fill="FFFFFF"/>
          </w:tcPr>
          <w:p w14:paraId="44C4CF54" w14:textId="77777777" w:rsidR="00115B4D" w:rsidRPr="00681E4A" w:rsidRDefault="00115B4D" w:rsidP="0062599B">
            <w:pPr>
              <w:spacing w:line="276" w:lineRule="auto"/>
              <w:rPr>
                <w:rFonts w:cstheme="minorHAnsi"/>
                <w:sz w:val="22"/>
                <w:szCs w:val="22"/>
                <w:u w:val="single"/>
              </w:rPr>
            </w:pPr>
          </w:p>
          <w:p w14:paraId="4D52AB72" w14:textId="77777777" w:rsidR="00115B4D" w:rsidRPr="00681E4A" w:rsidRDefault="00115B4D" w:rsidP="0062599B">
            <w:pPr>
              <w:spacing w:line="276" w:lineRule="auto"/>
              <w:rPr>
                <w:rFonts w:cstheme="minorHAnsi"/>
                <w:sz w:val="22"/>
                <w:szCs w:val="22"/>
                <w:u w:val="single"/>
              </w:rPr>
            </w:pPr>
            <w:r w:rsidRPr="00681E4A">
              <w:rPr>
                <w:rFonts w:cstheme="minorHAnsi"/>
                <w:sz w:val="22"/>
                <w:szCs w:val="22"/>
                <w:u w:val="single"/>
              </w:rPr>
              <w:t xml:space="preserve">B.4.2. Öğretim yetkinlikleri ve gelişimi </w:t>
            </w:r>
          </w:p>
          <w:p w14:paraId="77881DC3" w14:textId="77777777" w:rsidR="00115B4D" w:rsidRPr="00681E4A" w:rsidRDefault="00115B4D" w:rsidP="0062599B">
            <w:pPr>
              <w:spacing w:line="276" w:lineRule="auto"/>
              <w:rPr>
                <w:rFonts w:cstheme="minorHAnsi"/>
                <w:sz w:val="22"/>
                <w:szCs w:val="22"/>
                <w:u w:val="single"/>
              </w:rPr>
            </w:pPr>
          </w:p>
          <w:p w14:paraId="3BEAAA84" w14:textId="77777777" w:rsidR="00115B4D" w:rsidRPr="00681E4A" w:rsidRDefault="00115B4D" w:rsidP="0062599B">
            <w:pPr>
              <w:spacing w:line="276" w:lineRule="auto"/>
              <w:jc w:val="both"/>
              <w:rPr>
                <w:rFonts w:cstheme="minorHAnsi"/>
                <w:sz w:val="22"/>
                <w:szCs w:val="22"/>
              </w:rPr>
            </w:pPr>
            <w:r w:rsidRPr="00681E4A">
              <w:rPr>
                <w:rFonts w:cstheme="minorHAnsi"/>
                <w:sz w:val="22"/>
                <w:szCs w:val="22"/>
              </w:rPr>
              <w:t>Tüm öğretim elemanlarının etkileşimli-aktif ders verme yöntemlerini ve uzaktan eğitim süreçlerini öğrenmeleri ve kullanmaları için sistematik eğiticilerin eğitimi etkinlikleri (kurs, çalıştay, ders, seminer vb) ve bunu üstlenecek/ gerçekleştirecek öğretme-öğrenme merkezi yapılanması vardır.  Öğretim elemanlarının pedagojik ve teknolojik yeterlilikleri artırılmaktadır. Kurumun öğretim yetkinliği geliştirme performansı değerlendirilmektedir.</w:t>
            </w:r>
          </w:p>
          <w:p w14:paraId="349C5A5A" w14:textId="77777777" w:rsidR="00115B4D" w:rsidRPr="00681E4A" w:rsidRDefault="00115B4D" w:rsidP="0062599B">
            <w:pPr>
              <w:spacing w:line="276" w:lineRule="auto"/>
              <w:rPr>
                <w:rFonts w:cstheme="minorHAnsi"/>
                <w:sz w:val="22"/>
                <w:szCs w:val="22"/>
              </w:rPr>
            </w:pPr>
          </w:p>
        </w:tc>
        <w:tc>
          <w:tcPr>
            <w:tcW w:w="2126" w:type="dxa"/>
            <w:shd w:val="clear" w:color="auto" w:fill="E6F2FA"/>
          </w:tcPr>
          <w:p w14:paraId="6D4304B6" w14:textId="77777777" w:rsidR="00115B4D" w:rsidRPr="00681E4A" w:rsidRDefault="00115B4D" w:rsidP="0062599B">
            <w:pPr>
              <w:spacing w:line="276" w:lineRule="auto"/>
              <w:rPr>
                <w:rFonts w:cstheme="minorHAnsi"/>
                <w:sz w:val="22"/>
                <w:szCs w:val="22"/>
              </w:rPr>
            </w:pPr>
            <w:r w:rsidRPr="00681E4A">
              <w:rPr>
                <w:rFonts w:cstheme="minorHAnsi"/>
                <w:sz w:val="22"/>
                <w:szCs w:val="22"/>
              </w:rPr>
              <w:t>Kurumda öğretim elemanlarının öğretim yetkinliğini geliştirmek üzere planlamalar bulunmamaktadır.</w:t>
            </w:r>
          </w:p>
        </w:tc>
        <w:tc>
          <w:tcPr>
            <w:tcW w:w="2127" w:type="dxa"/>
            <w:shd w:val="clear" w:color="auto" w:fill="D2E8F6"/>
          </w:tcPr>
          <w:p w14:paraId="3F18A80A" w14:textId="77777777" w:rsidR="00115B4D" w:rsidRPr="005F04B5" w:rsidRDefault="00115B4D" w:rsidP="0062599B">
            <w:pPr>
              <w:spacing w:before="40"/>
              <w:outlineLvl w:val="2"/>
              <w:rPr>
                <w:rFonts w:cstheme="minorHAnsi"/>
                <w:iCs/>
                <w:color w:val="1F3763"/>
                <w:sz w:val="22"/>
                <w:szCs w:val="22"/>
              </w:rPr>
            </w:pPr>
            <w:r w:rsidRPr="005F04B5">
              <w:rPr>
                <w:rFonts w:cstheme="minorHAnsi"/>
                <w:iCs/>
                <w:sz w:val="22"/>
                <w:szCs w:val="22"/>
              </w:rPr>
              <w:t>Kurumun öğretim elemanlarının; öğrenci merkezli öğrenme, uzaktan eğitim, ölçme değerlendirme, materyal geliştirme ve kalite güvencesi sistemi gibi alanlardaki yetkinliklerinin geliştirilmesine ilişkin planlar bulunmaktadır.</w:t>
            </w:r>
          </w:p>
        </w:tc>
        <w:tc>
          <w:tcPr>
            <w:tcW w:w="1967" w:type="dxa"/>
            <w:shd w:val="clear" w:color="auto" w:fill="B9DCF1"/>
          </w:tcPr>
          <w:p w14:paraId="2FF34D18" w14:textId="77777777" w:rsidR="00115B4D" w:rsidRPr="00681E4A" w:rsidRDefault="00115B4D" w:rsidP="0062599B">
            <w:pPr>
              <w:spacing w:line="276" w:lineRule="auto"/>
              <w:rPr>
                <w:rFonts w:cstheme="minorHAnsi"/>
                <w:sz w:val="22"/>
                <w:szCs w:val="22"/>
              </w:rPr>
            </w:pPr>
            <w:r w:rsidRPr="00681E4A">
              <w:rPr>
                <w:rFonts w:cstheme="minorHAnsi"/>
                <w:sz w:val="22"/>
                <w:szCs w:val="22"/>
              </w:rPr>
              <w:t>Kurumun genelinde öğretim elemanlarının öğretim yetkinliğini geliştirmek üzere uygulamalar vardır.</w:t>
            </w:r>
          </w:p>
        </w:tc>
        <w:tc>
          <w:tcPr>
            <w:tcW w:w="2104" w:type="dxa"/>
            <w:shd w:val="clear" w:color="auto" w:fill="8CC7EC"/>
          </w:tcPr>
          <w:p w14:paraId="23E153CF" w14:textId="77777777" w:rsidR="00115B4D" w:rsidRPr="00681E4A" w:rsidRDefault="00115B4D" w:rsidP="0062599B">
            <w:pPr>
              <w:spacing w:line="276" w:lineRule="auto"/>
              <w:rPr>
                <w:rFonts w:cstheme="minorHAnsi"/>
                <w:sz w:val="22"/>
                <w:szCs w:val="22"/>
              </w:rPr>
            </w:pPr>
            <w:r w:rsidRPr="00681E4A">
              <w:rPr>
                <w:rFonts w:cstheme="minorHAnsi"/>
                <w:sz w:val="22"/>
                <w:szCs w:val="22"/>
              </w:rPr>
              <w:t>Öğretim yetkinliğini geliştirme uygulamalarından elde edilen bulgular izlenmekte ve izlem sonuçları öğretim elamanları ile birlikte irdelenerek önlemler alınmaktadır.</w:t>
            </w:r>
          </w:p>
        </w:tc>
        <w:tc>
          <w:tcPr>
            <w:tcW w:w="1883" w:type="dxa"/>
            <w:shd w:val="clear" w:color="auto" w:fill="5DB1E5"/>
          </w:tcPr>
          <w:p w14:paraId="1658E79F" w14:textId="77777777" w:rsidR="00115B4D" w:rsidRPr="00681E4A" w:rsidRDefault="00115B4D" w:rsidP="0062599B">
            <w:pPr>
              <w:spacing w:line="276" w:lineRule="auto"/>
              <w:rPr>
                <w:rFonts w:cstheme="minorHAnsi"/>
                <w:sz w:val="22"/>
                <w:szCs w:val="22"/>
              </w:rPr>
            </w:pPr>
            <w:r w:rsidRPr="00681E4A">
              <w:rPr>
                <w:rFonts w:cstheme="minorHAnsi"/>
                <w:sz w:val="22"/>
                <w:szCs w:val="22"/>
              </w:rPr>
              <w:t>İçselleştirilmiş, sistematik, sürdürülebilir ve örnek gösterilebilir uygulamalar bulunmaktadır.</w:t>
            </w:r>
          </w:p>
        </w:tc>
      </w:tr>
      <w:tr w:rsidR="00115B4D" w:rsidRPr="00681E4A" w14:paraId="1066ECB6" w14:textId="77777777" w:rsidTr="0062599B">
        <w:trPr>
          <w:trHeight w:val="3304"/>
        </w:trPr>
        <w:tc>
          <w:tcPr>
            <w:tcW w:w="5807" w:type="dxa"/>
            <w:vMerge/>
            <w:shd w:val="clear" w:color="auto" w:fill="FFFFFF"/>
          </w:tcPr>
          <w:p w14:paraId="6AF9BD1D" w14:textId="77777777" w:rsidR="00115B4D" w:rsidRPr="00681E4A" w:rsidRDefault="00115B4D" w:rsidP="0062599B">
            <w:pPr>
              <w:spacing w:line="276" w:lineRule="auto"/>
              <w:rPr>
                <w:rFonts w:cstheme="minorHAnsi"/>
                <w:sz w:val="22"/>
                <w:szCs w:val="22"/>
              </w:rPr>
            </w:pPr>
          </w:p>
        </w:tc>
        <w:tc>
          <w:tcPr>
            <w:tcW w:w="10207" w:type="dxa"/>
            <w:gridSpan w:val="5"/>
            <w:shd w:val="clear" w:color="auto" w:fill="A5D2ED"/>
          </w:tcPr>
          <w:p w14:paraId="09D8F78D" w14:textId="77777777" w:rsidR="00115B4D" w:rsidRPr="00681E4A" w:rsidRDefault="00115B4D" w:rsidP="0062599B">
            <w:pPr>
              <w:spacing w:line="276" w:lineRule="auto"/>
              <w:ind w:left="118" w:right="63"/>
              <w:jc w:val="both"/>
              <w:outlineLvl w:val="3"/>
              <w:rPr>
                <w:rFonts w:cstheme="minorHAnsi"/>
                <w:sz w:val="22"/>
                <w:szCs w:val="22"/>
              </w:rPr>
            </w:pPr>
          </w:p>
          <w:p w14:paraId="639D92FE" w14:textId="24D47231" w:rsidR="00115B4D" w:rsidRPr="00681E4A" w:rsidRDefault="00115B4D" w:rsidP="0062599B">
            <w:pPr>
              <w:spacing w:line="276" w:lineRule="auto"/>
              <w:ind w:left="118" w:right="63"/>
              <w:jc w:val="both"/>
              <w:outlineLvl w:val="3"/>
              <w:rPr>
                <w:rFonts w:cstheme="minorHAnsi"/>
                <w:b/>
                <w:i/>
                <w:iCs/>
                <w:sz w:val="22"/>
                <w:szCs w:val="22"/>
              </w:rPr>
            </w:pPr>
            <w:r w:rsidRPr="00681E4A">
              <w:rPr>
                <w:rFonts w:cstheme="minorHAnsi"/>
                <w:b/>
                <w:i/>
                <w:iCs/>
                <w:sz w:val="22"/>
                <w:szCs w:val="22"/>
              </w:rPr>
              <w:t>Kanıtlar</w:t>
            </w:r>
          </w:p>
          <w:p w14:paraId="4638150F" w14:textId="711423FF" w:rsidR="00115B4D" w:rsidRDefault="00096020" w:rsidP="00620A7F">
            <w:pPr>
              <w:numPr>
                <w:ilvl w:val="0"/>
                <w:numId w:val="6"/>
              </w:numPr>
              <w:spacing w:line="276" w:lineRule="auto"/>
              <w:jc w:val="both"/>
              <w:outlineLvl w:val="3"/>
              <w:rPr>
                <w:rFonts w:cstheme="minorHAnsi"/>
                <w:i/>
                <w:iCs/>
                <w:sz w:val="22"/>
                <w:szCs w:val="22"/>
              </w:rPr>
            </w:pPr>
            <w:hyperlink r:id="rId71" w:history="1">
              <w:r w:rsidR="009E7F2A" w:rsidRPr="00B4742B">
                <w:rPr>
                  <w:rStyle w:val="Kpr"/>
                  <w:rFonts w:cstheme="minorHAnsi"/>
                  <w:i/>
                  <w:iCs/>
                </w:rPr>
                <w:t>https://tto.bandirma.edu.tr/tr/tto/Duyuru/Liste?k=122</w:t>
              </w:r>
            </w:hyperlink>
          </w:p>
          <w:p w14:paraId="2F656B5B" w14:textId="40815B0C" w:rsidR="009E7F2A" w:rsidRDefault="00096020" w:rsidP="00620A7F">
            <w:pPr>
              <w:numPr>
                <w:ilvl w:val="0"/>
                <w:numId w:val="6"/>
              </w:numPr>
              <w:spacing w:line="276" w:lineRule="auto"/>
              <w:jc w:val="both"/>
              <w:outlineLvl w:val="3"/>
              <w:rPr>
                <w:rFonts w:cstheme="minorHAnsi"/>
                <w:i/>
                <w:iCs/>
                <w:sz w:val="22"/>
                <w:szCs w:val="22"/>
              </w:rPr>
            </w:pPr>
            <w:hyperlink r:id="rId72" w:history="1">
              <w:r w:rsidR="009E7F2A" w:rsidRPr="00B4742B">
                <w:rPr>
                  <w:rStyle w:val="Kpr"/>
                  <w:rFonts w:cstheme="minorHAnsi"/>
                  <w:i/>
                  <w:iCs/>
                </w:rPr>
                <w:t>https://kalite.bandirma.edu.tr/tr/kalite/Sayfa/Goster/Kalite-Egitimleri-13935</w:t>
              </w:r>
            </w:hyperlink>
          </w:p>
          <w:p w14:paraId="5E878785" w14:textId="2D97B0C6" w:rsidR="009E7F2A" w:rsidRPr="00681E4A" w:rsidRDefault="009E7F2A" w:rsidP="009E7F2A">
            <w:pPr>
              <w:spacing w:line="276" w:lineRule="auto"/>
              <w:ind w:left="785"/>
              <w:jc w:val="both"/>
              <w:outlineLvl w:val="3"/>
              <w:rPr>
                <w:rFonts w:cstheme="minorHAnsi"/>
                <w:i/>
                <w:iCs/>
                <w:sz w:val="22"/>
                <w:szCs w:val="22"/>
              </w:rPr>
            </w:pPr>
          </w:p>
        </w:tc>
      </w:tr>
    </w:tbl>
    <w:p w14:paraId="5793AB1A" w14:textId="77777777" w:rsidR="00115B4D" w:rsidRPr="00681E4A" w:rsidRDefault="00115B4D" w:rsidP="00115B4D">
      <w:pPr>
        <w:rPr>
          <w:rFonts w:eastAsia="Calibri" w:cstheme="minorHAnsi"/>
        </w:rPr>
      </w:pPr>
    </w:p>
    <w:tbl>
      <w:tblPr>
        <w:tblStyle w:val="TabloKlavuzu11"/>
        <w:tblpPr w:leftFromText="141" w:rightFromText="141" w:vertAnchor="page" w:horzAnchor="margin" w:tblpXSpec="center" w:tblpY="697"/>
        <w:tblW w:w="16014" w:type="dxa"/>
        <w:tblLayout w:type="fixed"/>
        <w:tblLook w:val="04A0" w:firstRow="1" w:lastRow="0" w:firstColumn="1" w:lastColumn="0" w:noHBand="0" w:noVBand="1"/>
      </w:tblPr>
      <w:tblGrid>
        <w:gridCol w:w="5949"/>
        <w:gridCol w:w="2268"/>
        <w:gridCol w:w="2268"/>
        <w:gridCol w:w="1542"/>
        <w:gridCol w:w="2002"/>
        <w:gridCol w:w="1985"/>
      </w:tblGrid>
      <w:tr w:rsidR="00115B4D" w:rsidRPr="00681E4A" w14:paraId="4BC57086" w14:textId="77777777" w:rsidTr="0062599B">
        <w:trPr>
          <w:trHeight w:val="284"/>
        </w:trPr>
        <w:tc>
          <w:tcPr>
            <w:tcW w:w="16014" w:type="dxa"/>
            <w:gridSpan w:val="6"/>
            <w:shd w:val="clear" w:color="auto" w:fill="A5D2ED"/>
          </w:tcPr>
          <w:p w14:paraId="5717EBFF" w14:textId="77777777" w:rsidR="00115B4D" w:rsidRPr="00681E4A" w:rsidRDefault="00115B4D" w:rsidP="0062599B">
            <w:pPr>
              <w:spacing w:line="276" w:lineRule="auto"/>
              <w:jc w:val="right"/>
              <w:rPr>
                <w:rFonts w:cstheme="minorHAnsi"/>
                <w:color w:val="1F3864" w:themeColor="accent1" w:themeShade="80"/>
                <w:sz w:val="28"/>
                <w:szCs w:val="22"/>
              </w:rPr>
            </w:pPr>
            <w:r w:rsidRPr="00681E4A">
              <w:rPr>
                <w:rFonts w:cstheme="minorHAnsi"/>
                <w:color w:val="1F3864" w:themeColor="accent1" w:themeShade="80"/>
                <w:sz w:val="28"/>
                <w:szCs w:val="22"/>
              </w:rPr>
              <w:lastRenderedPageBreak/>
              <w:t>EĞİTİM ve ÖĞRETİM</w:t>
            </w:r>
          </w:p>
        </w:tc>
      </w:tr>
      <w:tr w:rsidR="00115B4D" w:rsidRPr="00681E4A" w14:paraId="2D05F022" w14:textId="77777777" w:rsidTr="0062599B">
        <w:trPr>
          <w:trHeight w:val="397"/>
        </w:trPr>
        <w:tc>
          <w:tcPr>
            <w:tcW w:w="16014" w:type="dxa"/>
            <w:gridSpan w:val="6"/>
            <w:shd w:val="clear" w:color="auto" w:fill="A5D2ED"/>
            <w:vAlign w:val="bottom"/>
          </w:tcPr>
          <w:p w14:paraId="707AAB2E" w14:textId="77777777" w:rsidR="00115B4D" w:rsidRPr="00681E4A" w:rsidRDefault="00115B4D" w:rsidP="0062599B">
            <w:pPr>
              <w:spacing w:line="276" w:lineRule="auto"/>
              <w:rPr>
                <w:rFonts w:cstheme="minorHAnsi"/>
                <w:b/>
                <w:sz w:val="22"/>
                <w:szCs w:val="22"/>
              </w:rPr>
            </w:pPr>
            <w:r w:rsidRPr="00681E4A">
              <w:rPr>
                <w:rFonts w:cstheme="minorHAnsi"/>
                <w:b/>
                <w:sz w:val="22"/>
                <w:szCs w:val="22"/>
              </w:rPr>
              <w:t>B.4.  Öğretim Kadrosu</w:t>
            </w:r>
          </w:p>
        </w:tc>
      </w:tr>
      <w:tr w:rsidR="00115B4D" w:rsidRPr="00681E4A" w14:paraId="688E220E" w14:textId="77777777" w:rsidTr="0062599B">
        <w:trPr>
          <w:trHeight w:val="397"/>
        </w:trPr>
        <w:tc>
          <w:tcPr>
            <w:tcW w:w="5949" w:type="dxa"/>
            <w:shd w:val="clear" w:color="auto" w:fill="A5D2ED"/>
            <w:vAlign w:val="bottom"/>
          </w:tcPr>
          <w:p w14:paraId="57DA1BE5" w14:textId="77777777" w:rsidR="00115B4D" w:rsidRPr="00681E4A" w:rsidRDefault="00115B4D" w:rsidP="0062599B">
            <w:pPr>
              <w:tabs>
                <w:tab w:val="center" w:pos="2792"/>
              </w:tabs>
              <w:spacing w:line="276" w:lineRule="auto"/>
              <w:rPr>
                <w:rFonts w:cstheme="minorHAnsi"/>
                <w:sz w:val="22"/>
              </w:rPr>
            </w:pPr>
          </w:p>
        </w:tc>
        <w:tc>
          <w:tcPr>
            <w:tcW w:w="2268" w:type="dxa"/>
            <w:shd w:val="clear" w:color="auto" w:fill="A5D2ED"/>
            <w:vAlign w:val="bottom"/>
          </w:tcPr>
          <w:p w14:paraId="656D0E56" w14:textId="77777777" w:rsidR="00115B4D" w:rsidRPr="00681E4A" w:rsidRDefault="00115B4D" w:rsidP="0062599B">
            <w:pPr>
              <w:spacing w:line="276" w:lineRule="auto"/>
              <w:jc w:val="center"/>
              <w:rPr>
                <w:rFonts w:cstheme="minorHAnsi"/>
                <w:sz w:val="22"/>
              </w:rPr>
            </w:pPr>
            <w:r w:rsidRPr="00681E4A">
              <w:rPr>
                <w:rFonts w:cstheme="minorHAnsi"/>
                <w:sz w:val="22"/>
                <w:szCs w:val="22"/>
              </w:rPr>
              <w:t>1</w:t>
            </w:r>
          </w:p>
        </w:tc>
        <w:tc>
          <w:tcPr>
            <w:tcW w:w="2268" w:type="dxa"/>
            <w:shd w:val="clear" w:color="auto" w:fill="A5D2ED"/>
            <w:vAlign w:val="bottom"/>
          </w:tcPr>
          <w:p w14:paraId="23CBD388" w14:textId="77777777" w:rsidR="00115B4D" w:rsidRPr="00681E4A" w:rsidRDefault="00115B4D" w:rsidP="0062599B">
            <w:pPr>
              <w:spacing w:line="276" w:lineRule="auto"/>
              <w:jc w:val="center"/>
              <w:rPr>
                <w:rFonts w:cstheme="minorHAnsi"/>
                <w:sz w:val="22"/>
              </w:rPr>
            </w:pPr>
            <w:r w:rsidRPr="00681E4A">
              <w:rPr>
                <w:rFonts w:cstheme="minorHAnsi"/>
                <w:sz w:val="22"/>
                <w:szCs w:val="22"/>
              </w:rPr>
              <w:t>2</w:t>
            </w:r>
          </w:p>
        </w:tc>
        <w:tc>
          <w:tcPr>
            <w:tcW w:w="1542" w:type="dxa"/>
            <w:shd w:val="clear" w:color="auto" w:fill="A5D2ED"/>
            <w:vAlign w:val="bottom"/>
          </w:tcPr>
          <w:p w14:paraId="5D7EDD86" w14:textId="50F86D0F" w:rsidR="00115B4D" w:rsidRPr="005F04B5" w:rsidRDefault="00115B4D" w:rsidP="0062599B">
            <w:pPr>
              <w:spacing w:line="276" w:lineRule="auto"/>
              <w:jc w:val="center"/>
              <w:rPr>
                <w:rFonts w:cstheme="minorHAnsi"/>
                <w:sz w:val="22"/>
              </w:rPr>
            </w:pPr>
            <w:r w:rsidRPr="005F04B5">
              <w:rPr>
                <w:rFonts w:cstheme="minorHAnsi"/>
                <w:sz w:val="22"/>
                <w:szCs w:val="22"/>
              </w:rPr>
              <w:t>3</w:t>
            </w:r>
            <w:r w:rsidR="005F04B5" w:rsidRPr="005F04B5">
              <w:rPr>
                <w:rFonts w:cstheme="minorHAnsi"/>
                <w:b/>
                <w:bCs/>
              </w:rPr>
              <w:t>(X)</w:t>
            </w:r>
          </w:p>
        </w:tc>
        <w:tc>
          <w:tcPr>
            <w:tcW w:w="2002" w:type="dxa"/>
            <w:shd w:val="clear" w:color="auto" w:fill="A5D2ED"/>
            <w:vAlign w:val="bottom"/>
          </w:tcPr>
          <w:p w14:paraId="670544B4" w14:textId="77777777" w:rsidR="00115B4D" w:rsidRPr="00681E4A" w:rsidRDefault="00115B4D" w:rsidP="0062599B">
            <w:pPr>
              <w:spacing w:line="276" w:lineRule="auto"/>
              <w:jc w:val="center"/>
              <w:rPr>
                <w:rFonts w:cstheme="minorHAnsi"/>
                <w:sz w:val="22"/>
              </w:rPr>
            </w:pPr>
            <w:r w:rsidRPr="00681E4A">
              <w:rPr>
                <w:rFonts w:cstheme="minorHAnsi"/>
                <w:sz w:val="22"/>
                <w:szCs w:val="22"/>
              </w:rPr>
              <w:t>4</w:t>
            </w:r>
          </w:p>
        </w:tc>
        <w:tc>
          <w:tcPr>
            <w:tcW w:w="1985" w:type="dxa"/>
            <w:shd w:val="clear" w:color="auto" w:fill="A5D2ED"/>
            <w:vAlign w:val="bottom"/>
          </w:tcPr>
          <w:p w14:paraId="5029A43A" w14:textId="77777777" w:rsidR="00115B4D" w:rsidRPr="00681E4A" w:rsidRDefault="00115B4D" w:rsidP="0062599B">
            <w:pPr>
              <w:spacing w:line="276" w:lineRule="auto"/>
              <w:jc w:val="center"/>
              <w:rPr>
                <w:rFonts w:cstheme="minorHAnsi"/>
                <w:sz w:val="22"/>
              </w:rPr>
            </w:pPr>
            <w:r w:rsidRPr="00681E4A">
              <w:rPr>
                <w:rFonts w:cstheme="minorHAnsi"/>
                <w:sz w:val="22"/>
                <w:szCs w:val="22"/>
              </w:rPr>
              <w:t>5</w:t>
            </w:r>
          </w:p>
        </w:tc>
      </w:tr>
      <w:tr w:rsidR="00115B4D" w:rsidRPr="00681E4A" w14:paraId="7E09BDA8" w14:textId="77777777" w:rsidTr="0062599B">
        <w:trPr>
          <w:trHeight w:val="3767"/>
        </w:trPr>
        <w:tc>
          <w:tcPr>
            <w:tcW w:w="5949" w:type="dxa"/>
            <w:vMerge w:val="restart"/>
            <w:shd w:val="clear" w:color="auto" w:fill="FFFFFF"/>
          </w:tcPr>
          <w:p w14:paraId="2FBD5CE3" w14:textId="77777777" w:rsidR="00115B4D" w:rsidRPr="00681E4A" w:rsidRDefault="00115B4D" w:rsidP="0062599B">
            <w:pPr>
              <w:spacing w:line="276" w:lineRule="auto"/>
              <w:rPr>
                <w:rFonts w:cstheme="minorHAnsi"/>
                <w:sz w:val="22"/>
                <w:szCs w:val="22"/>
                <w:u w:val="single"/>
              </w:rPr>
            </w:pPr>
          </w:p>
          <w:p w14:paraId="0EA1363A" w14:textId="77777777" w:rsidR="00115B4D" w:rsidRPr="00681E4A" w:rsidRDefault="00115B4D" w:rsidP="0062599B">
            <w:pPr>
              <w:spacing w:line="276" w:lineRule="auto"/>
              <w:jc w:val="both"/>
              <w:rPr>
                <w:rFonts w:cstheme="minorHAnsi"/>
                <w:sz w:val="22"/>
                <w:szCs w:val="22"/>
                <w:u w:val="single"/>
              </w:rPr>
            </w:pPr>
            <w:r w:rsidRPr="00681E4A">
              <w:rPr>
                <w:rFonts w:cstheme="minorHAnsi"/>
                <w:sz w:val="22"/>
                <w:szCs w:val="22"/>
                <w:u w:val="single"/>
              </w:rPr>
              <w:t>B.4.3. Eğitim faaliyetlerine yönelik teşvik ve ödüllendirme</w:t>
            </w:r>
          </w:p>
          <w:p w14:paraId="59AA06AA" w14:textId="77777777" w:rsidR="00115B4D" w:rsidRPr="00681E4A" w:rsidRDefault="00115B4D" w:rsidP="0062599B">
            <w:pPr>
              <w:spacing w:line="276" w:lineRule="auto"/>
              <w:rPr>
                <w:rFonts w:cstheme="minorHAnsi"/>
                <w:sz w:val="22"/>
                <w:szCs w:val="22"/>
                <w:u w:val="single"/>
              </w:rPr>
            </w:pPr>
          </w:p>
          <w:p w14:paraId="6ACE9F6A" w14:textId="77777777" w:rsidR="00115B4D" w:rsidRPr="00681E4A" w:rsidRDefault="00115B4D" w:rsidP="0062599B">
            <w:pPr>
              <w:spacing w:line="276" w:lineRule="auto"/>
              <w:jc w:val="both"/>
              <w:rPr>
                <w:rFonts w:cstheme="minorHAnsi"/>
                <w:sz w:val="22"/>
                <w:szCs w:val="22"/>
              </w:rPr>
            </w:pPr>
            <w:r w:rsidRPr="00681E4A">
              <w:rPr>
                <w:rFonts w:cstheme="minorHAnsi"/>
                <w:sz w:val="22"/>
                <w:szCs w:val="22"/>
              </w:rPr>
              <w:t xml:space="preserve">Öğretim elemanları için “yaratıcı/yenilikçi eğitim fonu”; yarışma ve rekabeti arttırmak üzere “iyi eğitim ödülü” gibi teşvik uygulamaları vardır. Eğitim ve öğretimi önceliklendirmek üzere yükseltme kriterlerinde yaratıcı eğitim faaliyetlerine yer verilir. </w:t>
            </w:r>
          </w:p>
        </w:tc>
        <w:tc>
          <w:tcPr>
            <w:tcW w:w="2268" w:type="dxa"/>
            <w:shd w:val="clear" w:color="auto" w:fill="E6F2FA"/>
          </w:tcPr>
          <w:p w14:paraId="13C6A8C9" w14:textId="77777777" w:rsidR="00115B4D" w:rsidRPr="00681E4A" w:rsidRDefault="00115B4D" w:rsidP="0062599B">
            <w:pPr>
              <w:spacing w:line="276" w:lineRule="auto"/>
              <w:rPr>
                <w:rFonts w:cstheme="minorHAnsi"/>
                <w:sz w:val="22"/>
                <w:szCs w:val="22"/>
              </w:rPr>
            </w:pPr>
            <w:r w:rsidRPr="00681E4A">
              <w:rPr>
                <w:rFonts w:cstheme="minorHAnsi"/>
                <w:sz w:val="22"/>
                <w:szCs w:val="22"/>
              </w:rPr>
              <w:t>Öğretim kadrosuna yönelik teşvik ve ödüllendirilme mekanizmaları bulunmamaktadır.</w:t>
            </w:r>
          </w:p>
        </w:tc>
        <w:tc>
          <w:tcPr>
            <w:tcW w:w="2268" w:type="dxa"/>
            <w:shd w:val="clear" w:color="auto" w:fill="D2E8F6"/>
          </w:tcPr>
          <w:p w14:paraId="4745E37D" w14:textId="77777777" w:rsidR="00115B4D" w:rsidRPr="00681E4A" w:rsidRDefault="00115B4D" w:rsidP="0062599B">
            <w:pPr>
              <w:spacing w:before="40"/>
              <w:outlineLvl w:val="2"/>
              <w:rPr>
                <w:rFonts w:cstheme="minorHAnsi"/>
                <w:iCs/>
                <w:color w:val="1F3763"/>
                <w:sz w:val="22"/>
                <w:szCs w:val="22"/>
              </w:rPr>
            </w:pPr>
            <w:r w:rsidRPr="00681E4A">
              <w:rPr>
                <w:rFonts w:cstheme="minorHAnsi"/>
                <w:iCs/>
                <w:sz w:val="22"/>
                <w:szCs w:val="22"/>
              </w:rPr>
              <w:t>Teşvik ve ödüllendirme mekanizmalarının; yetkinlik temelli, adil ve şeffaf biçimde oluşturulmasına yönelik planlar bulunmaktadır.</w:t>
            </w:r>
          </w:p>
        </w:tc>
        <w:tc>
          <w:tcPr>
            <w:tcW w:w="1542" w:type="dxa"/>
            <w:shd w:val="clear" w:color="auto" w:fill="B9DCF1"/>
          </w:tcPr>
          <w:p w14:paraId="5F34FC4A" w14:textId="77777777" w:rsidR="00115B4D" w:rsidRPr="005F04B5" w:rsidRDefault="00115B4D" w:rsidP="0062599B">
            <w:pPr>
              <w:spacing w:line="276" w:lineRule="auto"/>
              <w:rPr>
                <w:rFonts w:cstheme="minorHAnsi"/>
                <w:sz w:val="22"/>
                <w:szCs w:val="22"/>
              </w:rPr>
            </w:pPr>
            <w:r w:rsidRPr="005F04B5">
              <w:rPr>
                <w:rFonts w:cstheme="minorHAnsi"/>
                <w:sz w:val="22"/>
                <w:szCs w:val="22"/>
              </w:rPr>
              <w:t>Teşvik ve ödüllendirme uygulamaları kurum geneline yayılmıştır.</w:t>
            </w:r>
          </w:p>
        </w:tc>
        <w:tc>
          <w:tcPr>
            <w:tcW w:w="2002" w:type="dxa"/>
            <w:shd w:val="clear" w:color="auto" w:fill="8CC7EC"/>
          </w:tcPr>
          <w:p w14:paraId="0EBF8079" w14:textId="77777777" w:rsidR="00115B4D" w:rsidRPr="00681E4A" w:rsidRDefault="00115B4D" w:rsidP="0062599B">
            <w:pPr>
              <w:spacing w:line="276" w:lineRule="auto"/>
              <w:rPr>
                <w:rFonts w:cstheme="minorHAnsi"/>
                <w:sz w:val="22"/>
                <w:szCs w:val="22"/>
              </w:rPr>
            </w:pPr>
            <w:r w:rsidRPr="00681E4A">
              <w:rPr>
                <w:rFonts w:cstheme="minorHAnsi"/>
                <w:sz w:val="22"/>
                <w:szCs w:val="22"/>
              </w:rPr>
              <w:t>Teşvik ve ödül uygulamaları izlenmekte ve iyileştirilmektedir.</w:t>
            </w:r>
          </w:p>
        </w:tc>
        <w:tc>
          <w:tcPr>
            <w:tcW w:w="1985" w:type="dxa"/>
            <w:shd w:val="clear" w:color="auto" w:fill="5DB1E5"/>
          </w:tcPr>
          <w:p w14:paraId="63B05069" w14:textId="77777777" w:rsidR="00115B4D" w:rsidRPr="00681E4A" w:rsidRDefault="00115B4D" w:rsidP="0062599B">
            <w:pPr>
              <w:spacing w:line="276" w:lineRule="auto"/>
              <w:rPr>
                <w:rFonts w:cstheme="minorHAnsi"/>
                <w:sz w:val="22"/>
                <w:szCs w:val="22"/>
              </w:rPr>
            </w:pPr>
            <w:r w:rsidRPr="00681E4A">
              <w:rPr>
                <w:rFonts w:cstheme="minorHAnsi"/>
                <w:sz w:val="22"/>
                <w:szCs w:val="22"/>
              </w:rPr>
              <w:t>İçselleştirilmiş, sistematik, sürdürülebilir ve örnek gösterilebilir uygulamalar bulunmaktadır.</w:t>
            </w:r>
          </w:p>
        </w:tc>
      </w:tr>
      <w:tr w:rsidR="00115B4D" w:rsidRPr="00681E4A" w14:paraId="1799F056" w14:textId="77777777" w:rsidTr="0062599B">
        <w:trPr>
          <w:trHeight w:val="3767"/>
        </w:trPr>
        <w:tc>
          <w:tcPr>
            <w:tcW w:w="5949" w:type="dxa"/>
            <w:vMerge/>
            <w:shd w:val="clear" w:color="auto" w:fill="FFFFFF"/>
          </w:tcPr>
          <w:p w14:paraId="56BDDD5A" w14:textId="77777777" w:rsidR="00115B4D" w:rsidRPr="00681E4A" w:rsidRDefault="00115B4D" w:rsidP="0062599B">
            <w:pPr>
              <w:spacing w:line="276" w:lineRule="auto"/>
              <w:rPr>
                <w:rFonts w:cstheme="minorHAnsi"/>
                <w:sz w:val="22"/>
                <w:u w:val="single"/>
              </w:rPr>
            </w:pPr>
          </w:p>
        </w:tc>
        <w:tc>
          <w:tcPr>
            <w:tcW w:w="10065" w:type="dxa"/>
            <w:gridSpan w:val="5"/>
            <w:shd w:val="clear" w:color="auto" w:fill="A5D2ED"/>
          </w:tcPr>
          <w:p w14:paraId="4CE1A155" w14:textId="77777777" w:rsidR="00115B4D" w:rsidRPr="00681E4A" w:rsidRDefault="00115B4D" w:rsidP="0062599B">
            <w:pPr>
              <w:spacing w:line="276" w:lineRule="auto"/>
              <w:ind w:left="118" w:right="63"/>
              <w:jc w:val="both"/>
              <w:outlineLvl w:val="3"/>
              <w:rPr>
                <w:rFonts w:cstheme="minorHAnsi"/>
                <w:i/>
                <w:iCs/>
                <w:sz w:val="22"/>
                <w:szCs w:val="22"/>
              </w:rPr>
            </w:pPr>
          </w:p>
          <w:p w14:paraId="06F71957" w14:textId="77777777" w:rsidR="00115B4D" w:rsidRPr="00681E4A" w:rsidRDefault="00115B4D" w:rsidP="0062599B">
            <w:pPr>
              <w:spacing w:line="276" w:lineRule="auto"/>
              <w:ind w:left="118" w:right="63"/>
              <w:jc w:val="both"/>
              <w:outlineLvl w:val="3"/>
              <w:rPr>
                <w:rFonts w:cstheme="minorHAnsi"/>
                <w:i/>
                <w:iCs/>
                <w:sz w:val="22"/>
                <w:szCs w:val="22"/>
              </w:rPr>
            </w:pPr>
          </w:p>
          <w:p w14:paraId="5093E1D1" w14:textId="15C302DA" w:rsidR="00115B4D" w:rsidRPr="00681E4A" w:rsidRDefault="00115B4D" w:rsidP="0062599B">
            <w:pPr>
              <w:spacing w:line="276" w:lineRule="auto"/>
              <w:ind w:left="118" w:right="63"/>
              <w:jc w:val="both"/>
              <w:outlineLvl w:val="3"/>
              <w:rPr>
                <w:rFonts w:cstheme="minorHAnsi"/>
                <w:b/>
                <w:i/>
                <w:iCs/>
                <w:sz w:val="22"/>
                <w:szCs w:val="22"/>
              </w:rPr>
            </w:pPr>
            <w:r w:rsidRPr="00681E4A">
              <w:rPr>
                <w:rFonts w:cstheme="minorHAnsi"/>
                <w:b/>
                <w:i/>
                <w:iCs/>
                <w:sz w:val="22"/>
                <w:szCs w:val="22"/>
              </w:rPr>
              <w:t>Kanıtlar</w:t>
            </w:r>
          </w:p>
          <w:p w14:paraId="46094F2E" w14:textId="64CFA980" w:rsidR="00115B4D" w:rsidRDefault="00096020" w:rsidP="00620A7F">
            <w:pPr>
              <w:numPr>
                <w:ilvl w:val="0"/>
                <w:numId w:val="7"/>
              </w:numPr>
              <w:spacing w:line="276" w:lineRule="auto"/>
              <w:jc w:val="both"/>
              <w:outlineLvl w:val="3"/>
              <w:rPr>
                <w:rFonts w:cstheme="minorHAnsi"/>
                <w:sz w:val="22"/>
              </w:rPr>
            </w:pPr>
            <w:hyperlink r:id="rId73" w:history="1">
              <w:r w:rsidR="009E7F2A" w:rsidRPr="00B4742B">
                <w:rPr>
                  <w:rStyle w:val="Kpr"/>
                  <w:rFonts w:cstheme="minorHAnsi"/>
                </w:rPr>
                <w:t>https://bap.bandirma.edu.tr/?act=guest&amp;act2=sayfa&amp;id=96&amp;__pg_id__=P170</w:t>
              </w:r>
            </w:hyperlink>
          </w:p>
          <w:p w14:paraId="62A90225" w14:textId="164D1CF7" w:rsidR="009E7F2A" w:rsidRDefault="00096020" w:rsidP="00620A7F">
            <w:pPr>
              <w:numPr>
                <w:ilvl w:val="0"/>
                <w:numId w:val="7"/>
              </w:numPr>
              <w:spacing w:line="276" w:lineRule="auto"/>
              <w:jc w:val="both"/>
              <w:outlineLvl w:val="3"/>
              <w:rPr>
                <w:rFonts w:cstheme="minorHAnsi"/>
                <w:sz w:val="22"/>
              </w:rPr>
            </w:pPr>
            <w:hyperlink r:id="rId74" w:history="1">
              <w:r w:rsidR="009E7F2A" w:rsidRPr="00B4742B">
                <w:rPr>
                  <w:rStyle w:val="Kpr"/>
                  <w:rFonts w:cstheme="minorHAnsi"/>
                </w:rPr>
                <w:t>https://akademiktesvik.bandirma.edu.tr/</w:t>
              </w:r>
            </w:hyperlink>
          </w:p>
          <w:p w14:paraId="3D198897" w14:textId="2436BACD" w:rsidR="009E7F2A" w:rsidRPr="00681E4A" w:rsidRDefault="009E7F2A" w:rsidP="009E7F2A">
            <w:pPr>
              <w:spacing w:line="276" w:lineRule="auto"/>
              <w:ind w:left="927"/>
              <w:jc w:val="both"/>
              <w:outlineLvl w:val="3"/>
              <w:rPr>
                <w:rFonts w:cstheme="minorHAnsi"/>
                <w:sz w:val="22"/>
              </w:rPr>
            </w:pPr>
          </w:p>
        </w:tc>
      </w:tr>
    </w:tbl>
    <w:p w14:paraId="07A5C0CD" w14:textId="77777777" w:rsidR="00115B4D" w:rsidRPr="00681E4A" w:rsidRDefault="00115B4D" w:rsidP="00115B4D">
      <w:pPr>
        <w:rPr>
          <w:rFonts w:eastAsia="Calibri" w:cstheme="minorHAnsi"/>
        </w:rPr>
      </w:pPr>
    </w:p>
    <w:p w14:paraId="7CE23CBB" w14:textId="77777777" w:rsidR="00115B4D" w:rsidRPr="00681E4A" w:rsidRDefault="00115B4D" w:rsidP="00115B4D">
      <w:pPr>
        <w:rPr>
          <w:rFonts w:eastAsia="Calibri" w:cstheme="minorHAnsi"/>
        </w:rPr>
      </w:pPr>
      <w:r w:rsidRPr="00681E4A">
        <w:rPr>
          <w:rFonts w:eastAsia="Calibri" w:cstheme="minorHAnsi"/>
        </w:rPr>
        <w:br w:type="page"/>
      </w:r>
    </w:p>
    <w:tbl>
      <w:tblPr>
        <w:tblStyle w:val="TabloKlavuzu11"/>
        <w:tblpPr w:leftFromText="141" w:rightFromText="141" w:vertAnchor="page" w:horzAnchor="margin" w:tblpXSpec="center" w:tblpY="721"/>
        <w:tblW w:w="16014" w:type="dxa"/>
        <w:tblLayout w:type="fixed"/>
        <w:tblLook w:val="04A0" w:firstRow="1" w:lastRow="0" w:firstColumn="1" w:lastColumn="0" w:noHBand="0" w:noVBand="1"/>
      </w:tblPr>
      <w:tblGrid>
        <w:gridCol w:w="5949"/>
        <w:gridCol w:w="1701"/>
        <w:gridCol w:w="2268"/>
        <w:gridCol w:w="2042"/>
        <w:gridCol w:w="2175"/>
        <w:gridCol w:w="1879"/>
      </w:tblGrid>
      <w:tr w:rsidR="00115B4D" w:rsidRPr="00681E4A" w14:paraId="7902DC81" w14:textId="77777777" w:rsidTr="0062599B">
        <w:trPr>
          <w:trHeight w:val="842"/>
        </w:trPr>
        <w:tc>
          <w:tcPr>
            <w:tcW w:w="16014" w:type="dxa"/>
            <w:gridSpan w:val="6"/>
            <w:shd w:val="clear" w:color="auto" w:fill="FFEB9F"/>
          </w:tcPr>
          <w:p w14:paraId="0E40BDFC" w14:textId="77777777" w:rsidR="00115B4D" w:rsidRPr="00681E4A" w:rsidRDefault="00115B4D" w:rsidP="0062599B">
            <w:pPr>
              <w:tabs>
                <w:tab w:val="center" w:pos="2792"/>
              </w:tabs>
              <w:spacing w:line="276" w:lineRule="auto"/>
              <w:jc w:val="right"/>
              <w:rPr>
                <w:rFonts w:cstheme="minorHAnsi"/>
                <w:color w:val="966F00"/>
                <w:sz w:val="22"/>
                <w:szCs w:val="22"/>
              </w:rPr>
            </w:pPr>
            <w:r w:rsidRPr="00681E4A">
              <w:rPr>
                <w:rFonts w:cstheme="minorHAnsi"/>
                <w:color w:val="966F00"/>
                <w:sz w:val="22"/>
                <w:szCs w:val="22"/>
              </w:rPr>
              <w:lastRenderedPageBreak/>
              <w:br w:type="page"/>
            </w:r>
            <w:r w:rsidRPr="00681E4A">
              <w:rPr>
                <w:rFonts w:cstheme="minorHAnsi"/>
                <w:color w:val="BF8F00" w:themeColor="accent4" w:themeShade="BF"/>
                <w:sz w:val="28"/>
                <w:szCs w:val="22"/>
              </w:rPr>
              <w:t>ARAŞTIRMA VE GELİŞTİRME</w:t>
            </w:r>
          </w:p>
          <w:p w14:paraId="64C51D53" w14:textId="77777777" w:rsidR="00115B4D" w:rsidRPr="00681E4A" w:rsidRDefault="00115B4D" w:rsidP="0062599B">
            <w:pPr>
              <w:tabs>
                <w:tab w:val="center" w:pos="2792"/>
              </w:tabs>
              <w:spacing w:line="276" w:lineRule="auto"/>
              <w:rPr>
                <w:rFonts w:cstheme="minorHAnsi"/>
                <w:b/>
                <w:color w:val="966F00"/>
                <w:sz w:val="22"/>
                <w:szCs w:val="22"/>
              </w:rPr>
            </w:pPr>
            <w:r w:rsidRPr="00681E4A">
              <w:rPr>
                <w:rFonts w:cstheme="minorHAnsi"/>
                <w:b/>
                <w:color w:val="BF8F00" w:themeColor="accent4" w:themeShade="BF"/>
                <w:sz w:val="22"/>
                <w:szCs w:val="22"/>
                <w:u w:val="single"/>
              </w:rPr>
              <w:t>Sanat alanları bulunan yükseköğretim kurumlarında Araştırma ve Geliştirme başlığı altında sanat faaliyetleri de bu kapsamda değerlendirilmelidir.</w:t>
            </w:r>
          </w:p>
        </w:tc>
      </w:tr>
      <w:tr w:rsidR="00115B4D" w:rsidRPr="00681E4A" w14:paraId="5A4A7442" w14:textId="77777777" w:rsidTr="0062599B">
        <w:trPr>
          <w:trHeight w:val="391"/>
        </w:trPr>
        <w:tc>
          <w:tcPr>
            <w:tcW w:w="16014" w:type="dxa"/>
            <w:gridSpan w:val="6"/>
            <w:shd w:val="clear" w:color="auto" w:fill="FFEB9F"/>
          </w:tcPr>
          <w:p w14:paraId="7DD23B84" w14:textId="77777777" w:rsidR="00115B4D" w:rsidRPr="00681E4A" w:rsidRDefault="00115B4D" w:rsidP="0062599B">
            <w:pPr>
              <w:spacing w:line="276" w:lineRule="auto"/>
              <w:jc w:val="both"/>
              <w:rPr>
                <w:rFonts w:cstheme="minorHAnsi"/>
                <w:b/>
                <w:sz w:val="22"/>
                <w:szCs w:val="22"/>
              </w:rPr>
            </w:pPr>
            <w:r w:rsidRPr="00681E4A">
              <w:rPr>
                <w:rFonts w:cstheme="minorHAnsi"/>
                <w:b/>
                <w:sz w:val="22"/>
                <w:szCs w:val="22"/>
              </w:rPr>
              <w:t>C.1.  Araştırma Süreçlerinin Yönetimi ve Araştırma Kaynakları</w:t>
            </w:r>
          </w:p>
          <w:p w14:paraId="0542447F" w14:textId="77777777" w:rsidR="00115B4D" w:rsidRPr="00681E4A" w:rsidRDefault="00115B4D" w:rsidP="0062599B">
            <w:pPr>
              <w:spacing w:line="276" w:lineRule="auto"/>
              <w:jc w:val="both"/>
              <w:rPr>
                <w:rFonts w:cstheme="minorHAnsi"/>
                <w:sz w:val="22"/>
                <w:szCs w:val="22"/>
              </w:rPr>
            </w:pPr>
            <w:r w:rsidRPr="00681E4A">
              <w:rPr>
                <w:rFonts w:cstheme="minorHAnsi"/>
                <w:sz w:val="22"/>
                <w:szCs w:val="22"/>
              </w:rPr>
              <w:t>Kurum, araştırma faaliyetlerini stratejik planı çerçevesinde belirlenen akademik öncelikleri ile yerel, bölgesel ve ulusal kalkınma hedefleriyle uyumlu, değer üretebilen ve toplumsal faydaya dönüştürülebilen biçimde yönetmelidir. Bu faaliyetler için uygun fiziki altyapı ve mali kaynaklar oluşturmalı ve bunların etkin şekilde kullanımını sağlamalıdır.</w:t>
            </w:r>
          </w:p>
        </w:tc>
      </w:tr>
      <w:tr w:rsidR="00115B4D" w:rsidRPr="00681E4A" w14:paraId="626980E2" w14:textId="77777777" w:rsidTr="0062599B">
        <w:trPr>
          <w:trHeight w:val="327"/>
        </w:trPr>
        <w:tc>
          <w:tcPr>
            <w:tcW w:w="5949" w:type="dxa"/>
            <w:shd w:val="clear" w:color="auto" w:fill="FFEB9F"/>
            <w:vAlign w:val="bottom"/>
          </w:tcPr>
          <w:p w14:paraId="755AE3B0" w14:textId="77777777" w:rsidR="00115B4D" w:rsidRPr="00681E4A" w:rsidRDefault="00115B4D" w:rsidP="0062599B">
            <w:pPr>
              <w:tabs>
                <w:tab w:val="center" w:pos="2792"/>
              </w:tabs>
              <w:spacing w:line="276" w:lineRule="auto"/>
              <w:rPr>
                <w:rFonts w:cstheme="minorHAnsi"/>
                <w:sz w:val="22"/>
                <w:szCs w:val="22"/>
              </w:rPr>
            </w:pPr>
          </w:p>
        </w:tc>
        <w:tc>
          <w:tcPr>
            <w:tcW w:w="1701" w:type="dxa"/>
            <w:shd w:val="clear" w:color="auto" w:fill="FFEB9F"/>
            <w:vAlign w:val="bottom"/>
          </w:tcPr>
          <w:p w14:paraId="3ADDBD5D" w14:textId="77777777" w:rsidR="00115B4D" w:rsidRPr="00681E4A" w:rsidRDefault="00115B4D" w:rsidP="0062599B">
            <w:pPr>
              <w:spacing w:line="276" w:lineRule="auto"/>
              <w:jc w:val="center"/>
              <w:rPr>
                <w:rFonts w:cstheme="minorHAnsi"/>
                <w:sz w:val="22"/>
                <w:szCs w:val="22"/>
              </w:rPr>
            </w:pPr>
            <w:r w:rsidRPr="00681E4A">
              <w:rPr>
                <w:rFonts w:cstheme="minorHAnsi"/>
                <w:sz w:val="22"/>
                <w:szCs w:val="22"/>
              </w:rPr>
              <w:t>1</w:t>
            </w:r>
          </w:p>
        </w:tc>
        <w:tc>
          <w:tcPr>
            <w:tcW w:w="2268" w:type="dxa"/>
            <w:shd w:val="clear" w:color="auto" w:fill="FFEB9F"/>
            <w:vAlign w:val="bottom"/>
          </w:tcPr>
          <w:p w14:paraId="67B67E50" w14:textId="657CC88A" w:rsidR="00115B4D" w:rsidRPr="005F04B5" w:rsidRDefault="00115B4D" w:rsidP="0062599B">
            <w:pPr>
              <w:spacing w:line="276" w:lineRule="auto"/>
              <w:jc w:val="center"/>
              <w:rPr>
                <w:rFonts w:cstheme="minorHAnsi"/>
                <w:sz w:val="22"/>
                <w:szCs w:val="22"/>
              </w:rPr>
            </w:pPr>
            <w:r w:rsidRPr="005F04B5">
              <w:rPr>
                <w:rFonts w:cstheme="minorHAnsi"/>
                <w:sz w:val="22"/>
                <w:szCs w:val="22"/>
              </w:rPr>
              <w:t>2</w:t>
            </w:r>
            <w:r w:rsidR="005F04B5" w:rsidRPr="005F04B5">
              <w:rPr>
                <w:rFonts w:cstheme="minorHAnsi"/>
                <w:b/>
                <w:bCs/>
              </w:rPr>
              <w:t>(X)</w:t>
            </w:r>
          </w:p>
        </w:tc>
        <w:tc>
          <w:tcPr>
            <w:tcW w:w="2042" w:type="dxa"/>
            <w:shd w:val="clear" w:color="auto" w:fill="FFEB9F"/>
            <w:vAlign w:val="bottom"/>
          </w:tcPr>
          <w:p w14:paraId="5F18A19F" w14:textId="77777777" w:rsidR="00115B4D" w:rsidRPr="00681E4A" w:rsidRDefault="00115B4D" w:rsidP="0062599B">
            <w:pPr>
              <w:spacing w:line="276" w:lineRule="auto"/>
              <w:jc w:val="center"/>
              <w:rPr>
                <w:rFonts w:cstheme="minorHAnsi"/>
                <w:sz w:val="22"/>
                <w:szCs w:val="22"/>
              </w:rPr>
            </w:pPr>
            <w:r w:rsidRPr="00681E4A">
              <w:rPr>
                <w:rFonts w:cstheme="minorHAnsi"/>
                <w:sz w:val="22"/>
                <w:szCs w:val="22"/>
              </w:rPr>
              <w:t>3</w:t>
            </w:r>
          </w:p>
        </w:tc>
        <w:tc>
          <w:tcPr>
            <w:tcW w:w="2175" w:type="dxa"/>
            <w:shd w:val="clear" w:color="auto" w:fill="FFEB9F"/>
            <w:vAlign w:val="bottom"/>
          </w:tcPr>
          <w:p w14:paraId="4EFD3371" w14:textId="77777777" w:rsidR="00115B4D" w:rsidRPr="00681E4A" w:rsidRDefault="00115B4D" w:rsidP="0062599B">
            <w:pPr>
              <w:spacing w:line="276" w:lineRule="auto"/>
              <w:jc w:val="center"/>
              <w:rPr>
                <w:rFonts w:cstheme="minorHAnsi"/>
                <w:sz w:val="22"/>
                <w:szCs w:val="22"/>
              </w:rPr>
            </w:pPr>
            <w:r w:rsidRPr="00681E4A">
              <w:rPr>
                <w:rFonts w:cstheme="minorHAnsi"/>
                <w:sz w:val="22"/>
                <w:szCs w:val="22"/>
              </w:rPr>
              <w:t>4</w:t>
            </w:r>
          </w:p>
        </w:tc>
        <w:tc>
          <w:tcPr>
            <w:tcW w:w="1879" w:type="dxa"/>
            <w:shd w:val="clear" w:color="auto" w:fill="FFEB9F"/>
            <w:vAlign w:val="bottom"/>
          </w:tcPr>
          <w:p w14:paraId="62AB585B" w14:textId="77777777" w:rsidR="00115B4D" w:rsidRPr="00681E4A" w:rsidRDefault="00115B4D" w:rsidP="0062599B">
            <w:pPr>
              <w:spacing w:line="276" w:lineRule="auto"/>
              <w:jc w:val="center"/>
              <w:rPr>
                <w:rFonts w:cstheme="minorHAnsi"/>
                <w:sz w:val="22"/>
                <w:szCs w:val="22"/>
              </w:rPr>
            </w:pPr>
            <w:r w:rsidRPr="00681E4A">
              <w:rPr>
                <w:rFonts w:cstheme="minorHAnsi"/>
                <w:sz w:val="22"/>
                <w:szCs w:val="22"/>
              </w:rPr>
              <w:t>5</w:t>
            </w:r>
          </w:p>
        </w:tc>
      </w:tr>
      <w:tr w:rsidR="00115B4D" w:rsidRPr="00681E4A" w14:paraId="5E965DA6" w14:textId="77777777" w:rsidTr="0062599B">
        <w:trPr>
          <w:trHeight w:val="3204"/>
        </w:trPr>
        <w:tc>
          <w:tcPr>
            <w:tcW w:w="5949" w:type="dxa"/>
            <w:vMerge w:val="restart"/>
            <w:shd w:val="clear" w:color="auto" w:fill="FFFFFF"/>
          </w:tcPr>
          <w:p w14:paraId="0482588A" w14:textId="77777777" w:rsidR="00115B4D" w:rsidRPr="00681E4A" w:rsidRDefault="00115B4D" w:rsidP="0062599B">
            <w:pPr>
              <w:spacing w:line="276" w:lineRule="auto"/>
              <w:rPr>
                <w:rFonts w:cstheme="minorHAnsi"/>
                <w:sz w:val="22"/>
                <w:szCs w:val="22"/>
                <w:u w:val="single"/>
              </w:rPr>
            </w:pPr>
          </w:p>
          <w:p w14:paraId="178B51F8" w14:textId="77777777" w:rsidR="00115B4D" w:rsidRPr="00681E4A" w:rsidRDefault="00115B4D" w:rsidP="0062599B">
            <w:pPr>
              <w:spacing w:line="276" w:lineRule="auto"/>
              <w:rPr>
                <w:rFonts w:cstheme="minorHAnsi"/>
                <w:sz w:val="22"/>
                <w:szCs w:val="22"/>
              </w:rPr>
            </w:pPr>
            <w:r w:rsidRPr="00681E4A">
              <w:rPr>
                <w:rFonts w:cstheme="minorHAnsi"/>
                <w:sz w:val="22"/>
                <w:szCs w:val="22"/>
                <w:u w:val="single"/>
              </w:rPr>
              <w:t>C.1.1. Araştırma süreçlerinin yönetimi</w:t>
            </w:r>
          </w:p>
          <w:p w14:paraId="56D45489" w14:textId="77777777" w:rsidR="00115B4D" w:rsidRPr="00681E4A" w:rsidRDefault="00115B4D" w:rsidP="0062599B">
            <w:pPr>
              <w:spacing w:line="276" w:lineRule="auto"/>
              <w:rPr>
                <w:rFonts w:cstheme="minorHAnsi"/>
                <w:sz w:val="22"/>
                <w:szCs w:val="22"/>
              </w:rPr>
            </w:pPr>
            <w:r w:rsidRPr="00681E4A">
              <w:rPr>
                <w:rFonts w:cstheme="minorHAnsi"/>
                <w:sz w:val="22"/>
                <w:szCs w:val="22"/>
              </w:rPr>
              <w:t>Araştırma süreçlerin yönetimine ilişkin benimsenen yaklaşımlar, motivasyon ve yönlendirme işlevinin nasıl tasarlandığı, kısa ve uzun vadeli hedeflerin net ve kesin nasıl tanımlandığı, araştırma yönetimi ekibi ve görev tanımları belirlenmiştir; uygulamalar bu kurumsal tercihler yönünde gelişmektedir. Bilimsel araştırma ve sanatsal süreçlerin yönetiminin etkinliği ve başarısı izlenmekte ve iyileştirilmektedir.</w:t>
            </w:r>
          </w:p>
          <w:p w14:paraId="2ABBE383" w14:textId="77777777" w:rsidR="00115B4D" w:rsidRPr="00681E4A" w:rsidRDefault="00115B4D" w:rsidP="0062599B">
            <w:pPr>
              <w:spacing w:line="276" w:lineRule="auto"/>
              <w:rPr>
                <w:rFonts w:cstheme="minorHAnsi"/>
                <w:sz w:val="22"/>
                <w:szCs w:val="22"/>
              </w:rPr>
            </w:pPr>
          </w:p>
          <w:p w14:paraId="0513E6F8" w14:textId="77777777" w:rsidR="00115B4D" w:rsidRPr="00681E4A" w:rsidRDefault="00115B4D" w:rsidP="0062599B">
            <w:pPr>
              <w:spacing w:line="276" w:lineRule="auto"/>
              <w:rPr>
                <w:rFonts w:cstheme="minorHAnsi"/>
                <w:sz w:val="22"/>
                <w:szCs w:val="22"/>
              </w:rPr>
            </w:pPr>
          </w:p>
          <w:p w14:paraId="67906B6B" w14:textId="77777777" w:rsidR="00115B4D" w:rsidRPr="00681E4A" w:rsidRDefault="00115B4D" w:rsidP="0062599B">
            <w:pPr>
              <w:spacing w:line="276" w:lineRule="auto"/>
              <w:rPr>
                <w:rFonts w:cstheme="minorHAnsi"/>
                <w:sz w:val="22"/>
                <w:szCs w:val="22"/>
              </w:rPr>
            </w:pPr>
          </w:p>
          <w:p w14:paraId="2A75D1F9" w14:textId="77777777" w:rsidR="00115B4D" w:rsidRPr="00681E4A" w:rsidRDefault="00115B4D" w:rsidP="0062599B">
            <w:pPr>
              <w:spacing w:line="276" w:lineRule="auto"/>
              <w:rPr>
                <w:rFonts w:cstheme="minorHAnsi"/>
                <w:sz w:val="22"/>
                <w:szCs w:val="22"/>
              </w:rPr>
            </w:pPr>
          </w:p>
          <w:p w14:paraId="0504F8BB" w14:textId="77777777" w:rsidR="00115B4D" w:rsidRPr="00681E4A" w:rsidRDefault="00115B4D" w:rsidP="0062599B">
            <w:pPr>
              <w:spacing w:line="276" w:lineRule="auto"/>
              <w:rPr>
                <w:rFonts w:cstheme="minorHAnsi"/>
                <w:sz w:val="22"/>
                <w:szCs w:val="22"/>
                <w:u w:val="single"/>
              </w:rPr>
            </w:pPr>
          </w:p>
        </w:tc>
        <w:tc>
          <w:tcPr>
            <w:tcW w:w="1701" w:type="dxa"/>
            <w:shd w:val="clear" w:color="auto" w:fill="FFF2CC"/>
          </w:tcPr>
          <w:p w14:paraId="2AC6C50C" w14:textId="77777777" w:rsidR="00115B4D" w:rsidRPr="00681E4A" w:rsidRDefault="00115B4D" w:rsidP="0062599B">
            <w:pPr>
              <w:spacing w:before="40"/>
              <w:outlineLvl w:val="2"/>
              <w:rPr>
                <w:rFonts w:cstheme="minorHAnsi"/>
                <w:i/>
                <w:sz w:val="22"/>
                <w:szCs w:val="22"/>
              </w:rPr>
            </w:pPr>
            <w:r w:rsidRPr="00681E4A">
              <w:rPr>
                <w:rFonts w:cstheme="minorHAnsi"/>
                <w:sz w:val="22"/>
                <w:szCs w:val="22"/>
              </w:rPr>
              <w:t>Kurumda araştırma süreçlerinin yönetimi ve organizasyonel yapısına ilişkin bir planlama bulunmamaktadır.</w:t>
            </w:r>
          </w:p>
        </w:tc>
        <w:tc>
          <w:tcPr>
            <w:tcW w:w="2268" w:type="dxa"/>
            <w:shd w:val="clear" w:color="auto" w:fill="FFE599"/>
          </w:tcPr>
          <w:p w14:paraId="26823028" w14:textId="77777777" w:rsidR="00115B4D" w:rsidRPr="005F04B5" w:rsidRDefault="00115B4D" w:rsidP="0062599B">
            <w:pPr>
              <w:spacing w:before="40"/>
              <w:outlineLvl w:val="2"/>
              <w:rPr>
                <w:rFonts w:cstheme="minorHAnsi"/>
                <w:sz w:val="22"/>
                <w:szCs w:val="22"/>
              </w:rPr>
            </w:pPr>
            <w:r w:rsidRPr="005F04B5">
              <w:rPr>
                <w:rFonts w:cstheme="minorHAnsi"/>
                <w:sz w:val="22"/>
                <w:szCs w:val="22"/>
              </w:rPr>
              <w:t xml:space="preserve">Kurumun araştırma süreçlerinin yönetimi ve organizasyonel yapısına ilişkin yönlendirme ve motive etme gibi hususları dikkate alan planlamaları bulunmaktadır.  </w:t>
            </w:r>
          </w:p>
        </w:tc>
        <w:tc>
          <w:tcPr>
            <w:tcW w:w="2042" w:type="dxa"/>
            <w:shd w:val="clear" w:color="auto" w:fill="FFD966"/>
          </w:tcPr>
          <w:p w14:paraId="6B7E3D5A" w14:textId="77777777" w:rsidR="00115B4D" w:rsidRPr="00681E4A" w:rsidRDefault="00115B4D" w:rsidP="0062599B">
            <w:pPr>
              <w:spacing w:before="40"/>
              <w:outlineLvl w:val="2"/>
              <w:rPr>
                <w:rFonts w:cstheme="minorHAnsi"/>
                <w:i/>
                <w:sz w:val="22"/>
                <w:szCs w:val="22"/>
              </w:rPr>
            </w:pPr>
            <w:r w:rsidRPr="00681E4A">
              <w:rPr>
                <w:rFonts w:cstheme="minorHAnsi"/>
                <w:sz w:val="22"/>
                <w:szCs w:val="22"/>
              </w:rPr>
              <w:t>Kurumun genelinde araştırma süreçlerin yönetimi ve organizasyonel yapısı kurumsal tercihler yönünde uygulanmaktadır.</w:t>
            </w:r>
          </w:p>
        </w:tc>
        <w:tc>
          <w:tcPr>
            <w:tcW w:w="2175" w:type="dxa"/>
            <w:shd w:val="clear" w:color="auto" w:fill="FFC102"/>
          </w:tcPr>
          <w:p w14:paraId="6504A931" w14:textId="77777777" w:rsidR="00115B4D" w:rsidRPr="00681E4A" w:rsidRDefault="00115B4D" w:rsidP="0062599B">
            <w:pPr>
              <w:ind w:right="63"/>
              <w:rPr>
                <w:rFonts w:cstheme="minorHAnsi"/>
                <w:sz w:val="22"/>
                <w:szCs w:val="22"/>
              </w:rPr>
            </w:pPr>
            <w:r w:rsidRPr="00681E4A">
              <w:rPr>
                <w:rFonts w:cstheme="minorHAnsi"/>
                <w:sz w:val="22"/>
                <w:szCs w:val="22"/>
              </w:rPr>
              <w:t xml:space="preserve">Kurumda araştırma süreçlerinin yönetimi ve organizasyonel yapısının işlerliği ile ilişkili sonuçlar izlenmekte ve önlemler alınmaktadır. </w:t>
            </w:r>
          </w:p>
          <w:p w14:paraId="7EDBB49C" w14:textId="77777777" w:rsidR="00115B4D" w:rsidRPr="00681E4A" w:rsidRDefault="00115B4D" w:rsidP="0062599B">
            <w:pPr>
              <w:spacing w:before="40"/>
              <w:outlineLvl w:val="2"/>
              <w:rPr>
                <w:rFonts w:cstheme="minorHAnsi"/>
                <w:i/>
                <w:sz w:val="22"/>
                <w:szCs w:val="22"/>
              </w:rPr>
            </w:pPr>
          </w:p>
        </w:tc>
        <w:tc>
          <w:tcPr>
            <w:tcW w:w="1879" w:type="dxa"/>
            <w:shd w:val="clear" w:color="auto" w:fill="EEB000"/>
          </w:tcPr>
          <w:p w14:paraId="4DACAF85" w14:textId="77777777" w:rsidR="00115B4D" w:rsidRPr="00681E4A" w:rsidRDefault="00115B4D" w:rsidP="0062599B">
            <w:pPr>
              <w:ind w:right="63"/>
              <w:rPr>
                <w:rFonts w:cstheme="minorHAnsi"/>
                <w:sz w:val="22"/>
                <w:szCs w:val="22"/>
              </w:rPr>
            </w:pPr>
            <w:r w:rsidRPr="00681E4A">
              <w:rPr>
                <w:rFonts w:cstheme="minorHAnsi"/>
                <w:sz w:val="22"/>
                <w:szCs w:val="22"/>
              </w:rPr>
              <w:t>İçselleştirilmiş, sistematik, sürdürülebilir ve örnek gösterilebilir uygulamalar bulunmaktadır.</w:t>
            </w:r>
          </w:p>
          <w:p w14:paraId="74D65C0D" w14:textId="77777777" w:rsidR="00115B4D" w:rsidRPr="00681E4A" w:rsidRDefault="00115B4D" w:rsidP="0062599B">
            <w:pPr>
              <w:spacing w:before="40"/>
              <w:outlineLvl w:val="2"/>
              <w:rPr>
                <w:rFonts w:cstheme="minorHAnsi"/>
                <w:i/>
                <w:sz w:val="22"/>
                <w:szCs w:val="22"/>
              </w:rPr>
            </w:pPr>
          </w:p>
        </w:tc>
      </w:tr>
      <w:tr w:rsidR="00115B4D" w:rsidRPr="00681E4A" w14:paraId="0343EE1E" w14:textId="77777777" w:rsidTr="0062599B">
        <w:trPr>
          <w:trHeight w:val="2248"/>
        </w:trPr>
        <w:tc>
          <w:tcPr>
            <w:tcW w:w="5949" w:type="dxa"/>
            <w:vMerge/>
            <w:shd w:val="clear" w:color="auto" w:fill="FFFFFF"/>
          </w:tcPr>
          <w:p w14:paraId="49939E1E" w14:textId="77777777" w:rsidR="00115B4D" w:rsidRPr="00681E4A" w:rsidRDefault="00115B4D" w:rsidP="0062599B">
            <w:pPr>
              <w:spacing w:line="276" w:lineRule="auto"/>
              <w:rPr>
                <w:rFonts w:cstheme="minorHAnsi"/>
                <w:sz w:val="22"/>
                <w:szCs w:val="22"/>
              </w:rPr>
            </w:pPr>
          </w:p>
        </w:tc>
        <w:tc>
          <w:tcPr>
            <w:tcW w:w="10065" w:type="dxa"/>
            <w:gridSpan w:val="5"/>
            <w:shd w:val="clear" w:color="auto" w:fill="FFEB9F"/>
          </w:tcPr>
          <w:p w14:paraId="3F25C58E" w14:textId="77777777" w:rsidR="00115B4D" w:rsidRPr="00681E4A" w:rsidRDefault="00115B4D" w:rsidP="0062599B">
            <w:pPr>
              <w:spacing w:line="276" w:lineRule="auto"/>
              <w:ind w:left="118" w:right="63"/>
              <w:jc w:val="both"/>
              <w:outlineLvl w:val="3"/>
              <w:rPr>
                <w:rFonts w:cstheme="minorHAnsi"/>
                <w:sz w:val="22"/>
                <w:szCs w:val="22"/>
              </w:rPr>
            </w:pPr>
          </w:p>
          <w:p w14:paraId="2718BE91" w14:textId="275CFA83" w:rsidR="00115B4D" w:rsidRPr="00681E4A" w:rsidRDefault="00115B4D" w:rsidP="0062599B">
            <w:pPr>
              <w:spacing w:line="276" w:lineRule="auto"/>
              <w:ind w:left="118" w:right="63"/>
              <w:jc w:val="both"/>
              <w:outlineLvl w:val="3"/>
              <w:rPr>
                <w:rFonts w:cstheme="minorHAnsi"/>
                <w:b/>
                <w:i/>
                <w:iCs/>
                <w:sz w:val="22"/>
                <w:szCs w:val="22"/>
              </w:rPr>
            </w:pPr>
            <w:r w:rsidRPr="00681E4A">
              <w:rPr>
                <w:rFonts w:cstheme="minorHAnsi"/>
                <w:b/>
                <w:i/>
                <w:iCs/>
                <w:sz w:val="22"/>
                <w:szCs w:val="22"/>
              </w:rPr>
              <w:t xml:space="preserve"> Kanıtlar</w:t>
            </w:r>
          </w:p>
          <w:p w14:paraId="5C76811F" w14:textId="702AC725" w:rsidR="00115B4D" w:rsidRDefault="00096020" w:rsidP="00620A7F">
            <w:pPr>
              <w:numPr>
                <w:ilvl w:val="0"/>
                <w:numId w:val="8"/>
              </w:numPr>
              <w:ind w:right="63"/>
              <w:jc w:val="both"/>
              <w:outlineLvl w:val="3"/>
              <w:rPr>
                <w:rFonts w:cstheme="minorHAnsi"/>
                <w:i/>
                <w:sz w:val="22"/>
                <w:szCs w:val="22"/>
              </w:rPr>
            </w:pPr>
            <w:hyperlink r:id="rId75" w:history="1">
              <w:r w:rsidR="009E7F2A" w:rsidRPr="00B4742B">
                <w:rPr>
                  <w:rStyle w:val="Kpr"/>
                  <w:rFonts w:cstheme="minorHAnsi"/>
                  <w:i/>
                </w:rPr>
                <w:t>https://ubf.bandirma.edu.tr/tr/medya/Sayfa/Goster/Genel-Bilgiler-1287</w:t>
              </w:r>
            </w:hyperlink>
          </w:p>
          <w:p w14:paraId="6A5C10AE" w14:textId="0D4D5B66" w:rsidR="009E7F2A" w:rsidRDefault="00096020" w:rsidP="00620A7F">
            <w:pPr>
              <w:numPr>
                <w:ilvl w:val="0"/>
                <w:numId w:val="8"/>
              </w:numPr>
              <w:ind w:right="63"/>
              <w:jc w:val="both"/>
              <w:outlineLvl w:val="3"/>
              <w:rPr>
                <w:rFonts w:cstheme="minorHAnsi"/>
                <w:i/>
                <w:sz w:val="22"/>
                <w:szCs w:val="22"/>
              </w:rPr>
            </w:pPr>
            <w:hyperlink r:id="rId76" w:history="1">
              <w:r w:rsidR="009E7F2A" w:rsidRPr="00B4742B">
                <w:rPr>
                  <w:rStyle w:val="Kpr"/>
                  <w:rFonts w:cstheme="minorHAnsi"/>
                  <w:i/>
                </w:rPr>
                <w:t>https://www.bandirma.edu.tr/tr/www/Duyuru/Goster/2021-Yili-Faaliyetleri-Akademik-Tesvik-Odenegi-Sonuc-Listesi-21402</w:t>
              </w:r>
            </w:hyperlink>
          </w:p>
          <w:p w14:paraId="6453F0A6" w14:textId="2DF3504B" w:rsidR="009E7F2A" w:rsidRPr="00681E4A" w:rsidRDefault="009E7F2A" w:rsidP="009E7F2A">
            <w:pPr>
              <w:ind w:left="785" w:right="63"/>
              <w:jc w:val="both"/>
              <w:outlineLvl w:val="3"/>
              <w:rPr>
                <w:rFonts w:cstheme="minorHAnsi"/>
                <w:i/>
                <w:sz w:val="22"/>
                <w:szCs w:val="22"/>
              </w:rPr>
            </w:pPr>
          </w:p>
        </w:tc>
      </w:tr>
    </w:tbl>
    <w:p w14:paraId="6012B842" w14:textId="77777777" w:rsidR="00115B4D" w:rsidRPr="00681E4A" w:rsidRDefault="00115B4D" w:rsidP="00115B4D">
      <w:pPr>
        <w:rPr>
          <w:rFonts w:eastAsia="Calibri" w:cstheme="minorHAnsi"/>
        </w:rPr>
      </w:pPr>
    </w:p>
    <w:p w14:paraId="4933A122" w14:textId="77777777" w:rsidR="00115B4D" w:rsidRPr="00681E4A" w:rsidRDefault="00115B4D" w:rsidP="00115B4D">
      <w:pPr>
        <w:rPr>
          <w:rFonts w:eastAsia="Calibri" w:cstheme="minorHAnsi"/>
        </w:rPr>
      </w:pPr>
    </w:p>
    <w:p w14:paraId="5CB96812" w14:textId="77777777" w:rsidR="00115B4D" w:rsidRPr="00681E4A" w:rsidRDefault="00115B4D" w:rsidP="00115B4D">
      <w:pPr>
        <w:rPr>
          <w:rFonts w:eastAsia="Calibri" w:cstheme="minorHAnsi"/>
        </w:rPr>
      </w:pPr>
      <w:r w:rsidRPr="00681E4A">
        <w:rPr>
          <w:rFonts w:eastAsia="Calibri" w:cstheme="minorHAnsi"/>
        </w:rPr>
        <w:br w:type="page"/>
      </w:r>
    </w:p>
    <w:tbl>
      <w:tblPr>
        <w:tblStyle w:val="TabloKlavuzu11"/>
        <w:tblpPr w:leftFromText="141" w:rightFromText="141" w:vertAnchor="page" w:horzAnchor="margin" w:tblpXSpec="center" w:tblpY="771"/>
        <w:tblW w:w="16014" w:type="dxa"/>
        <w:tblLayout w:type="fixed"/>
        <w:tblLook w:val="04A0" w:firstRow="1" w:lastRow="0" w:firstColumn="1" w:lastColumn="0" w:noHBand="0" w:noVBand="1"/>
      </w:tblPr>
      <w:tblGrid>
        <w:gridCol w:w="5949"/>
        <w:gridCol w:w="2126"/>
        <w:gridCol w:w="2268"/>
        <w:gridCol w:w="1985"/>
        <w:gridCol w:w="1807"/>
        <w:gridCol w:w="1879"/>
      </w:tblGrid>
      <w:tr w:rsidR="00115B4D" w:rsidRPr="00681E4A" w14:paraId="08F1BBBD" w14:textId="77777777" w:rsidTr="0062599B">
        <w:trPr>
          <w:trHeight w:val="257"/>
        </w:trPr>
        <w:tc>
          <w:tcPr>
            <w:tcW w:w="16014" w:type="dxa"/>
            <w:gridSpan w:val="6"/>
            <w:shd w:val="clear" w:color="auto" w:fill="FFEB9F"/>
          </w:tcPr>
          <w:p w14:paraId="4FDA68C2" w14:textId="77777777" w:rsidR="00115B4D" w:rsidRPr="00681E4A" w:rsidRDefault="00115B4D" w:rsidP="0062599B">
            <w:pPr>
              <w:tabs>
                <w:tab w:val="center" w:pos="2792"/>
              </w:tabs>
              <w:spacing w:line="276" w:lineRule="auto"/>
              <w:jc w:val="right"/>
              <w:rPr>
                <w:rFonts w:cstheme="minorHAnsi"/>
                <w:color w:val="BF8F00" w:themeColor="accent4" w:themeShade="BF"/>
                <w:sz w:val="28"/>
                <w:szCs w:val="22"/>
              </w:rPr>
            </w:pPr>
            <w:r w:rsidRPr="00681E4A">
              <w:rPr>
                <w:rFonts w:cstheme="minorHAnsi"/>
                <w:color w:val="BF8F00" w:themeColor="accent4" w:themeShade="BF"/>
                <w:sz w:val="28"/>
                <w:szCs w:val="22"/>
              </w:rPr>
              <w:lastRenderedPageBreak/>
              <w:br w:type="page"/>
              <w:t>ARAŞTIRMA VE GELİŞTİRME</w:t>
            </w:r>
          </w:p>
        </w:tc>
      </w:tr>
      <w:tr w:rsidR="00115B4D" w:rsidRPr="00681E4A" w14:paraId="1064E0A6" w14:textId="77777777" w:rsidTr="0062599B">
        <w:trPr>
          <w:trHeight w:val="359"/>
        </w:trPr>
        <w:tc>
          <w:tcPr>
            <w:tcW w:w="16014" w:type="dxa"/>
            <w:gridSpan w:val="6"/>
            <w:shd w:val="clear" w:color="auto" w:fill="FFEB9F"/>
            <w:vAlign w:val="bottom"/>
          </w:tcPr>
          <w:p w14:paraId="3CBBEC4B" w14:textId="77777777" w:rsidR="00115B4D" w:rsidRPr="00681E4A" w:rsidRDefault="00115B4D" w:rsidP="0062599B">
            <w:pPr>
              <w:spacing w:line="276" w:lineRule="auto"/>
              <w:jc w:val="both"/>
              <w:rPr>
                <w:rFonts w:cstheme="minorHAnsi"/>
                <w:b/>
                <w:sz w:val="22"/>
                <w:szCs w:val="22"/>
              </w:rPr>
            </w:pPr>
            <w:r w:rsidRPr="00681E4A">
              <w:rPr>
                <w:rFonts w:cstheme="minorHAnsi"/>
                <w:b/>
                <w:sz w:val="22"/>
                <w:szCs w:val="22"/>
              </w:rPr>
              <w:t>C.1. Araştırma Süreçlerinin Yönetimi ve Araştırma Kaynakları</w:t>
            </w:r>
          </w:p>
        </w:tc>
      </w:tr>
      <w:tr w:rsidR="00115B4D" w:rsidRPr="00681E4A" w14:paraId="726E8B4A" w14:textId="77777777" w:rsidTr="0062599B">
        <w:trPr>
          <w:trHeight w:val="359"/>
        </w:trPr>
        <w:tc>
          <w:tcPr>
            <w:tcW w:w="5949" w:type="dxa"/>
            <w:shd w:val="clear" w:color="auto" w:fill="FFEB9F"/>
            <w:vAlign w:val="bottom"/>
          </w:tcPr>
          <w:p w14:paraId="090B0D42" w14:textId="77777777" w:rsidR="00115B4D" w:rsidRPr="00681E4A" w:rsidRDefault="00115B4D" w:rsidP="0062599B">
            <w:pPr>
              <w:spacing w:line="276" w:lineRule="auto"/>
              <w:jc w:val="both"/>
              <w:rPr>
                <w:rFonts w:cstheme="minorHAnsi"/>
                <w:b/>
                <w:sz w:val="22"/>
              </w:rPr>
            </w:pPr>
          </w:p>
        </w:tc>
        <w:tc>
          <w:tcPr>
            <w:tcW w:w="2126" w:type="dxa"/>
            <w:shd w:val="clear" w:color="auto" w:fill="FFEB9F"/>
            <w:vAlign w:val="bottom"/>
          </w:tcPr>
          <w:p w14:paraId="0808655C" w14:textId="77777777" w:rsidR="00115B4D" w:rsidRPr="00681E4A" w:rsidRDefault="00115B4D" w:rsidP="0062599B">
            <w:pPr>
              <w:spacing w:line="276" w:lineRule="auto"/>
              <w:jc w:val="center"/>
              <w:rPr>
                <w:rFonts w:cstheme="minorHAnsi"/>
                <w:sz w:val="22"/>
              </w:rPr>
            </w:pPr>
            <w:r w:rsidRPr="00681E4A">
              <w:rPr>
                <w:rFonts w:cstheme="minorHAnsi"/>
                <w:sz w:val="22"/>
                <w:szCs w:val="22"/>
              </w:rPr>
              <w:t>1</w:t>
            </w:r>
          </w:p>
        </w:tc>
        <w:tc>
          <w:tcPr>
            <w:tcW w:w="2268" w:type="dxa"/>
            <w:shd w:val="clear" w:color="auto" w:fill="FFEB9F"/>
            <w:vAlign w:val="bottom"/>
          </w:tcPr>
          <w:p w14:paraId="45253FBB" w14:textId="7F264C24" w:rsidR="00115B4D" w:rsidRPr="00681E4A" w:rsidRDefault="00115B4D" w:rsidP="0062599B">
            <w:pPr>
              <w:spacing w:line="276" w:lineRule="auto"/>
              <w:jc w:val="center"/>
              <w:rPr>
                <w:rFonts w:cstheme="minorHAnsi"/>
                <w:sz w:val="22"/>
              </w:rPr>
            </w:pPr>
            <w:r w:rsidRPr="00681E4A">
              <w:rPr>
                <w:rFonts w:cstheme="minorHAnsi"/>
                <w:sz w:val="22"/>
                <w:szCs w:val="22"/>
              </w:rPr>
              <w:t>2</w:t>
            </w:r>
            <w:r w:rsidR="005F04B5">
              <w:rPr>
                <w:rFonts w:cstheme="minorHAnsi"/>
                <w:b/>
                <w:bCs/>
              </w:rPr>
              <w:t>(X)</w:t>
            </w:r>
          </w:p>
        </w:tc>
        <w:tc>
          <w:tcPr>
            <w:tcW w:w="1985" w:type="dxa"/>
            <w:shd w:val="clear" w:color="auto" w:fill="FFEB9F"/>
            <w:vAlign w:val="bottom"/>
          </w:tcPr>
          <w:p w14:paraId="410AC372" w14:textId="77777777" w:rsidR="00115B4D" w:rsidRPr="00681E4A" w:rsidRDefault="00115B4D" w:rsidP="0062599B">
            <w:pPr>
              <w:spacing w:line="276" w:lineRule="auto"/>
              <w:jc w:val="center"/>
              <w:rPr>
                <w:rFonts w:cstheme="minorHAnsi"/>
                <w:sz w:val="22"/>
              </w:rPr>
            </w:pPr>
            <w:r w:rsidRPr="00681E4A">
              <w:rPr>
                <w:rFonts w:cstheme="minorHAnsi"/>
                <w:sz w:val="22"/>
                <w:szCs w:val="22"/>
              </w:rPr>
              <w:t>3</w:t>
            </w:r>
          </w:p>
        </w:tc>
        <w:tc>
          <w:tcPr>
            <w:tcW w:w="1807" w:type="dxa"/>
            <w:shd w:val="clear" w:color="auto" w:fill="FFEB9F"/>
            <w:vAlign w:val="bottom"/>
          </w:tcPr>
          <w:p w14:paraId="54F8D670" w14:textId="77777777" w:rsidR="00115B4D" w:rsidRPr="00681E4A" w:rsidRDefault="00115B4D" w:rsidP="0062599B">
            <w:pPr>
              <w:spacing w:line="276" w:lineRule="auto"/>
              <w:jc w:val="center"/>
              <w:rPr>
                <w:rFonts w:cstheme="minorHAnsi"/>
                <w:sz w:val="22"/>
              </w:rPr>
            </w:pPr>
            <w:r w:rsidRPr="00681E4A">
              <w:rPr>
                <w:rFonts w:cstheme="minorHAnsi"/>
                <w:sz w:val="22"/>
                <w:szCs w:val="22"/>
              </w:rPr>
              <w:t>4</w:t>
            </w:r>
          </w:p>
        </w:tc>
        <w:tc>
          <w:tcPr>
            <w:tcW w:w="1879" w:type="dxa"/>
            <w:shd w:val="clear" w:color="auto" w:fill="FFEB9F"/>
            <w:vAlign w:val="bottom"/>
          </w:tcPr>
          <w:p w14:paraId="69476159" w14:textId="77777777" w:rsidR="00115B4D" w:rsidRPr="00681E4A" w:rsidRDefault="00115B4D" w:rsidP="0062599B">
            <w:pPr>
              <w:spacing w:line="276" w:lineRule="auto"/>
              <w:jc w:val="center"/>
              <w:rPr>
                <w:rFonts w:cstheme="minorHAnsi"/>
                <w:sz w:val="22"/>
              </w:rPr>
            </w:pPr>
            <w:r w:rsidRPr="00681E4A">
              <w:rPr>
                <w:rFonts w:cstheme="minorHAnsi"/>
                <w:sz w:val="22"/>
                <w:szCs w:val="22"/>
              </w:rPr>
              <w:t>5</w:t>
            </w:r>
          </w:p>
        </w:tc>
      </w:tr>
      <w:tr w:rsidR="00115B4D" w:rsidRPr="00681E4A" w14:paraId="3F0509FA" w14:textId="77777777" w:rsidTr="0062599B">
        <w:trPr>
          <w:trHeight w:val="2939"/>
        </w:trPr>
        <w:tc>
          <w:tcPr>
            <w:tcW w:w="5949" w:type="dxa"/>
            <w:vMerge w:val="restart"/>
            <w:shd w:val="clear" w:color="auto" w:fill="FFFFFF"/>
          </w:tcPr>
          <w:p w14:paraId="15E28EAC" w14:textId="77777777" w:rsidR="00115B4D" w:rsidRPr="00681E4A" w:rsidRDefault="00115B4D" w:rsidP="0062599B">
            <w:pPr>
              <w:spacing w:line="276" w:lineRule="auto"/>
              <w:rPr>
                <w:rFonts w:cstheme="minorHAnsi"/>
                <w:sz w:val="22"/>
                <w:szCs w:val="22"/>
              </w:rPr>
            </w:pPr>
          </w:p>
          <w:p w14:paraId="2F880878" w14:textId="77777777" w:rsidR="00115B4D" w:rsidRPr="00681E4A" w:rsidRDefault="00115B4D" w:rsidP="0062599B">
            <w:pPr>
              <w:spacing w:line="276" w:lineRule="auto"/>
              <w:jc w:val="both"/>
              <w:rPr>
                <w:rFonts w:cstheme="minorHAnsi"/>
                <w:sz w:val="22"/>
                <w:szCs w:val="22"/>
                <w:u w:val="single"/>
              </w:rPr>
            </w:pPr>
            <w:r w:rsidRPr="00681E4A">
              <w:rPr>
                <w:rFonts w:cstheme="minorHAnsi"/>
                <w:sz w:val="22"/>
                <w:szCs w:val="22"/>
                <w:u w:val="single"/>
              </w:rPr>
              <w:t>C.1.2. İç ve dış kaynaklar</w:t>
            </w:r>
          </w:p>
          <w:p w14:paraId="10B9AEFA" w14:textId="77777777" w:rsidR="00115B4D" w:rsidRPr="00681E4A" w:rsidRDefault="00115B4D" w:rsidP="0062599B">
            <w:pPr>
              <w:spacing w:line="276" w:lineRule="auto"/>
              <w:rPr>
                <w:rFonts w:cstheme="minorHAnsi"/>
                <w:sz w:val="22"/>
                <w:szCs w:val="22"/>
                <w:u w:val="single"/>
              </w:rPr>
            </w:pPr>
          </w:p>
          <w:p w14:paraId="3E7A55F5" w14:textId="77777777" w:rsidR="00115B4D" w:rsidRPr="00681E4A" w:rsidRDefault="00115B4D" w:rsidP="0062599B">
            <w:pPr>
              <w:spacing w:line="276" w:lineRule="auto"/>
              <w:jc w:val="both"/>
              <w:rPr>
                <w:rFonts w:cstheme="minorHAnsi"/>
                <w:sz w:val="22"/>
                <w:szCs w:val="22"/>
              </w:rPr>
            </w:pPr>
            <w:r w:rsidRPr="00681E4A">
              <w:rPr>
                <w:rFonts w:cstheme="minorHAnsi"/>
                <w:sz w:val="22"/>
                <w:szCs w:val="22"/>
              </w:rPr>
              <w:t xml:space="preserve">Kurumun fiziki, teknik ve mali araştırma kaynakları misyon, hedef ve stratejileriyle uyumlu ve yeterlidir. Kaynakların çeşitliliği ve yeterliliği izlenmekte ve iyileştirilmektedir. </w:t>
            </w:r>
          </w:p>
          <w:p w14:paraId="76406720" w14:textId="77777777" w:rsidR="00115B4D" w:rsidRPr="00681E4A" w:rsidRDefault="00115B4D" w:rsidP="0062599B">
            <w:pPr>
              <w:spacing w:line="276" w:lineRule="auto"/>
              <w:jc w:val="both"/>
              <w:rPr>
                <w:rFonts w:cstheme="minorHAnsi"/>
                <w:sz w:val="22"/>
                <w:szCs w:val="22"/>
              </w:rPr>
            </w:pPr>
            <w:r w:rsidRPr="00681E4A">
              <w:rPr>
                <w:rFonts w:cstheme="minorHAnsi"/>
                <w:sz w:val="22"/>
                <w:szCs w:val="22"/>
              </w:rPr>
              <w:t xml:space="preserve">Araştırmaya yeni başlayanlar için üniversite içi çekirdek fonlar vardır ve erişimi kolaydır. Araştırma potansiyelini geliştirmek üzere proje, konferans katılımı, seyahat, uzman daveti destekleri, kişisel fonlar, motivasyonu arttırmak üzere ödül ve rekabetçi yükseltme kriterleri vardır. Üniversite içi kaynakların yıllar içindeki değişimi; bu imkanların etkinliği, yeterliliği, gelişime açık yanları, beklentileri karşılama düzeyi değerlendirilmektedir. </w:t>
            </w:r>
          </w:p>
          <w:p w14:paraId="1FC12FA3" w14:textId="77777777" w:rsidR="00115B4D" w:rsidRPr="00681E4A" w:rsidRDefault="00115B4D" w:rsidP="0062599B">
            <w:pPr>
              <w:spacing w:line="276" w:lineRule="auto"/>
              <w:jc w:val="both"/>
              <w:rPr>
                <w:rFonts w:cstheme="minorHAnsi"/>
                <w:sz w:val="22"/>
                <w:szCs w:val="22"/>
              </w:rPr>
            </w:pPr>
            <w:r w:rsidRPr="00681E4A">
              <w:rPr>
                <w:rFonts w:cstheme="minorHAnsi"/>
                <w:sz w:val="22"/>
                <w:szCs w:val="22"/>
              </w:rPr>
              <w:t xml:space="preserve">Misyon ve hedeflerle uyumlu olarak üniversite dışı kaynaklara yönelme desteklenmektedir. Bu amaçla çalışan destek birimleri ve yöntemleri tanımlıdır ve araştırmacılarca iyi bilinir. </w:t>
            </w:r>
          </w:p>
          <w:p w14:paraId="514D412D" w14:textId="77777777" w:rsidR="00115B4D" w:rsidRPr="00681E4A" w:rsidRDefault="00115B4D" w:rsidP="0062599B">
            <w:pPr>
              <w:spacing w:line="276" w:lineRule="auto"/>
              <w:rPr>
                <w:rFonts w:cstheme="minorHAnsi"/>
                <w:sz w:val="22"/>
                <w:szCs w:val="22"/>
              </w:rPr>
            </w:pPr>
          </w:p>
        </w:tc>
        <w:tc>
          <w:tcPr>
            <w:tcW w:w="2126" w:type="dxa"/>
            <w:shd w:val="clear" w:color="auto" w:fill="FFF2CC"/>
          </w:tcPr>
          <w:p w14:paraId="1BCA47B2" w14:textId="77777777" w:rsidR="00115B4D" w:rsidRPr="00681E4A" w:rsidRDefault="00115B4D" w:rsidP="0062599B">
            <w:pPr>
              <w:spacing w:before="40"/>
              <w:outlineLvl w:val="2"/>
              <w:rPr>
                <w:rFonts w:cstheme="minorHAnsi"/>
                <w:i/>
                <w:sz w:val="22"/>
                <w:szCs w:val="22"/>
              </w:rPr>
            </w:pPr>
            <w:r w:rsidRPr="00681E4A">
              <w:rPr>
                <w:rFonts w:cstheme="minorHAnsi"/>
                <w:sz w:val="22"/>
                <w:szCs w:val="22"/>
              </w:rPr>
              <w:t>Kurumun araştırma ve geliştirme faaliyetlerini sürdürebilmesi için yeterli kaynağı bulunmamaktadır.</w:t>
            </w:r>
          </w:p>
        </w:tc>
        <w:tc>
          <w:tcPr>
            <w:tcW w:w="2268" w:type="dxa"/>
            <w:shd w:val="clear" w:color="auto" w:fill="FFE599"/>
          </w:tcPr>
          <w:p w14:paraId="3A2D442B" w14:textId="77777777" w:rsidR="00115B4D" w:rsidRPr="009E7F2A" w:rsidRDefault="00115B4D" w:rsidP="0062599B">
            <w:pPr>
              <w:spacing w:before="40"/>
              <w:outlineLvl w:val="2"/>
              <w:rPr>
                <w:rFonts w:cstheme="minorHAnsi"/>
                <w:sz w:val="22"/>
                <w:szCs w:val="22"/>
                <w:highlight w:val="yellow"/>
              </w:rPr>
            </w:pPr>
            <w:r w:rsidRPr="005F04B5">
              <w:rPr>
                <w:rFonts w:cstheme="minorHAnsi"/>
                <w:sz w:val="22"/>
                <w:szCs w:val="22"/>
              </w:rPr>
              <w:t xml:space="preserve">Kurumun araştırma ve geliştirme faaliyetlerini sürdürebilmek için uygun nitelik ve nicelikte fiziki, teknik ve mali kaynakların oluşturulmasına yönelik planları bulunmaktadır. </w:t>
            </w:r>
          </w:p>
        </w:tc>
        <w:tc>
          <w:tcPr>
            <w:tcW w:w="1985" w:type="dxa"/>
            <w:shd w:val="clear" w:color="auto" w:fill="FFD966"/>
          </w:tcPr>
          <w:p w14:paraId="759CEA8D" w14:textId="77777777" w:rsidR="00115B4D" w:rsidRPr="00681E4A" w:rsidRDefault="00115B4D" w:rsidP="0062599B">
            <w:pPr>
              <w:ind w:right="63"/>
              <w:rPr>
                <w:rFonts w:cstheme="minorHAnsi"/>
                <w:sz w:val="22"/>
                <w:szCs w:val="22"/>
              </w:rPr>
            </w:pPr>
            <w:r w:rsidRPr="00681E4A">
              <w:rPr>
                <w:rFonts w:cstheme="minorHAnsi"/>
                <w:sz w:val="22"/>
                <w:szCs w:val="22"/>
              </w:rPr>
              <w:t xml:space="preserve">Kurum araştırma ve geliştirme kaynaklarını araştırma stratejisi ve birimler arası dengeyi gözeterek yönetmektedir. </w:t>
            </w:r>
          </w:p>
          <w:p w14:paraId="1FDF27A0" w14:textId="77777777" w:rsidR="00115B4D" w:rsidRPr="00681E4A" w:rsidRDefault="00115B4D" w:rsidP="0062599B">
            <w:pPr>
              <w:spacing w:before="40"/>
              <w:outlineLvl w:val="2"/>
              <w:rPr>
                <w:rFonts w:cstheme="minorHAnsi"/>
                <w:sz w:val="22"/>
                <w:szCs w:val="22"/>
              </w:rPr>
            </w:pPr>
          </w:p>
        </w:tc>
        <w:tc>
          <w:tcPr>
            <w:tcW w:w="1807" w:type="dxa"/>
            <w:shd w:val="clear" w:color="auto" w:fill="FFC102"/>
          </w:tcPr>
          <w:p w14:paraId="4EFFD71A" w14:textId="77777777" w:rsidR="00115B4D" w:rsidRPr="00681E4A" w:rsidRDefault="00115B4D" w:rsidP="0062599B">
            <w:pPr>
              <w:spacing w:before="40"/>
              <w:outlineLvl w:val="2"/>
              <w:rPr>
                <w:rFonts w:cstheme="minorHAnsi"/>
                <w:i/>
                <w:sz w:val="22"/>
                <w:szCs w:val="22"/>
              </w:rPr>
            </w:pPr>
            <w:r w:rsidRPr="00681E4A">
              <w:rPr>
                <w:rFonts w:cstheme="minorHAnsi"/>
                <w:sz w:val="22"/>
                <w:szCs w:val="22"/>
              </w:rPr>
              <w:t xml:space="preserve">Kurumda araştırma kaynaklarının yeterliliği ve çeşitliliği izlenmekte ve iyileştirilmektedir. </w:t>
            </w:r>
          </w:p>
        </w:tc>
        <w:tc>
          <w:tcPr>
            <w:tcW w:w="1879" w:type="dxa"/>
            <w:shd w:val="clear" w:color="auto" w:fill="EEB000"/>
          </w:tcPr>
          <w:p w14:paraId="47EBE034" w14:textId="77777777" w:rsidR="00115B4D" w:rsidRPr="00681E4A" w:rsidRDefault="00115B4D" w:rsidP="0062599B">
            <w:pPr>
              <w:spacing w:before="40"/>
              <w:outlineLvl w:val="2"/>
              <w:rPr>
                <w:rFonts w:cstheme="minorHAnsi"/>
                <w:i/>
                <w:sz w:val="22"/>
                <w:szCs w:val="22"/>
              </w:rPr>
            </w:pPr>
            <w:r w:rsidRPr="00681E4A">
              <w:rPr>
                <w:rFonts w:cstheme="minorHAnsi"/>
                <w:sz w:val="22"/>
                <w:szCs w:val="22"/>
              </w:rPr>
              <w:t>İçselleştirilmiş, sistematik, sürdürülebilir ve örnek gösterilebilir uygulamalar bulunmaktadır.</w:t>
            </w:r>
          </w:p>
        </w:tc>
      </w:tr>
      <w:tr w:rsidR="00115B4D" w:rsidRPr="00681E4A" w14:paraId="0B4B0650" w14:textId="77777777" w:rsidTr="0062599B">
        <w:trPr>
          <w:trHeight w:val="3780"/>
        </w:trPr>
        <w:tc>
          <w:tcPr>
            <w:tcW w:w="5949" w:type="dxa"/>
            <w:vMerge/>
            <w:shd w:val="clear" w:color="auto" w:fill="FFFFFF"/>
          </w:tcPr>
          <w:p w14:paraId="3F5C828E" w14:textId="77777777" w:rsidR="00115B4D" w:rsidRPr="00681E4A" w:rsidRDefault="00115B4D" w:rsidP="0062599B">
            <w:pPr>
              <w:spacing w:line="276" w:lineRule="auto"/>
              <w:rPr>
                <w:rFonts w:cstheme="minorHAnsi"/>
                <w:sz w:val="22"/>
                <w:szCs w:val="22"/>
              </w:rPr>
            </w:pPr>
          </w:p>
        </w:tc>
        <w:tc>
          <w:tcPr>
            <w:tcW w:w="10065" w:type="dxa"/>
            <w:gridSpan w:val="5"/>
            <w:shd w:val="clear" w:color="auto" w:fill="FFEB9F"/>
          </w:tcPr>
          <w:p w14:paraId="5B09470B" w14:textId="77777777" w:rsidR="00115B4D" w:rsidRPr="00681E4A" w:rsidRDefault="00115B4D" w:rsidP="0062599B">
            <w:pPr>
              <w:spacing w:line="276" w:lineRule="auto"/>
              <w:ind w:left="118" w:right="63"/>
              <w:jc w:val="both"/>
              <w:outlineLvl w:val="3"/>
              <w:rPr>
                <w:rFonts w:cstheme="minorHAnsi"/>
                <w:sz w:val="22"/>
                <w:szCs w:val="22"/>
              </w:rPr>
            </w:pPr>
          </w:p>
          <w:p w14:paraId="0DF75973" w14:textId="0E1DD7E7" w:rsidR="00115B4D" w:rsidRDefault="00115B4D" w:rsidP="0062599B">
            <w:pPr>
              <w:spacing w:line="276" w:lineRule="auto"/>
              <w:ind w:left="118" w:right="63"/>
              <w:jc w:val="both"/>
              <w:outlineLvl w:val="3"/>
              <w:rPr>
                <w:rFonts w:cstheme="minorHAnsi"/>
                <w:b/>
                <w:i/>
                <w:iCs/>
                <w:sz w:val="22"/>
                <w:szCs w:val="22"/>
              </w:rPr>
            </w:pPr>
            <w:r w:rsidRPr="00681E4A">
              <w:rPr>
                <w:rFonts w:cstheme="minorHAnsi"/>
                <w:b/>
                <w:i/>
                <w:iCs/>
                <w:sz w:val="22"/>
                <w:szCs w:val="22"/>
              </w:rPr>
              <w:t xml:space="preserve"> Kanıtlar</w:t>
            </w:r>
          </w:p>
          <w:p w14:paraId="29F065A7" w14:textId="0764D7BA" w:rsidR="009E7F2A" w:rsidRDefault="00096020" w:rsidP="00620A7F">
            <w:pPr>
              <w:pStyle w:val="ListeParagraf"/>
              <w:numPr>
                <w:ilvl w:val="0"/>
                <w:numId w:val="29"/>
              </w:numPr>
              <w:spacing w:line="276" w:lineRule="auto"/>
              <w:ind w:right="63"/>
              <w:jc w:val="both"/>
              <w:outlineLvl w:val="3"/>
              <w:rPr>
                <w:rFonts w:cstheme="minorHAnsi"/>
                <w:b/>
                <w:i/>
                <w:iCs/>
              </w:rPr>
            </w:pPr>
            <w:hyperlink r:id="rId77" w:history="1">
              <w:r w:rsidR="009E7F2A" w:rsidRPr="00B4742B">
                <w:rPr>
                  <w:rStyle w:val="Kpr"/>
                  <w:rFonts w:cstheme="minorHAnsi"/>
                  <w:b/>
                  <w:i/>
                  <w:iCs/>
                </w:rPr>
                <w:t>https://kutuphane.bandirma.edu.tr/</w:t>
              </w:r>
            </w:hyperlink>
          </w:p>
          <w:p w14:paraId="41447D5E" w14:textId="28B21E1F" w:rsidR="009E7F2A" w:rsidRDefault="00096020" w:rsidP="00620A7F">
            <w:pPr>
              <w:pStyle w:val="ListeParagraf"/>
              <w:numPr>
                <w:ilvl w:val="0"/>
                <w:numId w:val="29"/>
              </w:numPr>
              <w:spacing w:line="276" w:lineRule="auto"/>
              <w:ind w:right="63"/>
              <w:jc w:val="both"/>
              <w:outlineLvl w:val="3"/>
              <w:rPr>
                <w:rFonts w:cstheme="minorHAnsi"/>
                <w:b/>
                <w:i/>
                <w:iCs/>
              </w:rPr>
            </w:pPr>
            <w:hyperlink r:id="rId78" w:history="1">
              <w:r w:rsidR="009E7F2A" w:rsidRPr="00B4742B">
                <w:rPr>
                  <w:rStyle w:val="Kpr"/>
                  <w:rFonts w:cstheme="minorHAnsi"/>
                  <w:b/>
                  <w:i/>
                  <w:iCs/>
                </w:rPr>
                <w:t>https://bap.bandirma.edu.tr/</w:t>
              </w:r>
            </w:hyperlink>
          </w:p>
          <w:p w14:paraId="0669C119" w14:textId="10319371" w:rsidR="009E7F2A" w:rsidRDefault="00096020" w:rsidP="00620A7F">
            <w:pPr>
              <w:pStyle w:val="ListeParagraf"/>
              <w:numPr>
                <w:ilvl w:val="0"/>
                <w:numId w:val="29"/>
              </w:numPr>
              <w:spacing w:line="276" w:lineRule="auto"/>
              <w:ind w:right="63"/>
              <w:jc w:val="both"/>
              <w:outlineLvl w:val="3"/>
              <w:rPr>
                <w:rFonts w:cstheme="minorHAnsi"/>
                <w:b/>
                <w:i/>
                <w:iCs/>
              </w:rPr>
            </w:pPr>
            <w:hyperlink r:id="rId79" w:history="1">
              <w:r w:rsidR="009E7F2A" w:rsidRPr="00B4742B">
                <w:rPr>
                  <w:rStyle w:val="Kpr"/>
                  <w:rFonts w:cstheme="minorHAnsi"/>
                  <w:b/>
                  <w:i/>
                  <w:iCs/>
                </w:rPr>
                <w:t>https://webyonetim.bandirma.edu.tr/Content/Web/Yuklemeler/DosyaYoneticisi/318/files/2021_BAP_Faaliyet%20Raporu.pdf</w:t>
              </w:r>
            </w:hyperlink>
          </w:p>
          <w:p w14:paraId="5CEF1FB2" w14:textId="77777777" w:rsidR="009E7F2A" w:rsidRPr="009E7F2A" w:rsidRDefault="009E7F2A" w:rsidP="009E7F2A">
            <w:pPr>
              <w:pStyle w:val="ListeParagraf"/>
              <w:spacing w:line="276" w:lineRule="auto"/>
              <w:ind w:left="838" w:right="63"/>
              <w:jc w:val="both"/>
              <w:outlineLvl w:val="3"/>
              <w:rPr>
                <w:rFonts w:cstheme="minorHAnsi"/>
                <w:b/>
                <w:i/>
                <w:iCs/>
              </w:rPr>
            </w:pPr>
          </w:p>
          <w:p w14:paraId="73AAD725" w14:textId="77777777" w:rsidR="00115B4D" w:rsidRPr="00681E4A" w:rsidRDefault="00115B4D" w:rsidP="0062599B">
            <w:pPr>
              <w:ind w:right="63"/>
              <w:jc w:val="both"/>
              <w:outlineLvl w:val="3"/>
              <w:rPr>
                <w:rFonts w:cstheme="minorHAnsi"/>
                <w:i/>
                <w:sz w:val="22"/>
                <w:szCs w:val="22"/>
              </w:rPr>
            </w:pPr>
          </w:p>
          <w:p w14:paraId="7C0C9F5F" w14:textId="77777777" w:rsidR="00115B4D" w:rsidRPr="00681E4A" w:rsidRDefault="00115B4D" w:rsidP="0062599B">
            <w:pPr>
              <w:ind w:right="63"/>
              <w:jc w:val="both"/>
              <w:outlineLvl w:val="3"/>
              <w:rPr>
                <w:rFonts w:cstheme="minorHAnsi"/>
                <w:i/>
                <w:sz w:val="22"/>
                <w:szCs w:val="22"/>
              </w:rPr>
            </w:pPr>
          </w:p>
        </w:tc>
      </w:tr>
    </w:tbl>
    <w:p w14:paraId="583DD5D8" w14:textId="77777777" w:rsidR="00115B4D" w:rsidRPr="00681E4A" w:rsidRDefault="00115B4D" w:rsidP="00115B4D">
      <w:pPr>
        <w:rPr>
          <w:rFonts w:eastAsia="Calibri" w:cstheme="minorHAnsi"/>
        </w:rPr>
      </w:pPr>
    </w:p>
    <w:p w14:paraId="5741B4CE" w14:textId="77777777" w:rsidR="00115B4D" w:rsidRPr="00681E4A" w:rsidRDefault="00115B4D" w:rsidP="00115B4D">
      <w:pPr>
        <w:rPr>
          <w:rFonts w:eastAsia="Calibri" w:cstheme="minorHAnsi"/>
        </w:rPr>
      </w:pPr>
    </w:p>
    <w:tbl>
      <w:tblPr>
        <w:tblStyle w:val="TabloKlavuzu11"/>
        <w:tblpPr w:leftFromText="141" w:rightFromText="141" w:vertAnchor="page" w:horzAnchor="margin" w:tblpXSpec="center" w:tblpY="770"/>
        <w:tblW w:w="15698" w:type="dxa"/>
        <w:tblLayout w:type="fixed"/>
        <w:tblLook w:val="04A0" w:firstRow="1" w:lastRow="0" w:firstColumn="1" w:lastColumn="0" w:noHBand="0" w:noVBand="1"/>
      </w:tblPr>
      <w:tblGrid>
        <w:gridCol w:w="5831"/>
        <w:gridCol w:w="2083"/>
        <w:gridCol w:w="1945"/>
        <w:gridCol w:w="1862"/>
        <w:gridCol w:w="2131"/>
        <w:gridCol w:w="1846"/>
      </w:tblGrid>
      <w:tr w:rsidR="00115B4D" w:rsidRPr="00681E4A" w14:paraId="4A680CC6" w14:textId="77777777" w:rsidTr="0062599B">
        <w:trPr>
          <w:trHeight w:val="405"/>
        </w:trPr>
        <w:tc>
          <w:tcPr>
            <w:tcW w:w="15698" w:type="dxa"/>
            <w:gridSpan w:val="6"/>
            <w:shd w:val="clear" w:color="auto" w:fill="FFEB9F"/>
          </w:tcPr>
          <w:p w14:paraId="0EC22DE9" w14:textId="77777777" w:rsidR="00115B4D" w:rsidRPr="00681E4A" w:rsidRDefault="00115B4D" w:rsidP="0062599B">
            <w:pPr>
              <w:tabs>
                <w:tab w:val="center" w:pos="2792"/>
              </w:tabs>
              <w:spacing w:line="276" w:lineRule="auto"/>
              <w:jc w:val="right"/>
              <w:rPr>
                <w:rFonts w:cstheme="minorHAnsi"/>
                <w:sz w:val="28"/>
                <w:szCs w:val="22"/>
              </w:rPr>
            </w:pPr>
            <w:r w:rsidRPr="00681E4A">
              <w:rPr>
                <w:rFonts w:cstheme="minorHAnsi"/>
                <w:sz w:val="28"/>
                <w:szCs w:val="22"/>
              </w:rPr>
              <w:lastRenderedPageBreak/>
              <w:br w:type="page"/>
            </w:r>
            <w:r w:rsidRPr="00681E4A">
              <w:rPr>
                <w:rFonts w:cstheme="minorHAnsi"/>
                <w:sz w:val="28"/>
                <w:szCs w:val="22"/>
              </w:rPr>
              <w:br w:type="page"/>
            </w:r>
            <w:r w:rsidRPr="00681E4A">
              <w:rPr>
                <w:rFonts w:cstheme="minorHAnsi"/>
                <w:color w:val="966F00"/>
                <w:sz w:val="28"/>
                <w:szCs w:val="22"/>
              </w:rPr>
              <w:t>ARAŞTIRMA VE GELİŞTİRME</w:t>
            </w:r>
          </w:p>
        </w:tc>
      </w:tr>
      <w:tr w:rsidR="00115B4D" w:rsidRPr="00681E4A" w14:paraId="7B86019D" w14:textId="77777777" w:rsidTr="0062599B">
        <w:trPr>
          <w:trHeight w:val="351"/>
        </w:trPr>
        <w:tc>
          <w:tcPr>
            <w:tcW w:w="15698" w:type="dxa"/>
            <w:gridSpan w:val="6"/>
            <w:shd w:val="clear" w:color="auto" w:fill="FFEB9F"/>
            <w:vAlign w:val="bottom"/>
          </w:tcPr>
          <w:p w14:paraId="14BEEC90" w14:textId="77777777" w:rsidR="00115B4D" w:rsidRPr="00681E4A" w:rsidRDefault="00115B4D" w:rsidP="0062599B">
            <w:pPr>
              <w:spacing w:line="276" w:lineRule="auto"/>
              <w:jc w:val="both"/>
              <w:rPr>
                <w:rFonts w:cstheme="minorHAnsi"/>
                <w:b/>
                <w:sz w:val="22"/>
                <w:szCs w:val="22"/>
              </w:rPr>
            </w:pPr>
            <w:r w:rsidRPr="00681E4A">
              <w:rPr>
                <w:rFonts w:cstheme="minorHAnsi"/>
                <w:b/>
                <w:sz w:val="22"/>
                <w:szCs w:val="22"/>
              </w:rPr>
              <w:t>C.1.  Araştırma Süreçlerinin Yönetimi ve Araştırma Kaynakları</w:t>
            </w:r>
          </w:p>
        </w:tc>
      </w:tr>
      <w:tr w:rsidR="00115B4D" w:rsidRPr="00681E4A" w14:paraId="5DB97F1C" w14:textId="77777777" w:rsidTr="0062599B">
        <w:trPr>
          <w:trHeight w:val="351"/>
        </w:trPr>
        <w:tc>
          <w:tcPr>
            <w:tcW w:w="5831" w:type="dxa"/>
            <w:shd w:val="clear" w:color="auto" w:fill="FFEB9F"/>
            <w:vAlign w:val="bottom"/>
          </w:tcPr>
          <w:p w14:paraId="5EF8D1CE" w14:textId="77777777" w:rsidR="00115B4D" w:rsidRPr="00681E4A" w:rsidRDefault="00115B4D" w:rsidP="0062599B">
            <w:pPr>
              <w:spacing w:line="276" w:lineRule="auto"/>
              <w:jc w:val="both"/>
              <w:rPr>
                <w:rFonts w:cstheme="minorHAnsi"/>
                <w:b/>
                <w:sz w:val="22"/>
              </w:rPr>
            </w:pPr>
          </w:p>
        </w:tc>
        <w:tc>
          <w:tcPr>
            <w:tcW w:w="2083" w:type="dxa"/>
            <w:shd w:val="clear" w:color="auto" w:fill="FFEB9F"/>
            <w:vAlign w:val="bottom"/>
          </w:tcPr>
          <w:p w14:paraId="0A95A9BA" w14:textId="77777777" w:rsidR="00115B4D" w:rsidRPr="00681E4A" w:rsidRDefault="00115B4D" w:rsidP="0062599B">
            <w:pPr>
              <w:spacing w:line="276" w:lineRule="auto"/>
              <w:jc w:val="center"/>
              <w:rPr>
                <w:rFonts w:cstheme="minorHAnsi"/>
                <w:sz w:val="22"/>
              </w:rPr>
            </w:pPr>
            <w:r w:rsidRPr="00681E4A">
              <w:rPr>
                <w:rFonts w:cstheme="minorHAnsi"/>
                <w:sz w:val="22"/>
                <w:szCs w:val="22"/>
              </w:rPr>
              <w:t>1</w:t>
            </w:r>
          </w:p>
        </w:tc>
        <w:tc>
          <w:tcPr>
            <w:tcW w:w="1945" w:type="dxa"/>
            <w:shd w:val="clear" w:color="auto" w:fill="FFEB9F"/>
            <w:vAlign w:val="bottom"/>
          </w:tcPr>
          <w:p w14:paraId="2A9CE88A" w14:textId="77777777" w:rsidR="00115B4D" w:rsidRPr="00681E4A" w:rsidRDefault="00115B4D" w:rsidP="0062599B">
            <w:pPr>
              <w:spacing w:line="276" w:lineRule="auto"/>
              <w:jc w:val="center"/>
              <w:rPr>
                <w:rFonts w:cstheme="minorHAnsi"/>
                <w:sz w:val="22"/>
              </w:rPr>
            </w:pPr>
            <w:r w:rsidRPr="00681E4A">
              <w:rPr>
                <w:rFonts w:cstheme="minorHAnsi"/>
                <w:sz w:val="22"/>
                <w:szCs w:val="22"/>
              </w:rPr>
              <w:t>2</w:t>
            </w:r>
          </w:p>
        </w:tc>
        <w:tc>
          <w:tcPr>
            <w:tcW w:w="1862" w:type="dxa"/>
            <w:shd w:val="clear" w:color="auto" w:fill="FFEB9F"/>
            <w:vAlign w:val="bottom"/>
          </w:tcPr>
          <w:p w14:paraId="6091B0CD" w14:textId="77777777" w:rsidR="00115B4D" w:rsidRPr="00681E4A" w:rsidRDefault="00115B4D" w:rsidP="0062599B">
            <w:pPr>
              <w:spacing w:line="276" w:lineRule="auto"/>
              <w:jc w:val="center"/>
              <w:rPr>
                <w:rFonts w:cstheme="minorHAnsi"/>
                <w:sz w:val="22"/>
              </w:rPr>
            </w:pPr>
            <w:r w:rsidRPr="00681E4A">
              <w:rPr>
                <w:rFonts w:cstheme="minorHAnsi"/>
                <w:sz w:val="22"/>
                <w:szCs w:val="22"/>
              </w:rPr>
              <w:t>3</w:t>
            </w:r>
          </w:p>
        </w:tc>
        <w:tc>
          <w:tcPr>
            <w:tcW w:w="2131" w:type="dxa"/>
            <w:shd w:val="clear" w:color="auto" w:fill="FFEB9F"/>
            <w:vAlign w:val="bottom"/>
          </w:tcPr>
          <w:p w14:paraId="50388AEE" w14:textId="77777777" w:rsidR="00115B4D" w:rsidRPr="00681E4A" w:rsidRDefault="00115B4D" w:rsidP="0062599B">
            <w:pPr>
              <w:spacing w:line="276" w:lineRule="auto"/>
              <w:jc w:val="center"/>
              <w:rPr>
                <w:rFonts w:cstheme="minorHAnsi"/>
                <w:sz w:val="22"/>
              </w:rPr>
            </w:pPr>
            <w:r w:rsidRPr="00681E4A">
              <w:rPr>
                <w:rFonts w:cstheme="minorHAnsi"/>
                <w:sz w:val="22"/>
                <w:szCs w:val="22"/>
              </w:rPr>
              <w:t>4</w:t>
            </w:r>
          </w:p>
        </w:tc>
        <w:tc>
          <w:tcPr>
            <w:tcW w:w="1843" w:type="dxa"/>
            <w:shd w:val="clear" w:color="auto" w:fill="FFEB9F"/>
            <w:vAlign w:val="bottom"/>
          </w:tcPr>
          <w:p w14:paraId="243699DD" w14:textId="77777777" w:rsidR="00115B4D" w:rsidRPr="00681E4A" w:rsidRDefault="00115B4D" w:rsidP="0062599B">
            <w:pPr>
              <w:spacing w:line="276" w:lineRule="auto"/>
              <w:jc w:val="center"/>
              <w:rPr>
                <w:rFonts w:cstheme="minorHAnsi"/>
                <w:sz w:val="22"/>
              </w:rPr>
            </w:pPr>
            <w:r w:rsidRPr="00681E4A">
              <w:rPr>
                <w:rFonts w:cstheme="minorHAnsi"/>
                <w:sz w:val="22"/>
                <w:szCs w:val="22"/>
              </w:rPr>
              <w:t>5</w:t>
            </w:r>
          </w:p>
        </w:tc>
      </w:tr>
      <w:tr w:rsidR="00115B4D" w:rsidRPr="00681E4A" w14:paraId="45A6C2ED" w14:textId="77777777" w:rsidTr="0062599B">
        <w:trPr>
          <w:trHeight w:val="3446"/>
        </w:trPr>
        <w:tc>
          <w:tcPr>
            <w:tcW w:w="5831" w:type="dxa"/>
            <w:vMerge w:val="restart"/>
            <w:shd w:val="clear" w:color="auto" w:fill="FFFFFF"/>
          </w:tcPr>
          <w:p w14:paraId="304E4E7B" w14:textId="77777777" w:rsidR="00115B4D" w:rsidRPr="00681E4A" w:rsidRDefault="00115B4D" w:rsidP="0062599B">
            <w:pPr>
              <w:spacing w:line="276" w:lineRule="auto"/>
              <w:rPr>
                <w:rFonts w:cstheme="minorHAnsi"/>
                <w:sz w:val="22"/>
                <w:szCs w:val="22"/>
              </w:rPr>
            </w:pPr>
          </w:p>
          <w:p w14:paraId="4725A172" w14:textId="77777777" w:rsidR="00115B4D" w:rsidRPr="00681E4A" w:rsidRDefault="00115B4D" w:rsidP="0062599B">
            <w:pPr>
              <w:spacing w:line="276" w:lineRule="auto"/>
              <w:jc w:val="both"/>
              <w:rPr>
                <w:rFonts w:cstheme="minorHAnsi"/>
                <w:sz w:val="22"/>
                <w:szCs w:val="22"/>
                <w:u w:val="single"/>
              </w:rPr>
            </w:pPr>
            <w:r w:rsidRPr="00681E4A">
              <w:rPr>
                <w:rFonts w:cstheme="minorHAnsi"/>
                <w:sz w:val="22"/>
                <w:szCs w:val="22"/>
                <w:u w:val="single"/>
              </w:rPr>
              <w:t>C.1.3. Doktora programları ve doktora sonrası imkanlar</w:t>
            </w:r>
          </w:p>
          <w:p w14:paraId="09AF6750" w14:textId="77777777" w:rsidR="00115B4D" w:rsidRPr="00681E4A" w:rsidRDefault="00115B4D" w:rsidP="0062599B">
            <w:pPr>
              <w:spacing w:before="100" w:beforeAutospacing="1" w:after="100" w:afterAutospacing="1"/>
              <w:jc w:val="both"/>
              <w:rPr>
                <w:rFonts w:cstheme="minorHAnsi"/>
                <w:sz w:val="22"/>
                <w:szCs w:val="22"/>
                <w:lang w:eastAsia="tr-TR"/>
              </w:rPr>
            </w:pPr>
            <w:r w:rsidRPr="00681E4A">
              <w:rPr>
                <w:rFonts w:cstheme="minorHAnsi"/>
                <w:sz w:val="22"/>
                <w:szCs w:val="22"/>
                <w:lang w:eastAsia="tr-TR"/>
              </w:rPr>
              <w:t xml:space="preserve">Doktora programlarının başvuru süreçleri, kayıtlı öğrencileri ve mezun sayıları ile gelişme eğilimleri izlenmektedir. Kurumda doktora sonrası (post-doc) imkanları bulunmaktadır ve kurumun kendi mezunlarını işe alma (inbreeding) politikası açıktır.  </w:t>
            </w:r>
          </w:p>
          <w:p w14:paraId="291B13D3" w14:textId="77777777" w:rsidR="00115B4D" w:rsidRPr="00681E4A" w:rsidRDefault="00115B4D" w:rsidP="0062599B">
            <w:pPr>
              <w:spacing w:line="276" w:lineRule="auto"/>
              <w:rPr>
                <w:rFonts w:cstheme="minorHAnsi"/>
                <w:sz w:val="22"/>
                <w:szCs w:val="22"/>
              </w:rPr>
            </w:pPr>
          </w:p>
        </w:tc>
        <w:tc>
          <w:tcPr>
            <w:tcW w:w="2083" w:type="dxa"/>
            <w:shd w:val="clear" w:color="auto" w:fill="FFF2CC"/>
          </w:tcPr>
          <w:p w14:paraId="0ED43C21" w14:textId="77777777" w:rsidR="00115B4D" w:rsidRPr="00681E4A" w:rsidRDefault="00115B4D" w:rsidP="0062599B">
            <w:pPr>
              <w:ind w:right="63"/>
              <w:rPr>
                <w:rFonts w:cstheme="minorHAnsi"/>
                <w:sz w:val="22"/>
                <w:szCs w:val="22"/>
              </w:rPr>
            </w:pPr>
            <w:r w:rsidRPr="005F04B5">
              <w:rPr>
                <w:rFonts w:cstheme="minorHAnsi"/>
                <w:sz w:val="22"/>
                <w:szCs w:val="22"/>
              </w:rPr>
              <w:t>Kurumun doktora programı ve doktora sonrası imkanları bulunmamaktadır.</w:t>
            </w:r>
          </w:p>
          <w:p w14:paraId="7F13737C" w14:textId="77777777" w:rsidR="00115B4D" w:rsidRPr="00681E4A" w:rsidRDefault="00115B4D" w:rsidP="0062599B">
            <w:pPr>
              <w:spacing w:before="40"/>
              <w:outlineLvl w:val="2"/>
              <w:rPr>
                <w:rFonts w:cstheme="minorHAnsi"/>
                <w:sz w:val="22"/>
                <w:szCs w:val="22"/>
              </w:rPr>
            </w:pPr>
          </w:p>
        </w:tc>
        <w:tc>
          <w:tcPr>
            <w:tcW w:w="1945" w:type="dxa"/>
            <w:shd w:val="clear" w:color="auto" w:fill="FFE599"/>
          </w:tcPr>
          <w:p w14:paraId="2842506A" w14:textId="77777777" w:rsidR="00115B4D" w:rsidRPr="00681E4A" w:rsidRDefault="00115B4D" w:rsidP="0062599B">
            <w:pPr>
              <w:spacing w:before="40"/>
              <w:outlineLvl w:val="2"/>
              <w:rPr>
                <w:rFonts w:cstheme="minorHAnsi"/>
                <w:sz w:val="22"/>
                <w:szCs w:val="22"/>
              </w:rPr>
            </w:pPr>
            <w:r w:rsidRPr="00681E4A">
              <w:rPr>
                <w:rFonts w:cstheme="minorHAnsi"/>
                <w:sz w:val="22"/>
                <w:szCs w:val="22"/>
              </w:rPr>
              <w:t xml:space="preserve">Kurumun araştırma politikası, hedefleri ve stratejileri ile uyumlu doktora programı ve doktora sonrası imkanlarına ilişkin planlamalar bulunmaktadır. </w:t>
            </w:r>
          </w:p>
        </w:tc>
        <w:tc>
          <w:tcPr>
            <w:tcW w:w="1862" w:type="dxa"/>
            <w:shd w:val="clear" w:color="auto" w:fill="FFD966"/>
          </w:tcPr>
          <w:p w14:paraId="1313A96F" w14:textId="77777777" w:rsidR="00115B4D" w:rsidRPr="00681E4A" w:rsidRDefault="00115B4D" w:rsidP="0062599B">
            <w:pPr>
              <w:spacing w:before="40"/>
              <w:outlineLvl w:val="2"/>
              <w:rPr>
                <w:rFonts w:cstheme="minorHAnsi"/>
                <w:i/>
                <w:sz w:val="22"/>
                <w:szCs w:val="22"/>
              </w:rPr>
            </w:pPr>
            <w:r w:rsidRPr="00681E4A">
              <w:rPr>
                <w:rFonts w:cstheme="minorHAnsi"/>
                <w:sz w:val="22"/>
                <w:szCs w:val="22"/>
              </w:rPr>
              <w:t xml:space="preserve">Kurumda araştırma politikası, hedefleri ve stratejileri ile uyumlu ve destekleyen doktora programları ve doktora sonrası imkanlar yürütülmektedir. </w:t>
            </w:r>
          </w:p>
        </w:tc>
        <w:tc>
          <w:tcPr>
            <w:tcW w:w="2131" w:type="dxa"/>
            <w:shd w:val="clear" w:color="auto" w:fill="FFC102"/>
          </w:tcPr>
          <w:p w14:paraId="7457C044" w14:textId="77777777" w:rsidR="00115B4D" w:rsidRPr="00681E4A" w:rsidRDefault="00115B4D" w:rsidP="0062599B">
            <w:pPr>
              <w:spacing w:before="40"/>
              <w:outlineLvl w:val="2"/>
              <w:rPr>
                <w:rFonts w:cstheme="minorHAnsi"/>
                <w:i/>
                <w:sz w:val="22"/>
                <w:szCs w:val="22"/>
              </w:rPr>
            </w:pPr>
            <w:r w:rsidRPr="00681E4A">
              <w:rPr>
                <w:rFonts w:cstheme="minorHAnsi"/>
                <w:sz w:val="22"/>
                <w:szCs w:val="22"/>
              </w:rPr>
              <w:t>Kurumda doktora programları ve doktora sonrası imkanlarının çıktıları düzenli olarak izlenmekte ve iyileştirilmektedir.</w:t>
            </w:r>
          </w:p>
        </w:tc>
        <w:tc>
          <w:tcPr>
            <w:tcW w:w="1843" w:type="dxa"/>
            <w:shd w:val="clear" w:color="auto" w:fill="EEB000"/>
          </w:tcPr>
          <w:p w14:paraId="6577F2B4" w14:textId="77777777" w:rsidR="00115B4D" w:rsidRPr="00681E4A" w:rsidRDefault="00115B4D" w:rsidP="0062599B">
            <w:pPr>
              <w:spacing w:before="40"/>
              <w:outlineLvl w:val="2"/>
              <w:rPr>
                <w:rFonts w:cstheme="minorHAnsi"/>
                <w:i/>
                <w:sz w:val="22"/>
                <w:szCs w:val="22"/>
              </w:rPr>
            </w:pPr>
            <w:r w:rsidRPr="00681E4A">
              <w:rPr>
                <w:rFonts w:cstheme="minorHAnsi"/>
                <w:sz w:val="22"/>
                <w:szCs w:val="22"/>
              </w:rPr>
              <w:t>İçselleştirilmiş, sistematik, sürdürülebilir ve örnek gösterilebilir uygulamalar bulunmaktadır.</w:t>
            </w:r>
          </w:p>
        </w:tc>
      </w:tr>
      <w:tr w:rsidR="00115B4D" w:rsidRPr="00681E4A" w14:paraId="15A8C72B" w14:textId="77777777" w:rsidTr="0062599B">
        <w:trPr>
          <w:trHeight w:val="4142"/>
        </w:trPr>
        <w:tc>
          <w:tcPr>
            <w:tcW w:w="5831" w:type="dxa"/>
            <w:vMerge/>
            <w:shd w:val="clear" w:color="auto" w:fill="FFFFFF"/>
          </w:tcPr>
          <w:p w14:paraId="2990C847" w14:textId="77777777" w:rsidR="00115B4D" w:rsidRPr="00681E4A" w:rsidRDefault="00115B4D" w:rsidP="0062599B">
            <w:pPr>
              <w:spacing w:line="276" w:lineRule="auto"/>
              <w:rPr>
                <w:rFonts w:cstheme="minorHAnsi"/>
                <w:sz w:val="22"/>
                <w:szCs w:val="22"/>
              </w:rPr>
            </w:pPr>
          </w:p>
        </w:tc>
        <w:tc>
          <w:tcPr>
            <w:tcW w:w="9866" w:type="dxa"/>
            <w:gridSpan w:val="5"/>
            <w:shd w:val="clear" w:color="auto" w:fill="FFEB9F"/>
          </w:tcPr>
          <w:p w14:paraId="32601EE4" w14:textId="77777777" w:rsidR="00115B4D" w:rsidRPr="00681E4A" w:rsidRDefault="00115B4D" w:rsidP="0062599B">
            <w:pPr>
              <w:spacing w:line="276" w:lineRule="auto"/>
              <w:ind w:left="118" w:right="63"/>
              <w:jc w:val="both"/>
              <w:outlineLvl w:val="3"/>
              <w:rPr>
                <w:rFonts w:cstheme="minorHAnsi"/>
                <w:sz w:val="22"/>
                <w:szCs w:val="22"/>
              </w:rPr>
            </w:pPr>
          </w:p>
          <w:p w14:paraId="2C8DD52A" w14:textId="58F21AC2" w:rsidR="00115B4D" w:rsidRPr="00681E4A" w:rsidRDefault="00115B4D" w:rsidP="0062599B">
            <w:pPr>
              <w:spacing w:line="276" w:lineRule="auto"/>
              <w:ind w:left="118" w:right="63"/>
              <w:jc w:val="both"/>
              <w:outlineLvl w:val="3"/>
              <w:rPr>
                <w:rFonts w:cstheme="minorHAnsi"/>
                <w:b/>
                <w:i/>
                <w:iCs/>
                <w:sz w:val="22"/>
                <w:szCs w:val="22"/>
              </w:rPr>
            </w:pPr>
            <w:r w:rsidRPr="00681E4A">
              <w:rPr>
                <w:rFonts w:cstheme="minorHAnsi"/>
                <w:i/>
                <w:iCs/>
                <w:sz w:val="22"/>
                <w:szCs w:val="22"/>
              </w:rPr>
              <w:t xml:space="preserve"> </w:t>
            </w:r>
            <w:r w:rsidRPr="00681E4A">
              <w:rPr>
                <w:rFonts w:cstheme="minorHAnsi"/>
                <w:b/>
                <w:i/>
                <w:iCs/>
                <w:sz w:val="22"/>
                <w:szCs w:val="22"/>
              </w:rPr>
              <w:t>Kanıtlar</w:t>
            </w:r>
          </w:p>
          <w:p w14:paraId="5E2A3E66" w14:textId="5AF973F8" w:rsidR="00115B4D" w:rsidRPr="00681E4A" w:rsidRDefault="00115B4D" w:rsidP="009E7F2A">
            <w:pPr>
              <w:ind w:right="63"/>
              <w:jc w:val="both"/>
              <w:outlineLvl w:val="3"/>
              <w:rPr>
                <w:rFonts w:cstheme="minorHAnsi"/>
                <w:i/>
                <w:sz w:val="22"/>
                <w:szCs w:val="22"/>
              </w:rPr>
            </w:pPr>
          </w:p>
        </w:tc>
      </w:tr>
    </w:tbl>
    <w:p w14:paraId="06ED769F" w14:textId="77777777" w:rsidR="00115B4D" w:rsidRPr="00681E4A" w:rsidRDefault="00115B4D" w:rsidP="00115B4D">
      <w:pPr>
        <w:rPr>
          <w:rFonts w:eastAsia="Calibri" w:cstheme="minorHAnsi"/>
        </w:rPr>
      </w:pPr>
    </w:p>
    <w:p w14:paraId="5EEC5580" w14:textId="77777777" w:rsidR="00115B4D" w:rsidRPr="00681E4A" w:rsidRDefault="00115B4D" w:rsidP="00115B4D">
      <w:pPr>
        <w:rPr>
          <w:rFonts w:eastAsia="Calibri" w:cstheme="minorHAnsi"/>
        </w:rPr>
      </w:pPr>
      <w:r w:rsidRPr="00681E4A">
        <w:rPr>
          <w:rFonts w:eastAsia="Calibri" w:cstheme="minorHAnsi"/>
        </w:rPr>
        <w:br w:type="page"/>
      </w:r>
    </w:p>
    <w:tbl>
      <w:tblPr>
        <w:tblStyle w:val="TabloKlavuzu11"/>
        <w:tblpPr w:leftFromText="141" w:rightFromText="141" w:vertAnchor="page" w:horzAnchor="margin" w:tblpXSpec="center" w:tblpY="721"/>
        <w:tblW w:w="15631" w:type="dxa"/>
        <w:tblLayout w:type="fixed"/>
        <w:tblLook w:val="04A0" w:firstRow="1" w:lastRow="0" w:firstColumn="1" w:lastColumn="0" w:noHBand="0" w:noVBand="1"/>
      </w:tblPr>
      <w:tblGrid>
        <w:gridCol w:w="6220"/>
        <w:gridCol w:w="1980"/>
        <w:gridCol w:w="1753"/>
        <w:gridCol w:w="1445"/>
        <w:gridCol w:w="2393"/>
        <w:gridCol w:w="1840"/>
      </w:tblGrid>
      <w:tr w:rsidR="00115B4D" w:rsidRPr="00681E4A" w14:paraId="27EE35BB" w14:textId="77777777" w:rsidTr="0062599B">
        <w:trPr>
          <w:trHeight w:val="121"/>
        </w:trPr>
        <w:tc>
          <w:tcPr>
            <w:tcW w:w="15631" w:type="dxa"/>
            <w:gridSpan w:val="6"/>
            <w:shd w:val="clear" w:color="auto" w:fill="FFEB9F"/>
          </w:tcPr>
          <w:p w14:paraId="2B9901FE" w14:textId="77777777" w:rsidR="00115B4D" w:rsidRPr="00681E4A" w:rsidRDefault="00115B4D" w:rsidP="0062599B">
            <w:pPr>
              <w:tabs>
                <w:tab w:val="center" w:pos="2792"/>
              </w:tabs>
              <w:spacing w:line="276" w:lineRule="auto"/>
              <w:jc w:val="right"/>
              <w:rPr>
                <w:rFonts w:cstheme="minorHAnsi"/>
                <w:sz w:val="22"/>
                <w:szCs w:val="22"/>
              </w:rPr>
            </w:pPr>
            <w:r w:rsidRPr="00681E4A">
              <w:rPr>
                <w:rFonts w:cstheme="minorHAnsi"/>
                <w:sz w:val="22"/>
                <w:szCs w:val="22"/>
              </w:rPr>
              <w:lastRenderedPageBreak/>
              <w:br w:type="page"/>
            </w:r>
            <w:r w:rsidRPr="00681E4A">
              <w:rPr>
                <w:rFonts w:cstheme="minorHAnsi"/>
                <w:sz w:val="22"/>
                <w:szCs w:val="22"/>
              </w:rPr>
              <w:br w:type="page"/>
            </w:r>
            <w:r w:rsidRPr="00681E4A">
              <w:rPr>
                <w:rFonts w:cstheme="minorHAnsi"/>
                <w:color w:val="966F00"/>
                <w:sz w:val="28"/>
                <w:szCs w:val="22"/>
              </w:rPr>
              <w:t>ARAŞTIRMA VE GELİŞTİRME</w:t>
            </w:r>
          </w:p>
        </w:tc>
      </w:tr>
      <w:tr w:rsidR="00115B4D" w:rsidRPr="00681E4A" w14:paraId="41219833" w14:textId="77777777" w:rsidTr="0062599B">
        <w:trPr>
          <w:trHeight w:val="458"/>
        </w:trPr>
        <w:tc>
          <w:tcPr>
            <w:tcW w:w="15631" w:type="dxa"/>
            <w:gridSpan w:val="6"/>
            <w:shd w:val="clear" w:color="auto" w:fill="FFEB9F"/>
          </w:tcPr>
          <w:p w14:paraId="78901335" w14:textId="77777777" w:rsidR="00115B4D" w:rsidRPr="00681E4A" w:rsidRDefault="00115B4D" w:rsidP="0062599B">
            <w:pPr>
              <w:spacing w:line="276" w:lineRule="auto"/>
              <w:rPr>
                <w:rFonts w:cstheme="minorHAnsi"/>
                <w:b/>
                <w:sz w:val="22"/>
                <w:szCs w:val="22"/>
              </w:rPr>
            </w:pPr>
            <w:r w:rsidRPr="00681E4A">
              <w:rPr>
                <w:rFonts w:cstheme="minorHAnsi"/>
                <w:b/>
                <w:sz w:val="22"/>
                <w:szCs w:val="22"/>
              </w:rPr>
              <w:t>C.2.   Araştırma Yetkinliği, İş birlikleri ve Destekler</w:t>
            </w:r>
          </w:p>
          <w:p w14:paraId="4A3DD502" w14:textId="77777777" w:rsidR="00115B4D" w:rsidRPr="00681E4A" w:rsidRDefault="00115B4D" w:rsidP="0062599B">
            <w:pPr>
              <w:spacing w:line="276" w:lineRule="auto"/>
              <w:rPr>
                <w:rFonts w:cstheme="minorHAnsi"/>
                <w:sz w:val="22"/>
                <w:szCs w:val="22"/>
              </w:rPr>
            </w:pPr>
            <w:r w:rsidRPr="00681E4A">
              <w:rPr>
                <w:rFonts w:cstheme="minorHAnsi"/>
                <w:sz w:val="22"/>
                <w:szCs w:val="22"/>
              </w:rPr>
              <w:t>Kurum, öğretim elemanları ve araştırmacıların bilimsel araştırma ve sanat yetkinliğini sürdürmek ve iyileştirmek için olanaklar (eğitim, iş birlikleri, destekler vb.) sunmalıdır.</w:t>
            </w:r>
          </w:p>
        </w:tc>
      </w:tr>
      <w:tr w:rsidR="00115B4D" w:rsidRPr="00681E4A" w14:paraId="239E003B" w14:textId="77777777" w:rsidTr="0062599B">
        <w:trPr>
          <w:trHeight w:val="349"/>
        </w:trPr>
        <w:tc>
          <w:tcPr>
            <w:tcW w:w="6220" w:type="dxa"/>
            <w:shd w:val="clear" w:color="auto" w:fill="FFEB9F"/>
            <w:vAlign w:val="bottom"/>
          </w:tcPr>
          <w:p w14:paraId="40D8BAA3" w14:textId="77777777" w:rsidR="00115B4D" w:rsidRPr="00681E4A" w:rsidRDefault="00115B4D" w:rsidP="0062599B">
            <w:pPr>
              <w:tabs>
                <w:tab w:val="center" w:pos="2792"/>
              </w:tabs>
              <w:spacing w:line="276" w:lineRule="auto"/>
              <w:rPr>
                <w:rFonts w:cstheme="minorHAnsi"/>
                <w:sz w:val="22"/>
                <w:szCs w:val="22"/>
              </w:rPr>
            </w:pPr>
          </w:p>
        </w:tc>
        <w:tc>
          <w:tcPr>
            <w:tcW w:w="1980" w:type="dxa"/>
            <w:shd w:val="clear" w:color="auto" w:fill="FFEB9F"/>
            <w:vAlign w:val="bottom"/>
          </w:tcPr>
          <w:p w14:paraId="557CDE73" w14:textId="77777777" w:rsidR="00115B4D" w:rsidRPr="00681E4A" w:rsidRDefault="00115B4D" w:rsidP="0062599B">
            <w:pPr>
              <w:spacing w:line="276" w:lineRule="auto"/>
              <w:jc w:val="center"/>
              <w:rPr>
                <w:rFonts w:cstheme="minorHAnsi"/>
                <w:sz w:val="22"/>
                <w:szCs w:val="22"/>
              </w:rPr>
            </w:pPr>
            <w:r w:rsidRPr="00681E4A">
              <w:rPr>
                <w:rFonts w:cstheme="minorHAnsi"/>
                <w:sz w:val="22"/>
                <w:szCs w:val="22"/>
              </w:rPr>
              <w:t>1</w:t>
            </w:r>
          </w:p>
        </w:tc>
        <w:tc>
          <w:tcPr>
            <w:tcW w:w="1753" w:type="dxa"/>
            <w:shd w:val="clear" w:color="auto" w:fill="FFEB9F"/>
            <w:vAlign w:val="bottom"/>
          </w:tcPr>
          <w:p w14:paraId="326EB673" w14:textId="7B440480" w:rsidR="00115B4D" w:rsidRPr="00681E4A" w:rsidRDefault="00115B4D" w:rsidP="0062599B">
            <w:pPr>
              <w:spacing w:line="276" w:lineRule="auto"/>
              <w:jc w:val="center"/>
              <w:rPr>
                <w:rFonts w:cstheme="minorHAnsi"/>
                <w:sz w:val="22"/>
                <w:szCs w:val="22"/>
              </w:rPr>
            </w:pPr>
            <w:r w:rsidRPr="00681E4A">
              <w:rPr>
                <w:rFonts w:cstheme="minorHAnsi"/>
                <w:sz w:val="22"/>
                <w:szCs w:val="22"/>
              </w:rPr>
              <w:t>2</w:t>
            </w:r>
            <w:r w:rsidR="005F04B5">
              <w:rPr>
                <w:rFonts w:cstheme="minorHAnsi"/>
                <w:b/>
                <w:bCs/>
              </w:rPr>
              <w:t>(X)</w:t>
            </w:r>
          </w:p>
        </w:tc>
        <w:tc>
          <w:tcPr>
            <w:tcW w:w="1445" w:type="dxa"/>
            <w:shd w:val="clear" w:color="auto" w:fill="FFEB9F"/>
            <w:vAlign w:val="bottom"/>
          </w:tcPr>
          <w:p w14:paraId="5C5A16FE" w14:textId="77777777" w:rsidR="00115B4D" w:rsidRPr="00681E4A" w:rsidRDefault="00115B4D" w:rsidP="0062599B">
            <w:pPr>
              <w:spacing w:line="276" w:lineRule="auto"/>
              <w:jc w:val="center"/>
              <w:rPr>
                <w:rFonts w:cstheme="minorHAnsi"/>
                <w:sz w:val="22"/>
                <w:szCs w:val="22"/>
              </w:rPr>
            </w:pPr>
            <w:r w:rsidRPr="00681E4A">
              <w:rPr>
                <w:rFonts w:cstheme="minorHAnsi"/>
                <w:sz w:val="22"/>
                <w:szCs w:val="22"/>
              </w:rPr>
              <w:t>3</w:t>
            </w:r>
          </w:p>
        </w:tc>
        <w:tc>
          <w:tcPr>
            <w:tcW w:w="2393" w:type="dxa"/>
            <w:shd w:val="clear" w:color="auto" w:fill="FFEB9F"/>
            <w:vAlign w:val="bottom"/>
          </w:tcPr>
          <w:p w14:paraId="0730F77A" w14:textId="77777777" w:rsidR="00115B4D" w:rsidRPr="00681E4A" w:rsidRDefault="00115B4D" w:rsidP="0062599B">
            <w:pPr>
              <w:spacing w:line="276" w:lineRule="auto"/>
              <w:jc w:val="center"/>
              <w:rPr>
                <w:rFonts w:cstheme="minorHAnsi"/>
                <w:sz w:val="22"/>
                <w:szCs w:val="22"/>
              </w:rPr>
            </w:pPr>
            <w:r w:rsidRPr="00681E4A">
              <w:rPr>
                <w:rFonts w:cstheme="minorHAnsi"/>
                <w:sz w:val="22"/>
                <w:szCs w:val="22"/>
              </w:rPr>
              <w:t>4</w:t>
            </w:r>
          </w:p>
        </w:tc>
        <w:tc>
          <w:tcPr>
            <w:tcW w:w="1837" w:type="dxa"/>
            <w:shd w:val="clear" w:color="auto" w:fill="FFEB9F"/>
            <w:vAlign w:val="bottom"/>
          </w:tcPr>
          <w:p w14:paraId="7C92B7B1" w14:textId="77777777" w:rsidR="00115B4D" w:rsidRPr="00681E4A" w:rsidRDefault="00115B4D" w:rsidP="0062599B">
            <w:pPr>
              <w:spacing w:line="276" w:lineRule="auto"/>
              <w:jc w:val="center"/>
              <w:rPr>
                <w:rFonts w:cstheme="minorHAnsi"/>
                <w:sz w:val="22"/>
                <w:szCs w:val="22"/>
              </w:rPr>
            </w:pPr>
            <w:r w:rsidRPr="00681E4A">
              <w:rPr>
                <w:rFonts w:cstheme="minorHAnsi"/>
                <w:sz w:val="22"/>
                <w:szCs w:val="22"/>
              </w:rPr>
              <w:t>5</w:t>
            </w:r>
          </w:p>
        </w:tc>
      </w:tr>
      <w:tr w:rsidR="00115B4D" w:rsidRPr="00681E4A" w14:paraId="21FE38FE" w14:textId="77777777" w:rsidTr="0062599B">
        <w:trPr>
          <w:trHeight w:val="3427"/>
        </w:trPr>
        <w:tc>
          <w:tcPr>
            <w:tcW w:w="6220" w:type="dxa"/>
            <w:vMerge w:val="restart"/>
            <w:shd w:val="clear" w:color="auto" w:fill="FFFFFF"/>
          </w:tcPr>
          <w:p w14:paraId="7F7BA5E1" w14:textId="77777777" w:rsidR="00115B4D" w:rsidRPr="00681E4A" w:rsidRDefault="00115B4D" w:rsidP="0062599B">
            <w:pPr>
              <w:spacing w:line="276" w:lineRule="auto"/>
              <w:rPr>
                <w:rFonts w:cstheme="minorHAnsi"/>
                <w:sz w:val="22"/>
                <w:szCs w:val="22"/>
              </w:rPr>
            </w:pPr>
          </w:p>
          <w:p w14:paraId="4597AFC2" w14:textId="77777777" w:rsidR="00115B4D" w:rsidRPr="00681E4A" w:rsidRDefault="00115B4D" w:rsidP="0062599B">
            <w:pPr>
              <w:spacing w:line="276" w:lineRule="auto"/>
              <w:rPr>
                <w:rFonts w:cstheme="minorHAnsi"/>
                <w:sz w:val="22"/>
                <w:szCs w:val="22"/>
                <w:u w:val="single"/>
              </w:rPr>
            </w:pPr>
            <w:r w:rsidRPr="00681E4A">
              <w:rPr>
                <w:rFonts w:cstheme="minorHAnsi"/>
                <w:sz w:val="22"/>
                <w:szCs w:val="22"/>
                <w:u w:val="single"/>
              </w:rPr>
              <w:t>C.2.1. Araştırma yetkinlikleri ve gelişimi</w:t>
            </w:r>
          </w:p>
          <w:p w14:paraId="673E8B9A" w14:textId="77777777" w:rsidR="00115B4D" w:rsidRPr="00681E4A" w:rsidRDefault="00115B4D" w:rsidP="0062599B">
            <w:pPr>
              <w:spacing w:before="100" w:beforeAutospacing="1" w:after="100" w:afterAutospacing="1"/>
              <w:jc w:val="both"/>
              <w:rPr>
                <w:rFonts w:cstheme="minorHAnsi"/>
                <w:sz w:val="22"/>
                <w:szCs w:val="22"/>
                <w:lang w:eastAsia="tr-TR"/>
              </w:rPr>
            </w:pPr>
            <w:r w:rsidRPr="00681E4A">
              <w:rPr>
                <w:rFonts w:cstheme="minorHAnsi"/>
                <w:sz w:val="22"/>
                <w:szCs w:val="22"/>
                <w:lang w:eastAsia="tr-TR"/>
              </w:rPr>
              <w:t xml:space="preserve">Doktora derecesine sahip araştırmacı oranı, doktora derecesinin alındığı kurumların dağılımı; kümelenme/ uzmanlık birikimi, araştırma hedefleri ile örtüşme konularının analizi, hedeflerle uyumu irdelenmektedir. Akademik personelin araştırma ve geliştirme yetkinliğini geliştirmek üzere eğitim, çalıştay, proje pazarları vb. gibi sistematik faaliyetler gerçekleştirilmektedir. </w:t>
            </w:r>
          </w:p>
          <w:p w14:paraId="657E82E3" w14:textId="77777777" w:rsidR="00115B4D" w:rsidRPr="00681E4A" w:rsidRDefault="00115B4D" w:rsidP="0062599B">
            <w:pPr>
              <w:spacing w:before="100" w:beforeAutospacing="1" w:after="100" w:afterAutospacing="1"/>
              <w:rPr>
                <w:rFonts w:cstheme="minorHAnsi"/>
                <w:sz w:val="22"/>
                <w:szCs w:val="22"/>
                <w:lang w:eastAsia="tr-TR"/>
              </w:rPr>
            </w:pPr>
          </w:p>
          <w:p w14:paraId="4170268A" w14:textId="77777777" w:rsidR="00115B4D" w:rsidRPr="00681E4A" w:rsidRDefault="00115B4D" w:rsidP="0062599B">
            <w:pPr>
              <w:spacing w:before="100" w:beforeAutospacing="1" w:after="100" w:afterAutospacing="1"/>
              <w:rPr>
                <w:rFonts w:cstheme="minorHAnsi"/>
                <w:sz w:val="22"/>
                <w:szCs w:val="22"/>
                <w:lang w:eastAsia="tr-TR"/>
              </w:rPr>
            </w:pPr>
          </w:p>
        </w:tc>
        <w:tc>
          <w:tcPr>
            <w:tcW w:w="1980" w:type="dxa"/>
            <w:shd w:val="clear" w:color="auto" w:fill="FFF2CC"/>
          </w:tcPr>
          <w:p w14:paraId="06836171" w14:textId="77777777" w:rsidR="00115B4D" w:rsidRPr="00681E4A" w:rsidRDefault="00115B4D" w:rsidP="0062599B">
            <w:pPr>
              <w:spacing w:before="40"/>
              <w:outlineLvl w:val="2"/>
              <w:rPr>
                <w:rFonts w:cstheme="minorHAnsi"/>
                <w:i/>
                <w:sz w:val="22"/>
                <w:szCs w:val="22"/>
              </w:rPr>
            </w:pPr>
            <w:r w:rsidRPr="00681E4A">
              <w:rPr>
                <w:rFonts w:cstheme="minorHAnsi"/>
                <w:sz w:val="22"/>
                <w:szCs w:val="22"/>
              </w:rPr>
              <w:t>Kurumda, öğretim elemanlarının araştırma yetkinliğinin geliştirilmesine yönelik mekanizmalar bulunmamaktadır.</w:t>
            </w:r>
          </w:p>
        </w:tc>
        <w:tc>
          <w:tcPr>
            <w:tcW w:w="1753" w:type="dxa"/>
            <w:shd w:val="clear" w:color="auto" w:fill="FFE599"/>
          </w:tcPr>
          <w:p w14:paraId="793DCF57" w14:textId="77777777" w:rsidR="00115B4D" w:rsidRPr="009E7F2A" w:rsidRDefault="00115B4D" w:rsidP="0062599B">
            <w:pPr>
              <w:spacing w:before="40"/>
              <w:outlineLvl w:val="2"/>
              <w:rPr>
                <w:rFonts w:cstheme="minorHAnsi"/>
                <w:sz w:val="22"/>
                <w:szCs w:val="22"/>
                <w:highlight w:val="yellow"/>
              </w:rPr>
            </w:pPr>
            <w:r w:rsidRPr="005F04B5">
              <w:rPr>
                <w:rFonts w:cstheme="minorHAnsi"/>
                <w:sz w:val="22"/>
                <w:szCs w:val="22"/>
              </w:rPr>
              <w:t>Kurumda, öğretim elemanlarının araştırma yetkinliğinin geliştirilmesine yönelik planlar bulunmaktadır.</w:t>
            </w:r>
          </w:p>
        </w:tc>
        <w:tc>
          <w:tcPr>
            <w:tcW w:w="1445" w:type="dxa"/>
            <w:shd w:val="clear" w:color="auto" w:fill="FFD966"/>
          </w:tcPr>
          <w:p w14:paraId="53482BA6" w14:textId="77777777" w:rsidR="00115B4D" w:rsidRPr="00681E4A" w:rsidRDefault="00115B4D" w:rsidP="0062599B">
            <w:pPr>
              <w:spacing w:before="40"/>
              <w:outlineLvl w:val="2"/>
              <w:rPr>
                <w:rFonts w:cstheme="minorHAnsi"/>
                <w:i/>
                <w:sz w:val="22"/>
                <w:szCs w:val="22"/>
              </w:rPr>
            </w:pPr>
            <w:r w:rsidRPr="00681E4A">
              <w:rPr>
                <w:rFonts w:cstheme="minorHAnsi"/>
                <w:sz w:val="22"/>
                <w:szCs w:val="22"/>
              </w:rPr>
              <w:t xml:space="preserve">Kurumun genelinde öğretim elemanlarının araştırma yetkinliğinin geliştirilmesine yönelik uygulamalar yürütülmektedir. </w:t>
            </w:r>
          </w:p>
        </w:tc>
        <w:tc>
          <w:tcPr>
            <w:tcW w:w="2393" w:type="dxa"/>
            <w:shd w:val="clear" w:color="auto" w:fill="FFC102"/>
          </w:tcPr>
          <w:p w14:paraId="12BF60A4" w14:textId="77777777" w:rsidR="00115B4D" w:rsidRPr="00681E4A" w:rsidRDefault="00115B4D" w:rsidP="0062599B">
            <w:pPr>
              <w:spacing w:before="40"/>
              <w:outlineLvl w:val="2"/>
              <w:rPr>
                <w:rFonts w:cstheme="minorHAnsi"/>
                <w:i/>
                <w:sz w:val="22"/>
                <w:szCs w:val="22"/>
              </w:rPr>
            </w:pPr>
            <w:r w:rsidRPr="00681E4A">
              <w:rPr>
                <w:rFonts w:cstheme="minorHAnsi"/>
                <w:sz w:val="22"/>
                <w:szCs w:val="22"/>
              </w:rPr>
              <w:t>Kurumda, öğretim elemanlarının araştırma yetkinliğinin geliştirilmesine yönelik uygulamalar izlenmekte ve izlem sonuçları öğretim elemanları ile birlikte değerlendirilerek önlemler alınmaktadır.</w:t>
            </w:r>
          </w:p>
        </w:tc>
        <w:tc>
          <w:tcPr>
            <w:tcW w:w="1837" w:type="dxa"/>
            <w:shd w:val="clear" w:color="auto" w:fill="EEB000"/>
          </w:tcPr>
          <w:p w14:paraId="52EB252E" w14:textId="77777777" w:rsidR="00115B4D" w:rsidRPr="00681E4A" w:rsidRDefault="00115B4D" w:rsidP="0062599B">
            <w:pPr>
              <w:spacing w:before="40"/>
              <w:outlineLvl w:val="2"/>
              <w:rPr>
                <w:rFonts w:cstheme="minorHAnsi"/>
                <w:i/>
                <w:sz w:val="22"/>
                <w:szCs w:val="22"/>
              </w:rPr>
            </w:pPr>
            <w:r w:rsidRPr="00681E4A">
              <w:rPr>
                <w:rFonts w:cstheme="minorHAnsi"/>
                <w:sz w:val="22"/>
                <w:szCs w:val="22"/>
              </w:rPr>
              <w:t>İçselleştirilmiş, sistematik, sürdürülebilir ve örnek gösterilebilir uygulamalar bulunmaktadır.</w:t>
            </w:r>
          </w:p>
        </w:tc>
      </w:tr>
      <w:tr w:rsidR="00115B4D" w:rsidRPr="00681E4A" w14:paraId="1E34BB10" w14:textId="77777777" w:rsidTr="0062599B">
        <w:trPr>
          <w:trHeight w:val="3680"/>
        </w:trPr>
        <w:tc>
          <w:tcPr>
            <w:tcW w:w="6220" w:type="dxa"/>
            <w:vMerge/>
            <w:shd w:val="clear" w:color="auto" w:fill="FFFFFF"/>
          </w:tcPr>
          <w:p w14:paraId="30DD359A" w14:textId="77777777" w:rsidR="00115B4D" w:rsidRPr="00681E4A" w:rsidRDefault="00115B4D" w:rsidP="0062599B">
            <w:pPr>
              <w:spacing w:line="276" w:lineRule="auto"/>
              <w:rPr>
                <w:rFonts w:cstheme="minorHAnsi"/>
                <w:sz w:val="22"/>
                <w:szCs w:val="22"/>
              </w:rPr>
            </w:pPr>
          </w:p>
        </w:tc>
        <w:tc>
          <w:tcPr>
            <w:tcW w:w="9410" w:type="dxa"/>
            <w:gridSpan w:val="5"/>
            <w:shd w:val="clear" w:color="auto" w:fill="FFEB9F"/>
          </w:tcPr>
          <w:p w14:paraId="315E19CE" w14:textId="77777777" w:rsidR="00115B4D" w:rsidRPr="00681E4A" w:rsidRDefault="00115B4D" w:rsidP="0062599B">
            <w:pPr>
              <w:spacing w:line="276" w:lineRule="auto"/>
              <w:ind w:left="118" w:right="63"/>
              <w:jc w:val="both"/>
              <w:outlineLvl w:val="3"/>
              <w:rPr>
                <w:rFonts w:cstheme="minorHAnsi"/>
                <w:sz w:val="22"/>
                <w:szCs w:val="22"/>
              </w:rPr>
            </w:pPr>
          </w:p>
          <w:p w14:paraId="0210CAE8" w14:textId="30A4E5C8" w:rsidR="00115B4D" w:rsidRDefault="00115B4D" w:rsidP="0062599B">
            <w:pPr>
              <w:spacing w:line="276" w:lineRule="auto"/>
              <w:ind w:left="118" w:right="63"/>
              <w:jc w:val="both"/>
              <w:outlineLvl w:val="3"/>
              <w:rPr>
                <w:rFonts w:cstheme="minorHAnsi"/>
                <w:b/>
                <w:i/>
                <w:iCs/>
                <w:sz w:val="22"/>
                <w:szCs w:val="22"/>
              </w:rPr>
            </w:pPr>
            <w:r w:rsidRPr="00681E4A">
              <w:rPr>
                <w:rFonts w:cstheme="minorHAnsi"/>
                <w:b/>
                <w:i/>
                <w:iCs/>
                <w:sz w:val="22"/>
                <w:szCs w:val="22"/>
              </w:rPr>
              <w:t xml:space="preserve"> Kanıtlar</w:t>
            </w:r>
          </w:p>
          <w:p w14:paraId="41100777" w14:textId="21C5F2F2" w:rsidR="009E7F2A" w:rsidRDefault="00096020" w:rsidP="00620A7F">
            <w:pPr>
              <w:pStyle w:val="ListeParagraf"/>
              <w:numPr>
                <w:ilvl w:val="0"/>
                <w:numId w:val="30"/>
              </w:numPr>
              <w:spacing w:line="276" w:lineRule="auto"/>
              <w:ind w:right="63"/>
              <w:jc w:val="both"/>
              <w:outlineLvl w:val="3"/>
              <w:rPr>
                <w:rFonts w:cstheme="minorHAnsi"/>
                <w:b/>
                <w:i/>
                <w:iCs/>
              </w:rPr>
            </w:pPr>
            <w:hyperlink r:id="rId80" w:history="1">
              <w:r w:rsidR="009E7F2A" w:rsidRPr="00B4742B">
                <w:rPr>
                  <w:rStyle w:val="Kpr"/>
                  <w:rFonts w:cstheme="minorHAnsi"/>
                  <w:b/>
                  <w:i/>
                  <w:iCs/>
                </w:rPr>
                <w:t>https://www.resmigazete.gov.tr/eskiler/2018/11/20181109-3.htm</w:t>
              </w:r>
            </w:hyperlink>
          </w:p>
          <w:p w14:paraId="1D6F8AC1" w14:textId="62C0E443" w:rsidR="009E7F2A" w:rsidRDefault="00096020" w:rsidP="00620A7F">
            <w:pPr>
              <w:pStyle w:val="ListeParagraf"/>
              <w:numPr>
                <w:ilvl w:val="0"/>
                <w:numId w:val="30"/>
              </w:numPr>
              <w:spacing w:line="276" w:lineRule="auto"/>
              <w:ind w:right="63"/>
              <w:jc w:val="both"/>
              <w:outlineLvl w:val="3"/>
              <w:rPr>
                <w:rFonts w:cstheme="minorHAnsi"/>
                <w:b/>
                <w:i/>
                <w:iCs/>
              </w:rPr>
            </w:pPr>
            <w:hyperlink r:id="rId81" w:history="1">
              <w:r w:rsidR="009E7F2A" w:rsidRPr="00B4742B">
                <w:rPr>
                  <w:rStyle w:val="Kpr"/>
                  <w:rFonts w:cstheme="minorHAnsi"/>
                  <w:b/>
                  <w:i/>
                  <w:iCs/>
                </w:rPr>
                <w:t>https://webyonetim.bandirma.edu.tr/Content/Web/Yuklemeler/DosyaYoneticisi/290/files/Yonerge/OgretimUyesiAtamaYukseltilmeKriterleri_V4.pdf</w:t>
              </w:r>
            </w:hyperlink>
          </w:p>
          <w:p w14:paraId="3DFD9FA7" w14:textId="77777777" w:rsidR="009E7F2A" w:rsidRPr="009E7F2A" w:rsidRDefault="009E7F2A" w:rsidP="009E7F2A">
            <w:pPr>
              <w:pStyle w:val="ListeParagraf"/>
              <w:spacing w:line="276" w:lineRule="auto"/>
              <w:ind w:left="838" w:right="63"/>
              <w:jc w:val="both"/>
              <w:outlineLvl w:val="3"/>
              <w:rPr>
                <w:rFonts w:cstheme="minorHAnsi"/>
                <w:b/>
                <w:i/>
                <w:iCs/>
              </w:rPr>
            </w:pPr>
          </w:p>
          <w:p w14:paraId="65202B94" w14:textId="2EE2D5B9" w:rsidR="00115B4D" w:rsidRPr="00681E4A" w:rsidRDefault="00115B4D" w:rsidP="009E7F2A">
            <w:pPr>
              <w:ind w:left="785" w:right="63"/>
              <w:jc w:val="both"/>
              <w:outlineLvl w:val="3"/>
              <w:rPr>
                <w:rFonts w:cstheme="minorHAnsi"/>
                <w:i/>
                <w:sz w:val="22"/>
                <w:szCs w:val="22"/>
              </w:rPr>
            </w:pPr>
          </w:p>
        </w:tc>
      </w:tr>
    </w:tbl>
    <w:p w14:paraId="67F916AC" w14:textId="77777777" w:rsidR="00115B4D" w:rsidRPr="00681E4A" w:rsidRDefault="00115B4D" w:rsidP="00115B4D">
      <w:pPr>
        <w:rPr>
          <w:rFonts w:eastAsia="Calibri" w:cstheme="minorHAnsi"/>
        </w:rPr>
      </w:pPr>
    </w:p>
    <w:p w14:paraId="59E7B7B9" w14:textId="77777777" w:rsidR="00115B4D" w:rsidRPr="00681E4A" w:rsidRDefault="00115B4D" w:rsidP="00115B4D">
      <w:pPr>
        <w:rPr>
          <w:rFonts w:eastAsia="Calibri" w:cstheme="minorHAnsi"/>
        </w:rPr>
      </w:pPr>
      <w:r w:rsidRPr="00681E4A">
        <w:rPr>
          <w:rFonts w:eastAsia="Calibri" w:cstheme="minorHAnsi"/>
        </w:rPr>
        <w:br w:type="page"/>
      </w:r>
    </w:p>
    <w:tbl>
      <w:tblPr>
        <w:tblStyle w:val="TabloKlavuzu11"/>
        <w:tblpPr w:leftFromText="141" w:rightFromText="141" w:vertAnchor="page" w:horzAnchor="margin" w:tblpXSpec="center" w:tblpY="745"/>
        <w:tblW w:w="16014" w:type="dxa"/>
        <w:tblLayout w:type="fixed"/>
        <w:tblLook w:val="04A0" w:firstRow="1" w:lastRow="0" w:firstColumn="1" w:lastColumn="0" w:noHBand="0" w:noVBand="1"/>
      </w:tblPr>
      <w:tblGrid>
        <w:gridCol w:w="5807"/>
        <w:gridCol w:w="2268"/>
        <w:gridCol w:w="1843"/>
        <w:gridCol w:w="2042"/>
        <w:gridCol w:w="2175"/>
        <w:gridCol w:w="1879"/>
      </w:tblGrid>
      <w:tr w:rsidR="00115B4D" w:rsidRPr="00681E4A" w14:paraId="32BE5BFA" w14:textId="77777777" w:rsidTr="0062599B">
        <w:trPr>
          <w:trHeight w:val="239"/>
        </w:trPr>
        <w:tc>
          <w:tcPr>
            <w:tcW w:w="16014" w:type="dxa"/>
            <w:gridSpan w:val="6"/>
            <w:shd w:val="clear" w:color="auto" w:fill="FFEB9F"/>
          </w:tcPr>
          <w:p w14:paraId="29801BFC" w14:textId="77777777" w:rsidR="00115B4D" w:rsidRPr="00681E4A" w:rsidRDefault="00115B4D" w:rsidP="0062599B">
            <w:pPr>
              <w:tabs>
                <w:tab w:val="center" w:pos="2792"/>
              </w:tabs>
              <w:spacing w:line="276" w:lineRule="auto"/>
              <w:jc w:val="right"/>
              <w:rPr>
                <w:rFonts w:cstheme="minorHAnsi"/>
                <w:sz w:val="28"/>
                <w:szCs w:val="22"/>
              </w:rPr>
            </w:pPr>
            <w:r w:rsidRPr="00681E4A">
              <w:rPr>
                <w:rFonts w:cstheme="minorHAnsi"/>
                <w:sz w:val="28"/>
                <w:szCs w:val="22"/>
              </w:rPr>
              <w:lastRenderedPageBreak/>
              <w:br w:type="page"/>
            </w:r>
            <w:r w:rsidRPr="00681E4A">
              <w:rPr>
                <w:rFonts w:cstheme="minorHAnsi"/>
                <w:sz w:val="28"/>
                <w:szCs w:val="22"/>
              </w:rPr>
              <w:br w:type="page"/>
            </w:r>
            <w:r w:rsidRPr="00681E4A">
              <w:rPr>
                <w:rFonts w:cstheme="minorHAnsi"/>
                <w:color w:val="966F00"/>
                <w:sz w:val="28"/>
                <w:szCs w:val="22"/>
              </w:rPr>
              <w:t>ARAŞTIRMA VE GELİŞTİRME</w:t>
            </w:r>
          </w:p>
        </w:tc>
      </w:tr>
      <w:tr w:rsidR="00115B4D" w:rsidRPr="00681E4A" w14:paraId="39FD278D" w14:textId="77777777" w:rsidTr="0062599B">
        <w:trPr>
          <w:trHeight w:val="334"/>
        </w:trPr>
        <w:tc>
          <w:tcPr>
            <w:tcW w:w="16014" w:type="dxa"/>
            <w:gridSpan w:val="6"/>
            <w:shd w:val="clear" w:color="auto" w:fill="FFEB9F"/>
            <w:vAlign w:val="bottom"/>
          </w:tcPr>
          <w:p w14:paraId="4BDB5FF5" w14:textId="77777777" w:rsidR="00115B4D" w:rsidRPr="00681E4A" w:rsidRDefault="00115B4D" w:rsidP="0062599B">
            <w:pPr>
              <w:spacing w:line="276" w:lineRule="auto"/>
              <w:rPr>
                <w:rFonts w:cstheme="minorHAnsi"/>
                <w:b/>
                <w:sz w:val="22"/>
                <w:szCs w:val="22"/>
              </w:rPr>
            </w:pPr>
            <w:r w:rsidRPr="00681E4A">
              <w:rPr>
                <w:rFonts w:cstheme="minorHAnsi"/>
                <w:b/>
                <w:sz w:val="22"/>
                <w:szCs w:val="22"/>
              </w:rPr>
              <w:t>C.2.   Araştırma Yetkinliği, İş birlikleri ve Destekler</w:t>
            </w:r>
          </w:p>
        </w:tc>
      </w:tr>
      <w:tr w:rsidR="00115B4D" w:rsidRPr="00681E4A" w14:paraId="55ED1CE6" w14:textId="77777777" w:rsidTr="0062599B">
        <w:trPr>
          <w:trHeight w:val="334"/>
        </w:trPr>
        <w:tc>
          <w:tcPr>
            <w:tcW w:w="5807" w:type="dxa"/>
            <w:shd w:val="clear" w:color="auto" w:fill="FFEB9F"/>
            <w:vAlign w:val="bottom"/>
          </w:tcPr>
          <w:p w14:paraId="3FE31521" w14:textId="77777777" w:rsidR="00115B4D" w:rsidRPr="00681E4A" w:rsidRDefault="00115B4D" w:rsidP="0062599B">
            <w:pPr>
              <w:spacing w:line="276" w:lineRule="auto"/>
              <w:rPr>
                <w:rFonts w:cstheme="minorHAnsi"/>
                <w:sz w:val="22"/>
              </w:rPr>
            </w:pPr>
          </w:p>
        </w:tc>
        <w:tc>
          <w:tcPr>
            <w:tcW w:w="2268" w:type="dxa"/>
            <w:shd w:val="clear" w:color="auto" w:fill="FFEB9F"/>
            <w:vAlign w:val="bottom"/>
          </w:tcPr>
          <w:p w14:paraId="05AE62B7" w14:textId="7B6D936A" w:rsidR="00115B4D" w:rsidRPr="00681E4A" w:rsidRDefault="00115B4D" w:rsidP="0062599B">
            <w:pPr>
              <w:spacing w:line="276" w:lineRule="auto"/>
              <w:jc w:val="center"/>
              <w:rPr>
                <w:rFonts w:cstheme="minorHAnsi"/>
                <w:sz w:val="22"/>
              </w:rPr>
            </w:pPr>
            <w:r w:rsidRPr="00681E4A">
              <w:rPr>
                <w:rFonts w:cstheme="minorHAnsi"/>
                <w:sz w:val="22"/>
                <w:szCs w:val="22"/>
              </w:rPr>
              <w:t>1</w:t>
            </w:r>
            <w:r w:rsidR="005F04B5">
              <w:rPr>
                <w:rFonts w:cstheme="minorHAnsi"/>
                <w:b/>
                <w:bCs/>
              </w:rPr>
              <w:t>(X)</w:t>
            </w:r>
          </w:p>
        </w:tc>
        <w:tc>
          <w:tcPr>
            <w:tcW w:w="1843" w:type="dxa"/>
            <w:shd w:val="clear" w:color="auto" w:fill="FFEB9F"/>
            <w:vAlign w:val="bottom"/>
          </w:tcPr>
          <w:p w14:paraId="0E0DC426" w14:textId="77777777" w:rsidR="00115B4D" w:rsidRPr="00681E4A" w:rsidRDefault="00115B4D" w:rsidP="0062599B">
            <w:pPr>
              <w:spacing w:line="276" w:lineRule="auto"/>
              <w:jc w:val="center"/>
              <w:rPr>
                <w:rFonts w:cstheme="minorHAnsi"/>
                <w:sz w:val="22"/>
              </w:rPr>
            </w:pPr>
            <w:r w:rsidRPr="00681E4A">
              <w:rPr>
                <w:rFonts w:cstheme="minorHAnsi"/>
                <w:sz w:val="22"/>
                <w:szCs w:val="22"/>
              </w:rPr>
              <w:t>2</w:t>
            </w:r>
          </w:p>
        </w:tc>
        <w:tc>
          <w:tcPr>
            <w:tcW w:w="2042" w:type="dxa"/>
            <w:shd w:val="clear" w:color="auto" w:fill="FFEB9F"/>
            <w:vAlign w:val="bottom"/>
          </w:tcPr>
          <w:p w14:paraId="412AAC16" w14:textId="77777777" w:rsidR="00115B4D" w:rsidRPr="00681E4A" w:rsidRDefault="00115B4D" w:rsidP="0062599B">
            <w:pPr>
              <w:spacing w:line="276" w:lineRule="auto"/>
              <w:jc w:val="center"/>
              <w:rPr>
                <w:rFonts w:cstheme="minorHAnsi"/>
                <w:sz w:val="22"/>
              </w:rPr>
            </w:pPr>
            <w:r w:rsidRPr="00681E4A">
              <w:rPr>
                <w:rFonts w:cstheme="minorHAnsi"/>
                <w:sz w:val="22"/>
                <w:szCs w:val="22"/>
              </w:rPr>
              <w:t>3</w:t>
            </w:r>
          </w:p>
        </w:tc>
        <w:tc>
          <w:tcPr>
            <w:tcW w:w="2175" w:type="dxa"/>
            <w:shd w:val="clear" w:color="auto" w:fill="FFEB9F"/>
            <w:vAlign w:val="bottom"/>
          </w:tcPr>
          <w:p w14:paraId="1D18B05F" w14:textId="77777777" w:rsidR="00115B4D" w:rsidRPr="00681E4A" w:rsidRDefault="00115B4D" w:rsidP="0062599B">
            <w:pPr>
              <w:spacing w:line="276" w:lineRule="auto"/>
              <w:jc w:val="center"/>
              <w:rPr>
                <w:rFonts w:cstheme="minorHAnsi"/>
                <w:sz w:val="22"/>
              </w:rPr>
            </w:pPr>
            <w:r w:rsidRPr="00681E4A">
              <w:rPr>
                <w:rFonts w:cstheme="minorHAnsi"/>
                <w:sz w:val="22"/>
                <w:szCs w:val="22"/>
              </w:rPr>
              <w:t>4</w:t>
            </w:r>
          </w:p>
        </w:tc>
        <w:tc>
          <w:tcPr>
            <w:tcW w:w="1879" w:type="dxa"/>
            <w:shd w:val="clear" w:color="auto" w:fill="FFEB9F"/>
            <w:vAlign w:val="bottom"/>
          </w:tcPr>
          <w:p w14:paraId="5732E0F6" w14:textId="77777777" w:rsidR="00115B4D" w:rsidRPr="00681E4A" w:rsidRDefault="00115B4D" w:rsidP="0062599B">
            <w:pPr>
              <w:spacing w:line="276" w:lineRule="auto"/>
              <w:jc w:val="center"/>
              <w:rPr>
                <w:rFonts w:cstheme="minorHAnsi"/>
                <w:sz w:val="22"/>
              </w:rPr>
            </w:pPr>
            <w:r w:rsidRPr="00681E4A">
              <w:rPr>
                <w:rFonts w:cstheme="minorHAnsi"/>
                <w:sz w:val="22"/>
                <w:szCs w:val="22"/>
              </w:rPr>
              <w:t>5</w:t>
            </w:r>
          </w:p>
        </w:tc>
      </w:tr>
      <w:tr w:rsidR="00115B4D" w:rsidRPr="00681E4A" w14:paraId="0B45A639" w14:textId="77777777" w:rsidTr="0062599B">
        <w:trPr>
          <w:trHeight w:val="3280"/>
        </w:trPr>
        <w:tc>
          <w:tcPr>
            <w:tcW w:w="5807" w:type="dxa"/>
            <w:vMerge w:val="restart"/>
            <w:shd w:val="clear" w:color="auto" w:fill="FFFFFF"/>
          </w:tcPr>
          <w:p w14:paraId="047A941A" w14:textId="77777777" w:rsidR="00115B4D" w:rsidRPr="00681E4A" w:rsidRDefault="00115B4D" w:rsidP="0062599B">
            <w:pPr>
              <w:spacing w:line="276" w:lineRule="auto"/>
              <w:rPr>
                <w:rFonts w:cstheme="minorHAnsi"/>
                <w:i/>
                <w:sz w:val="22"/>
                <w:szCs w:val="22"/>
                <w:u w:val="single"/>
              </w:rPr>
            </w:pPr>
          </w:p>
          <w:p w14:paraId="6D90562D" w14:textId="77777777" w:rsidR="00115B4D" w:rsidRPr="00681E4A" w:rsidRDefault="00115B4D" w:rsidP="0062599B">
            <w:pPr>
              <w:spacing w:line="276" w:lineRule="auto"/>
              <w:jc w:val="both"/>
              <w:rPr>
                <w:rFonts w:cstheme="minorHAnsi"/>
                <w:sz w:val="22"/>
                <w:szCs w:val="22"/>
                <w:u w:val="single"/>
              </w:rPr>
            </w:pPr>
            <w:r w:rsidRPr="00681E4A">
              <w:rPr>
                <w:rFonts w:cstheme="minorHAnsi"/>
                <w:sz w:val="22"/>
                <w:szCs w:val="22"/>
                <w:u w:val="single"/>
              </w:rPr>
              <w:t>C.2.2. Ulusal ve uluslararası ortak programlar ve ortak araştırma birimleri</w:t>
            </w:r>
          </w:p>
          <w:p w14:paraId="5546E70B" w14:textId="77777777" w:rsidR="00115B4D" w:rsidRPr="00681E4A" w:rsidRDefault="00115B4D" w:rsidP="0062599B">
            <w:pPr>
              <w:spacing w:before="100" w:beforeAutospacing="1" w:after="100" w:afterAutospacing="1"/>
              <w:jc w:val="both"/>
              <w:rPr>
                <w:rFonts w:cstheme="minorHAnsi"/>
                <w:sz w:val="22"/>
                <w:szCs w:val="22"/>
                <w:lang w:eastAsia="tr-TR"/>
              </w:rPr>
            </w:pPr>
            <w:r w:rsidRPr="00681E4A">
              <w:rPr>
                <w:rFonts w:cstheme="minorHAnsi"/>
                <w:sz w:val="22"/>
                <w:szCs w:val="22"/>
                <w:lang w:eastAsia="tr-TR"/>
              </w:rPr>
              <w:t>Kurumlararası işbirliklerini, disiplinlerarası girişimleri, sinerji yaratacak ortak girişimleri özendirecek mekanizmalar mevcuttur ve etkindir.  Ortak araştırma veya lisansüstü programları, araştırma ağlarına katılım, ortak araştırma birimleri varlığı, ulusal ve uluslararası işbirlikleri gibi çoklu araştırma faaliyetleri tanımlanmıştır, desteklenmektedir ve sistematik olarak izlenerek kurumun hedefleriyle uyumlu iyileştirmeler gerçekleştirilmektedir.</w:t>
            </w:r>
          </w:p>
          <w:p w14:paraId="1C1A8403" w14:textId="77777777" w:rsidR="00115B4D" w:rsidRPr="00681E4A" w:rsidRDefault="00115B4D" w:rsidP="0062599B">
            <w:pPr>
              <w:spacing w:before="100" w:beforeAutospacing="1" w:after="100" w:afterAutospacing="1"/>
              <w:rPr>
                <w:rFonts w:cstheme="minorHAnsi"/>
                <w:sz w:val="22"/>
                <w:szCs w:val="22"/>
                <w:lang w:eastAsia="tr-TR"/>
              </w:rPr>
            </w:pPr>
          </w:p>
          <w:p w14:paraId="404739F6" w14:textId="77777777" w:rsidR="00115B4D" w:rsidRPr="00681E4A" w:rsidRDefault="00115B4D" w:rsidP="0062599B">
            <w:pPr>
              <w:spacing w:before="100" w:beforeAutospacing="1" w:after="100" w:afterAutospacing="1"/>
              <w:rPr>
                <w:rFonts w:cstheme="minorHAnsi"/>
                <w:sz w:val="22"/>
                <w:szCs w:val="22"/>
                <w:lang w:eastAsia="tr-TR"/>
              </w:rPr>
            </w:pPr>
          </w:p>
        </w:tc>
        <w:tc>
          <w:tcPr>
            <w:tcW w:w="2268" w:type="dxa"/>
            <w:shd w:val="clear" w:color="auto" w:fill="FFF2CC"/>
          </w:tcPr>
          <w:p w14:paraId="0787682A" w14:textId="77777777" w:rsidR="00115B4D" w:rsidRPr="00681E4A" w:rsidRDefault="00115B4D" w:rsidP="0062599B">
            <w:pPr>
              <w:ind w:right="63"/>
              <w:rPr>
                <w:rFonts w:cstheme="minorHAnsi"/>
                <w:sz w:val="22"/>
                <w:szCs w:val="22"/>
              </w:rPr>
            </w:pPr>
            <w:r w:rsidRPr="005F04B5">
              <w:rPr>
                <w:rFonts w:cstheme="minorHAnsi"/>
                <w:sz w:val="22"/>
                <w:szCs w:val="22"/>
              </w:rPr>
              <w:t>Kurumda ulusal ve uluslararası düzeyde ortak programlar ve ortak araştırma birimleri oluşturma yönünde mekanizmalar bulunmamaktadır.</w:t>
            </w:r>
          </w:p>
          <w:p w14:paraId="70B3C5E8" w14:textId="77777777" w:rsidR="00115B4D" w:rsidRPr="00681E4A" w:rsidRDefault="00115B4D" w:rsidP="0062599B">
            <w:pPr>
              <w:ind w:right="63"/>
              <w:rPr>
                <w:rFonts w:cstheme="minorHAnsi"/>
                <w:sz w:val="22"/>
                <w:szCs w:val="22"/>
              </w:rPr>
            </w:pPr>
          </w:p>
          <w:p w14:paraId="3BBC4D64" w14:textId="77777777" w:rsidR="00115B4D" w:rsidRPr="00681E4A" w:rsidRDefault="00115B4D" w:rsidP="0062599B">
            <w:pPr>
              <w:spacing w:before="40"/>
              <w:outlineLvl w:val="2"/>
              <w:rPr>
                <w:rFonts w:cstheme="minorHAnsi"/>
                <w:sz w:val="22"/>
                <w:szCs w:val="22"/>
              </w:rPr>
            </w:pPr>
          </w:p>
        </w:tc>
        <w:tc>
          <w:tcPr>
            <w:tcW w:w="1843" w:type="dxa"/>
            <w:shd w:val="clear" w:color="auto" w:fill="FFE599"/>
          </w:tcPr>
          <w:p w14:paraId="41F1D5C3" w14:textId="77777777" w:rsidR="00115B4D" w:rsidRPr="00681E4A" w:rsidRDefault="00115B4D" w:rsidP="0062599B">
            <w:pPr>
              <w:spacing w:before="40"/>
              <w:outlineLvl w:val="2"/>
              <w:rPr>
                <w:rFonts w:cstheme="minorHAnsi"/>
                <w:sz w:val="22"/>
                <w:szCs w:val="22"/>
              </w:rPr>
            </w:pPr>
            <w:r w:rsidRPr="00681E4A">
              <w:rPr>
                <w:rFonts w:cstheme="minorHAnsi"/>
                <w:sz w:val="22"/>
                <w:szCs w:val="22"/>
              </w:rPr>
              <w:t xml:space="preserve">Kurumda ulusal ve uluslararası düzeyde ortak programlar ve ortak araştırma birimleri ile araştırma ağlarına katılım ve iş birlikleri kurma gibi çoklu araştırma faaliyetlerine yönelik planlamalar ve mekanizmalar bulunmaktadır. </w:t>
            </w:r>
          </w:p>
        </w:tc>
        <w:tc>
          <w:tcPr>
            <w:tcW w:w="2042" w:type="dxa"/>
            <w:shd w:val="clear" w:color="auto" w:fill="FFD966"/>
          </w:tcPr>
          <w:p w14:paraId="75A26AE9" w14:textId="77777777" w:rsidR="00115B4D" w:rsidRPr="00681E4A" w:rsidRDefault="00115B4D" w:rsidP="0062599B">
            <w:pPr>
              <w:spacing w:before="40"/>
              <w:outlineLvl w:val="2"/>
              <w:rPr>
                <w:rFonts w:cstheme="minorHAnsi"/>
                <w:i/>
                <w:sz w:val="22"/>
                <w:szCs w:val="22"/>
              </w:rPr>
            </w:pPr>
            <w:r w:rsidRPr="00681E4A">
              <w:rPr>
                <w:rFonts w:cstheme="minorHAnsi"/>
                <w:sz w:val="22"/>
                <w:szCs w:val="22"/>
              </w:rPr>
              <w:t>Kurumun genelinde ulusal ve uluslararası düzeyde ortak programlar ve ortak araştırma faaliyetleri yürütülmektedir.</w:t>
            </w:r>
          </w:p>
        </w:tc>
        <w:tc>
          <w:tcPr>
            <w:tcW w:w="2175" w:type="dxa"/>
            <w:shd w:val="clear" w:color="auto" w:fill="FFC102"/>
          </w:tcPr>
          <w:p w14:paraId="72EC5B03" w14:textId="77777777" w:rsidR="00115B4D" w:rsidRPr="00681E4A" w:rsidRDefault="00115B4D" w:rsidP="0062599B">
            <w:pPr>
              <w:spacing w:before="40"/>
              <w:outlineLvl w:val="2"/>
              <w:rPr>
                <w:rFonts w:cstheme="minorHAnsi"/>
                <w:i/>
                <w:sz w:val="22"/>
                <w:szCs w:val="22"/>
              </w:rPr>
            </w:pPr>
            <w:r w:rsidRPr="00681E4A">
              <w:rPr>
                <w:rFonts w:cstheme="minorHAnsi"/>
                <w:sz w:val="22"/>
                <w:szCs w:val="22"/>
              </w:rPr>
              <w:t xml:space="preserve">Kurumda ulusal ve uluslararası düzeyde kurum içi ve kurumlar arası ortak programlar ve ortak araştırma faaliyetleri izlenmekte ve ilgili paydaşlarla değerlendirilerek iyileştirilmektedir. </w:t>
            </w:r>
          </w:p>
        </w:tc>
        <w:tc>
          <w:tcPr>
            <w:tcW w:w="1879" w:type="dxa"/>
            <w:shd w:val="clear" w:color="auto" w:fill="EEB000"/>
          </w:tcPr>
          <w:p w14:paraId="706C715B" w14:textId="77777777" w:rsidR="00115B4D" w:rsidRPr="00681E4A" w:rsidRDefault="00115B4D" w:rsidP="0062599B">
            <w:pPr>
              <w:spacing w:before="40"/>
              <w:outlineLvl w:val="2"/>
              <w:rPr>
                <w:rFonts w:cstheme="minorHAnsi"/>
                <w:i/>
                <w:sz w:val="22"/>
                <w:szCs w:val="22"/>
              </w:rPr>
            </w:pPr>
            <w:r w:rsidRPr="00681E4A">
              <w:rPr>
                <w:rFonts w:cstheme="minorHAnsi"/>
                <w:sz w:val="22"/>
                <w:szCs w:val="22"/>
              </w:rPr>
              <w:t>İçselleştirilmiş, sistematik, sürdürülebilir ve örnek gösterilebilir uygulamalar bulunmaktadır.</w:t>
            </w:r>
          </w:p>
        </w:tc>
      </w:tr>
      <w:tr w:rsidR="00115B4D" w:rsidRPr="00681E4A" w14:paraId="133E0B7D" w14:textId="77777777" w:rsidTr="0062599B">
        <w:trPr>
          <w:trHeight w:val="3522"/>
        </w:trPr>
        <w:tc>
          <w:tcPr>
            <w:tcW w:w="5807" w:type="dxa"/>
            <w:vMerge/>
            <w:shd w:val="clear" w:color="auto" w:fill="FFFFFF"/>
          </w:tcPr>
          <w:p w14:paraId="0A069D6B" w14:textId="77777777" w:rsidR="00115B4D" w:rsidRPr="00681E4A" w:rsidRDefault="00115B4D" w:rsidP="0062599B">
            <w:pPr>
              <w:spacing w:line="276" w:lineRule="auto"/>
              <w:rPr>
                <w:rFonts w:cstheme="minorHAnsi"/>
                <w:sz w:val="22"/>
                <w:szCs w:val="22"/>
              </w:rPr>
            </w:pPr>
          </w:p>
        </w:tc>
        <w:tc>
          <w:tcPr>
            <w:tcW w:w="10207" w:type="dxa"/>
            <w:gridSpan w:val="5"/>
            <w:shd w:val="clear" w:color="auto" w:fill="FFEB9F"/>
          </w:tcPr>
          <w:p w14:paraId="3AD1DB00" w14:textId="77777777" w:rsidR="00115B4D" w:rsidRPr="00681E4A" w:rsidRDefault="00115B4D" w:rsidP="0062599B">
            <w:pPr>
              <w:spacing w:line="276" w:lineRule="auto"/>
              <w:ind w:left="118" w:right="63"/>
              <w:jc w:val="both"/>
              <w:outlineLvl w:val="3"/>
              <w:rPr>
                <w:rFonts w:cstheme="minorHAnsi"/>
                <w:sz w:val="22"/>
                <w:szCs w:val="22"/>
              </w:rPr>
            </w:pPr>
          </w:p>
          <w:p w14:paraId="1FCB73A2" w14:textId="1D01B915" w:rsidR="00115B4D" w:rsidRPr="00681E4A" w:rsidRDefault="00115B4D" w:rsidP="0062599B">
            <w:pPr>
              <w:spacing w:line="276" w:lineRule="auto"/>
              <w:ind w:left="118" w:right="63"/>
              <w:jc w:val="both"/>
              <w:outlineLvl w:val="3"/>
              <w:rPr>
                <w:rFonts w:cstheme="minorHAnsi"/>
                <w:b/>
                <w:i/>
                <w:iCs/>
                <w:sz w:val="22"/>
                <w:szCs w:val="22"/>
              </w:rPr>
            </w:pPr>
            <w:r w:rsidRPr="00681E4A">
              <w:rPr>
                <w:rFonts w:cstheme="minorHAnsi"/>
                <w:i/>
                <w:iCs/>
                <w:sz w:val="22"/>
                <w:szCs w:val="22"/>
              </w:rPr>
              <w:t xml:space="preserve"> </w:t>
            </w:r>
            <w:r w:rsidRPr="00681E4A">
              <w:rPr>
                <w:rFonts w:cstheme="minorHAnsi"/>
                <w:b/>
                <w:i/>
                <w:iCs/>
                <w:sz w:val="22"/>
                <w:szCs w:val="22"/>
              </w:rPr>
              <w:t>Kanıtlar</w:t>
            </w:r>
          </w:p>
          <w:p w14:paraId="40518A93" w14:textId="66260CD4" w:rsidR="00115B4D" w:rsidRPr="00681E4A" w:rsidRDefault="00115B4D" w:rsidP="009E7F2A">
            <w:pPr>
              <w:ind w:left="927" w:right="63"/>
              <w:jc w:val="both"/>
              <w:outlineLvl w:val="3"/>
              <w:rPr>
                <w:rFonts w:cstheme="minorHAnsi"/>
                <w:i/>
                <w:sz w:val="22"/>
                <w:szCs w:val="22"/>
              </w:rPr>
            </w:pPr>
          </w:p>
        </w:tc>
      </w:tr>
    </w:tbl>
    <w:p w14:paraId="4E4B64F8" w14:textId="77777777" w:rsidR="00115B4D" w:rsidRPr="00681E4A" w:rsidRDefault="00115B4D" w:rsidP="00115B4D">
      <w:pPr>
        <w:rPr>
          <w:rFonts w:eastAsia="Calibri" w:cstheme="minorHAnsi"/>
        </w:rPr>
      </w:pPr>
      <w:r w:rsidRPr="00681E4A">
        <w:rPr>
          <w:rFonts w:eastAsia="Calibri" w:cstheme="minorHAnsi"/>
        </w:rPr>
        <w:br w:type="page"/>
      </w:r>
    </w:p>
    <w:tbl>
      <w:tblPr>
        <w:tblStyle w:val="TabloKlavuzu11"/>
        <w:tblpPr w:leftFromText="141" w:rightFromText="141" w:vertAnchor="page" w:horzAnchor="margin" w:tblpXSpec="center" w:tblpY="745"/>
        <w:tblW w:w="15947" w:type="dxa"/>
        <w:tblLayout w:type="fixed"/>
        <w:tblLook w:val="04A0" w:firstRow="1" w:lastRow="0" w:firstColumn="1" w:lastColumn="0" w:noHBand="0" w:noVBand="1"/>
      </w:tblPr>
      <w:tblGrid>
        <w:gridCol w:w="6205"/>
        <w:gridCol w:w="1976"/>
        <w:gridCol w:w="1975"/>
        <w:gridCol w:w="1976"/>
        <w:gridCol w:w="1940"/>
        <w:gridCol w:w="1875"/>
      </w:tblGrid>
      <w:tr w:rsidR="00115B4D" w:rsidRPr="00681E4A" w14:paraId="27D0321E" w14:textId="77777777" w:rsidTr="0062599B">
        <w:trPr>
          <w:trHeight w:val="263"/>
        </w:trPr>
        <w:tc>
          <w:tcPr>
            <w:tcW w:w="15947" w:type="dxa"/>
            <w:gridSpan w:val="6"/>
            <w:shd w:val="clear" w:color="auto" w:fill="FFEB9F"/>
          </w:tcPr>
          <w:p w14:paraId="3D6D5E87" w14:textId="77777777" w:rsidR="00115B4D" w:rsidRPr="00681E4A" w:rsidRDefault="00115B4D" w:rsidP="0062599B">
            <w:pPr>
              <w:tabs>
                <w:tab w:val="center" w:pos="2792"/>
              </w:tabs>
              <w:spacing w:line="276" w:lineRule="auto"/>
              <w:jc w:val="right"/>
              <w:rPr>
                <w:rFonts w:cstheme="minorHAnsi"/>
                <w:sz w:val="28"/>
                <w:szCs w:val="22"/>
              </w:rPr>
            </w:pPr>
            <w:r w:rsidRPr="00681E4A">
              <w:rPr>
                <w:rFonts w:cstheme="minorHAnsi"/>
                <w:sz w:val="28"/>
                <w:szCs w:val="22"/>
              </w:rPr>
              <w:lastRenderedPageBreak/>
              <w:br w:type="page"/>
            </w:r>
            <w:r w:rsidRPr="00681E4A">
              <w:rPr>
                <w:rFonts w:cstheme="minorHAnsi"/>
                <w:sz w:val="28"/>
                <w:szCs w:val="22"/>
              </w:rPr>
              <w:br w:type="page"/>
            </w:r>
            <w:r w:rsidRPr="00681E4A">
              <w:rPr>
                <w:rFonts w:cstheme="minorHAnsi"/>
                <w:color w:val="966F00"/>
                <w:sz w:val="28"/>
                <w:szCs w:val="22"/>
              </w:rPr>
              <w:t>ARAŞTIRMA VE GELİŞTİRME</w:t>
            </w:r>
          </w:p>
        </w:tc>
      </w:tr>
      <w:tr w:rsidR="00115B4D" w:rsidRPr="00681E4A" w14:paraId="69A44A4A" w14:textId="77777777" w:rsidTr="0062599B">
        <w:trPr>
          <w:trHeight w:val="301"/>
        </w:trPr>
        <w:tc>
          <w:tcPr>
            <w:tcW w:w="15947" w:type="dxa"/>
            <w:gridSpan w:val="6"/>
            <w:shd w:val="clear" w:color="auto" w:fill="FFEB9F"/>
          </w:tcPr>
          <w:p w14:paraId="791F70E7" w14:textId="77777777" w:rsidR="00115B4D" w:rsidRPr="00681E4A" w:rsidRDefault="00115B4D" w:rsidP="0062599B">
            <w:pPr>
              <w:spacing w:line="276" w:lineRule="auto"/>
              <w:jc w:val="both"/>
              <w:rPr>
                <w:rFonts w:cstheme="minorHAnsi"/>
                <w:b/>
                <w:sz w:val="22"/>
                <w:szCs w:val="22"/>
              </w:rPr>
            </w:pPr>
            <w:r w:rsidRPr="00681E4A">
              <w:rPr>
                <w:rFonts w:cstheme="minorHAnsi"/>
                <w:b/>
                <w:sz w:val="22"/>
                <w:szCs w:val="22"/>
              </w:rPr>
              <w:t>C.3. Araştırma Performansı</w:t>
            </w:r>
          </w:p>
          <w:p w14:paraId="463B3D1D" w14:textId="77777777" w:rsidR="00115B4D" w:rsidRPr="00681E4A" w:rsidRDefault="00115B4D" w:rsidP="0062599B">
            <w:pPr>
              <w:spacing w:line="276" w:lineRule="auto"/>
              <w:jc w:val="both"/>
              <w:rPr>
                <w:rFonts w:cstheme="minorHAnsi"/>
                <w:sz w:val="22"/>
                <w:szCs w:val="22"/>
              </w:rPr>
            </w:pPr>
            <w:r w:rsidRPr="00681E4A">
              <w:rPr>
                <w:rFonts w:cstheme="minorHAnsi"/>
                <w:sz w:val="22"/>
                <w:szCs w:val="22"/>
              </w:rPr>
              <w:t>Kurum, araştırma faaliyetlerini verilere dayalı ve periyodik olarak ölçmeli, değerlendirmeli ve sonuçlarını yayımlamalıdır. Elde edilen bulgular, kurumun araştırma ve geliştirme performansının periyodik olarak gözden geçirilmesi ve sürekli iyileştirilmesi için kullanılmalıdır.</w:t>
            </w:r>
          </w:p>
        </w:tc>
      </w:tr>
      <w:tr w:rsidR="00115B4D" w:rsidRPr="00681E4A" w14:paraId="72A849CF" w14:textId="77777777" w:rsidTr="0062599B">
        <w:trPr>
          <w:trHeight w:val="340"/>
        </w:trPr>
        <w:tc>
          <w:tcPr>
            <w:tcW w:w="6205" w:type="dxa"/>
            <w:shd w:val="clear" w:color="auto" w:fill="FFEB9F"/>
            <w:vAlign w:val="bottom"/>
          </w:tcPr>
          <w:p w14:paraId="5EC2E108" w14:textId="77777777" w:rsidR="00115B4D" w:rsidRPr="00681E4A" w:rsidRDefault="00115B4D" w:rsidP="0062599B">
            <w:pPr>
              <w:tabs>
                <w:tab w:val="center" w:pos="2792"/>
              </w:tabs>
              <w:spacing w:line="276" w:lineRule="auto"/>
              <w:rPr>
                <w:rFonts w:cstheme="minorHAnsi"/>
                <w:sz w:val="22"/>
                <w:szCs w:val="22"/>
              </w:rPr>
            </w:pPr>
          </w:p>
        </w:tc>
        <w:tc>
          <w:tcPr>
            <w:tcW w:w="1976" w:type="dxa"/>
            <w:shd w:val="clear" w:color="auto" w:fill="FFEB9F"/>
            <w:vAlign w:val="bottom"/>
          </w:tcPr>
          <w:p w14:paraId="753FDC2D" w14:textId="77777777" w:rsidR="00115B4D" w:rsidRPr="00681E4A" w:rsidRDefault="00115B4D" w:rsidP="0062599B">
            <w:pPr>
              <w:spacing w:line="276" w:lineRule="auto"/>
              <w:jc w:val="center"/>
              <w:rPr>
                <w:rFonts w:cstheme="minorHAnsi"/>
                <w:sz w:val="22"/>
                <w:szCs w:val="22"/>
              </w:rPr>
            </w:pPr>
            <w:r w:rsidRPr="00681E4A">
              <w:rPr>
                <w:rFonts w:cstheme="minorHAnsi"/>
                <w:sz w:val="22"/>
                <w:szCs w:val="22"/>
              </w:rPr>
              <w:t>1</w:t>
            </w:r>
          </w:p>
        </w:tc>
        <w:tc>
          <w:tcPr>
            <w:tcW w:w="1975" w:type="dxa"/>
            <w:shd w:val="clear" w:color="auto" w:fill="FFEB9F"/>
            <w:vAlign w:val="bottom"/>
          </w:tcPr>
          <w:p w14:paraId="2DEE963F" w14:textId="35BD3F85" w:rsidR="00115B4D" w:rsidRPr="00681E4A" w:rsidRDefault="00115B4D" w:rsidP="0062599B">
            <w:pPr>
              <w:spacing w:line="276" w:lineRule="auto"/>
              <w:jc w:val="center"/>
              <w:rPr>
                <w:rFonts w:cstheme="minorHAnsi"/>
                <w:sz w:val="22"/>
                <w:szCs w:val="22"/>
              </w:rPr>
            </w:pPr>
            <w:r w:rsidRPr="00681E4A">
              <w:rPr>
                <w:rFonts w:cstheme="minorHAnsi"/>
                <w:sz w:val="22"/>
                <w:szCs w:val="22"/>
              </w:rPr>
              <w:t>2</w:t>
            </w:r>
            <w:r w:rsidR="005F04B5">
              <w:rPr>
                <w:rFonts w:cstheme="minorHAnsi"/>
                <w:b/>
                <w:bCs/>
              </w:rPr>
              <w:t>(X)</w:t>
            </w:r>
          </w:p>
        </w:tc>
        <w:tc>
          <w:tcPr>
            <w:tcW w:w="1976" w:type="dxa"/>
            <w:shd w:val="clear" w:color="auto" w:fill="FFEB9F"/>
            <w:vAlign w:val="bottom"/>
          </w:tcPr>
          <w:p w14:paraId="3506B7F1" w14:textId="77777777" w:rsidR="00115B4D" w:rsidRPr="00681E4A" w:rsidRDefault="00115B4D" w:rsidP="0062599B">
            <w:pPr>
              <w:spacing w:line="276" w:lineRule="auto"/>
              <w:jc w:val="center"/>
              <w:rPr>
                <w:rFonts w:cstheme="minorHAnsi"/>
                <w:sz w:val="22"/>
                <w:szCs w:val="22"/>
              </w:rPr>
            </w:pPr>
            <w:r w:rsidRPr="00681E4A">
              <w:rPr>
                <w:rFonts w:cstheme="minorHAnsi"/>
                <w:sz w:val="22"/>
                <w:szCs w:val="22"/>
              </w:rPr>
              <w:t>3</w:t>
            </w:r>
          </w:p>
        </w:tc>
        <w:tc>
          <w:tcPr>
            <w:tcW w:w="1940" w:type="dxa"/>
            <w:shd w:val="clear" w:color="auto" w:fill="FFEB9F"/>
            <w:vAlign w:val="bottom"/>
          </w:tcPr>
          <w:p w14:paraId="5DCB7636" w14:textId="77777777" w:rsidR="00115B4D" w:rsidRPr="00681E4A" w:rsidRDefault="00115B4D" w:rsidP="0062599B">
            <w:pPr>
              <w:spacing w:line="276" w:lineRule="auto"/>
              <w:jc w:val="center"/>
              <w:rPr>
                <w:rFonts w:cstheme="minorHAnsi"/>
                <w:sz w:val="22"/>
                <w:szCs w:val="22"/>
              </w:rPr>
            </w:pPr>
            <w:r w:rsidRPr="00681E4A">
              <w:rPr>
                <w:rFonts w:cstheme="minorHAnsi"/>
                <w:sz w:val="22"/>
                <w:szCs w:val="22"/>
              </w:rPr>
              <w:t>4</w:t>
            </w:r>
          </w:p>
        </w:tc>
        <w:tc>
          <w:tcPr>
            <w:tcW w:w="1875" w:type="dxa"/>
            <w:shd w:val="clear" w:color="auto" w:fill="FFEB9F"/>
            <w:vAlign w:val="bottom"/>
          </w:tcPr>
          <w:p w14:paraId="6182D167" w14:textId="77777777" w:rsidR="00115B4D" w:rsidRPr="00681E4A" w:rsidRDefault="00115B4D" w:rsidP="0062599B">
            <w:pPr>
              <w:spacing w:line="276" w:lineRule="auto"/>
              <w:jc w:val="center"/>
              <w:rPr>
                <w:rFonts w:cstheme="minorHAnsi"/>
                <w:sz w:val="22"/>
                <w:szCs w:val="22"/>
              </w:rPr>
            </w:pPr>
            <w:r w:rsidRPr="00681E4A">
              <w:rPr>
                <w:rFonts w:cstheme="minorHAnsi"/>
                <w:sz w:val="22"/>
                <w:szCs w:val="22"/>
              </w:rPr>
              <w:t>5</w:t>
            </w:r>
          </w:p>
        </w:tc>
      </w:tr>
      <w:tr w:rsidR="00115B4D" w:rsidRPr="00681E4A" w14:paraId="5AAE5432" w14:textId="77777777" w:rsidTr="0062599B">
        <w:trPr>
          <w:trHeight w:val="3335"/>
        </w:trPr>
        <w:tc>
          <w:tcPr>
            <w:tcW w:w="6205" w:type="dxa"/>
            <w:vMerge w:val="restart"/>
            <w:shd w:val="clear" w:color="auto" w:fill="FFFFFF"/>
          </w:tcPr>
          <w:p w14:paraId="3D2491E5" w14:textId="77777777" w:rsidR="00115B4D" w:rsidRPr="00681E4A" w:rsidRDefault="00115B4D" w:rsidP="0062599B">
            <w:pPr>
              <w:spacing w:line="276" w:lineRule="auto"/>
              <w:rPr>
                <w:rFonts w:cstheme="minorHAnsi"/>
                <w:sz w:val="22"/>
                <w:szCs w:val="22"/>
              </w:rPr>
            </w:pPr>
          </w:p>
          <w:p w14:paraId="3EFDD63C" w14:textId="77777777" w:rsidR="00115B4D" w:rsidRPr="00681E4A" w:rsidRDefault="00115B4D" w:rsidP="0062599B">
            <w:pPr>
              <w:spacing w:line="276" w:lineRule="auto"/>
              <w:rPr>
                <w:rFonts w:cstheme="minorHAnsi"/>
                <w:sz w:val="22"/>
                <w:szCs w:val="22"/>
                <w:u w:val="single"/>
              </w:rPr>
            </w:pPr>
            <w:r w:rsidRPr="00681E4A">
              <w:rPr>
                <w:rFonts w:cstheme="minorHAnsi"/>
                <w:sz w:val="22"/>
                <w:szCs w:val="22"/>
                <w:u w:val="single"/>
              </w:rPr>
              <w:t>C.3.1. Araştırma performansının izlenmesi ve değerlendirilmesi</w:t>
            </w:r>
          </w:p>
          <w:p w14:paraId="2B107FAF" w14:textId="77777777" w:rsidR="00115B4D" w:rsidRPr="00681E4A" w:rsidRDefault="00115B4D" w:rsidP="0062599B">
            <w:pPr>
              <w:spacing w:before="100" w:beforeAutospacing="1" w:after="100" w:afterAutospacing="1"/>
              <w:jc w:val="both"/>
              <w:rPr>
                <w:rFonts w:cstheme="minorHAnsi"/>
                <w:sz w:val="22"/>
                <w:szCs w:val="22"/>
                <w:lang w:eastAsia="tr-TR"/>
              </w:rPr>
            </w:pPr>
            <w:r w:rsidRPr="00681E4A">
              <w:rPr>
                <w:rFonts w:cstheme="minorHAnsi"/>
                <w:sz w:val="22"/>
                <w:szCs w:val="22"/>
                <w:lang w:eastAsia="tr-TR"/>
              </w:rPr>
              <w:t xml:space="preserve">Kurum araştırma faaliyetleri yıllık bazda izlenir, değerlendirilir, hedeflerle karşılaştırılır ve sapmaların nedenleri irdelenir. Kurumun odak alanlarının üniversite içi bilinirliği, üniversite dışı bilinirliği; uluslararası görünürlük, uzmanlık iddiası konularının analizi, hedeflerle uyumu sistematik olarak analiz edilir. Performans temelinde teşvik ve takdir mekanizmaları kullanılır. Rakiplerle rekabet, seçilmiş kurumlarla kıyaslama (benchmarking) takip edilir. Performans değerlendirmelerinin sistematik ve kalıcı olması sağlanmaktadır. </w:t>
            </w:r>
          </w:p>
          <w:p w14:paraId="32FF25C8" w14:textId="77777777" w:rsidR="00115B4D" w:rsidRPr="00681E4A" w:rsidRDefault="00115B4D" w:rsidP="0062599B">
            <w:pPr>
              <w:spacing w:before="100" w:beforeAutospacing="1" w:after="100" w:afterAutospacing="1"/>
              <w:rPr>
                <w:rFonts w:cstheme="minorHAnsi"/>
                <w:sz w:val="22"/>
                <w:szCs w:val="22"/>
                <w:lang w:eastAsia="tr-TR"/>
              </w:rPr>
            </w:pPr>
          </w:p>
          <w:p w14:paraId="01592EE5" w14:textId="77777777" w:rsidR="00115B4D" w:rsidRPr="00681E4A" w:rsidRDefault="00115B4D" w:rsidP="0062599B">
            <w:pPr>
              <w:spacing w:before="100" w:beforeAutospacing="1" w:after="100" w:afterAutospacing="1"/>
              <w:rPr>
                <w:rFonts w:cstheme="minorHAnsi"/>
                <w:sz w:val="22"/>
                <w:szCs w:val="22"/>
                <w:lang w:eastAsia="tr-TR"/>
              </w:rPr>
            </w:pPr>
          </w:p>
        </w:tc>
        <w:tc>
          <w:tcPr>
            <w:tcW w:w="1976" w:type="dxa"/>
            <w:shd w:val="clear" w:color="auto" w:fill="FFF2CC"/>
          </w:tcPr>
          <w:p w14:paraId="5568B45F" w14:textId="77777777" w:rsidR="00115B4D" w:rsidRPr="00681E4A" w:rsidRDefault="00115B4D" w:rsidP="0062599B">
            <w:pPr>
              <w:spacing w:before="40"/>
              <w:outlineLvl w:val="2"/>
              <w:rPr>
                <w:rFonts w:cstheme="minorHAnsi"/>
                <w:i/>
                <w:sz w:val="22"/>
                <w:szCs w:val="22"/>
              </w:rPr>
            </w:pPr>
            <w:r w:rsidRPr="00681E4A">
              <w:rPr>
                <w:rFonts w:cstheme="minorHAnsi"/>
                <w:sz w:val="22"/>
                <w:szCs w:val="22"/>
              </w:rPr>
              <w:t>Kurumda araştırma performansının izlenmesine ve değerlendirmesine yönelik mekanizmalar bulunmamaktadır.</w:t>
            </w:r>
          </w:p>
        </w:tc>
        <w:tc>
          <w:tcPr>
            <w:tcW w:w="1975" w:type="dxa"/>
            <w:shd w:val="clear" w:color="auto" w:fill="FFE599"/>
          </w:tcPr>
          <w:p w14:paraId="2CDC8EA9" w14:textId="77777777" w:rsidR="00115B4D" w:rsidRPr="009E7F2A" w:rsidRDefault="00115B4D" w:rsidP="0062599B">
            <w:pPr>
              <w:spacing w:before="40"/>
              <w:outlineLvl w:val="2"/>
              <w:rPr>
                <w:rFonts w:cstheme="minorHAnsi"/>
                <w:sz w:val="22"/>
                <w:szCs w:val="22"/>
                <w:highlight w:val="yellow"/>
              </w:rPr>
            </w:pPr>
            <w:r w:rsidRPr="005F04B5">
              <w:rPr>
                <w:rFonts w:cstheme="minorHAnsi"/>
                <w:sz w:val="22"/>
                <w:szCs w:val="22"/>
              </w:rPr>
              <w:t xml:space="preserve">Kurumda araştırma performansının izlenmesine ve değerlendirmesine yönelik ilke, kural ve göstergeler bulunmaktadır. </w:t>
            </w:r>
          </w:p>
        </w:tc>
        <w:tc>
          <w:tcPr>
            <w:tcW w:w="1976" w:type="dxa"/>
            <w:shd w:val="clear" w:color="auto" w:fill="FFD966"/>
          </w:tcPr>
          <w:p w14:paraId="2459A8C9" w14:textId="77777777" w:rsidR="00115B4D" w:rsidRPr="00681E4A" w:rsidRDefault="00115B4D" w:rsidP="0062599B">
            <w:pPr>
              <w:spacing w:before="40"/>
              <w:outlineLvl w:val="2"/>
              <w:rPr>
                <w:rFonts w:cstheme="minorHAnsi"/>
                <w:i/>
                <w:sz w:val="22"/>
                <w:szCs w:val="22"/>
              </w:rPr>
            </w:pPr>
            <w:r w:rsidRPr="00681E4A">
              <w:rPr>
                <w:rFonts w:cstheme="minorHAnsi"/>
                <w:sz w:val="22"/>
                <w:szCs w:val="22"/>
              </w:rPr>
              <w:t xml:space="preserve">Kurumun genelinde araştırma performansını izlenmek ve değerlendirmek üzere oluşturulan mekanizmalar kullanılmaktadır. </w:t>
            </w:r>
          </w:p>
        </w:tc>
        <w:tc>
          <w:tcPr>
            <w:tcW w:w="1940" w:type="dxa"/>
            <w:shd w:val="clear" w:color="auto" w:fill="FFC102"/>
          </w:tcPr>
          <w:p w14:paraId="1EACF420" w14:textId="77777777" w:rsidR="00115B4D" w:rsidRPr="00681E4A" w:rsidRDefault="00115B4D" w:rsidP="0062599B">
            <w:pPr>
              <w:spacing w:before="40"/>
              <w:outlineLvl w:val="2"/>
              <w:rPr>
                <w:rFonts w:cstheme="minorHAnsi"/>
                <w:sz w:val="22"/>
                <w:szCs w:val="22"/>
              </w:rPr>
            </w:pPr>
            <w:r w:rsidRPr="00681E4A">
              <w:rPr>
                <w:rFonts w:cstheme="minorHAnsi"/>
                <w:sz w:val="22"/>
                <w:szCs w:val="22"/>
              </w:rPr>
              <w:t xml:space="preserve">Kurumda araştırma performansı izlenmekte ve ilgili paydaşlarla değerlendirilerek iyileştirilmektedir. </w:t>
            </w:r>
          </w:p>
        </w:tc>
        <w:tc>
          <w:tcPr>
            <w:tcW w:w="1875" w:type="dxa"/>
            <w:shd w:val="clear" w:color="auto" w:fill="EEB000"/>
          </w:tcPr>
          <w:p w14:paraId="6C1E1F94" w14:textId="77777777" w:rsidR="00115B4D" w:rsidRPr="00681E4A" w:rsidRDefault="00115B4D" w:rsidP="0062599B">
            <w:pPr>
              <w:spacing w:before="40"/>
              <w:outlineLvl w:val="2"/>
              <w:rPr>
                <w:rFonts w:cstheme="minorHAnsi"/>
                <w:i/>
                <w:sz w:val="22"/>
                <w:szCs w:val="22"/>
              </w:rPr>
            </w:pPr>
            <w:r w:rsidRPr="00681E4A">
              <w:rPr>
                <w:rFonts w:cstheme="minorHAnsi"/>
                <w:sz w:val="22"/>
                <w:szCs w:val="22"/>
              </w:rPr>
              <w:t>İçselleştirilmiş, sistematik, sürdürülebilir ve örnek gösterilebilir uygulamalar bulunmaktadır.</w:t>
            </w:r>
          </w:p>
        </w:tc>
      </w:tr>
      <w:tr w:rsidR="00115B4D" w:rsidRPr="00681E4A" w14:paraId="19DA6D52" w14:textId="77777777" w:rsidTr="0062599B">
        <w:trPr>
          <w:trHeight w:val="3581"/>
        </w:trPr>
        <w:tc>
          <w:tcPr>
            <w:tcW w:w="6205" w:type="dxa"/>
            <w:vMerge/>
            <w:shd w:val="clear" w:color="auto" w:fill="FFFFFF"/>
          </w:tcPr>
          <w:p w14:paraId="6CE0DD80" w14:textId="77777777" w:rsidR="00115B4D" w:rsidRPr="00681E4A" w:rsidRDefault="00115B4D" w:rsidP="0062599B">
            <w:pPr>
              <w:spacing w:line="276" w:lineRule="auto"/>
              <w:rPr>
                <w:rFonts w:cstheme="minorHAnsi"/>
                <w:sz w:val="22"/>
                <w:szCs w:val="22"/>
              </w:rPr>
            </w:pPr>
          </w:p>
        </w:tc>
        <w:tc>
          <w:tcPr>
            <w:tcW w:w="9742" w:type="dxa"/>
            <w:gridSpan w:val="5"/>
            <w:shd w:val="clear" w:color="auto" w:fill="FFEB9F"/>
          </w:tcPr>
          <w:p w14:paraId="099E6174" w14:textId="77777777" w:rsidR="00115B4D" w:rsidRPr="00681E4A" w:rsidRDefault="00115B4D" w:rsidP="0062599B">
            <w:pPr>
              <w:spacing w:line="276" w:lineRule="auto"/>
              <w:ind w:left="118" w:right="63"/>
              <w:jc w:val="both"/>
              <w:outlineLvl w:val="3"/>
              <w:rPr>
                <w:rFonts w:cstheme="minorHAnsi"/>
                <w:sz w:val="22"/>
                <w:szCs w:val="22"/>
              </w:rPr>
            </w:pPr>
          </w:p>
          <w:p w14:paraId="1C0D4CA0" w14:textId="03826698" w:rsidR="00115B4D" w:rsidRPr="00681E4A" w:rsidRDefault="00115B4D" w:rsidP="0062599B">
            <w:pPr>
              <w:spacing w:line="276" w:lineRule="auto"/>
              <w:ind w:left="118" w:right="63"/>
              <w:jc w:val="both"/>
              <w:outlineLvl w:val="3"/>
              <w:rPr>
                <w:rFonts w:cstheme="minorHAnsi"/>
                <w:b/>
                <w:i/>
                <w:iCs/>
                <w:sz w:val="22"/>
                <w:szCs w:val="22"/>
              </w:rPr>
            </w:pPr>
            <w:r w:rsidRPr="00681E4A">
              <w:rPr>
                <w:rFonts w:cstheme="minorHAnsi"/>
                <w:i/>
                <w:iCs/>
                <w:sz w:val="22"/>
                <w:szCs w:val="22"/>
              </w:rPr>
              <w:t xml:space="preserve"> </w:t>
            </w:r>
            <w:r w:rsidRPr="00681E4A">
              <w:rPr>
                <w:rFonts w:cstheme="minorHAnsi"/>
                <w:b/>
                <w:i/>
                <w:iCs/>
                <w:sz w:val="22"/>
                <w:szCs w:val="22"/>
              </w:rPr>
              <w:t>Kanıtlar</w:t>
            </w:r>
          </w:p>
          <w:p w14:paraId="43CC90C3" w14:textId="3D446278" w:rsidR="00115B4D" w:rsidRPr="00681E4A" w:rsidRDefault="009E7F2A" w:rsidP="00620A7F">
            <w:pPr>
              <w:numPr>
                <w:ilvl w:val="0"/>
                <w:numId w:val="10"/>
              </w:numPr>
              <w:ind w:right="63"/>
              <w:jc w:val="both"/>
              <w:outlineLvl w:val="3"/>
              <w:rPr>
                <w:rFonts w:cstheme="minorHAnsi"/>
                <w:i/>
                <w:sz w:val="22"/>
                <w:szCs w:val="22"/>
              </w:rPr>
            </w:pPr>
            <w:r w:rsidRPr="009E7F2A">
              <w:rPr>
                <w:rFonts w:cstheme="minorHAnsi"/>
                <w:i/>
                <w:sz w:val="22"/>
                <w:szCs w:val="22"/>
              </w:rPr>
              <w:t>https://bandirma.edu.tr/tr/www/Duyuru/Goster/2021-Yili-Faaliyetleri-Akademik-Tesvik-Odenegi-Sonuc-Listesi-21402</w:t>
            </w:r>
          </w:p>
        </w:tc>
      </w:tr>
    </w:tbl>
    <w:p w14:paraId="6BA0AC84" w14:textId="77777777" w:rsidR="00115B4D" w:rsidRPr="00681E4A" w:rsidRDefault="00115B4D" w:rsidP="00115B4D">
      <w:pPr>
        <w:rPr>
          <w:rFonts w:eastAsia="Calibri" w:cstheme="minorHAnsi"/>
        </w:rPr>
      </w:pPr>
    </w:p>
    <w:p w14:paraId="0E0739F8" w14:textId="77777777" w:rsidR="00115B4D" w:rsidRPr="00681E4A" w:rsidRDefault="00115B4D" w:rsidP="00115B4D">
      <w:pPr>
        <w:rPr>
          <w:rFonts w:eastAsia="Calibri" w:cstheme="minorHAnsi"/>
        </w:rPr>
      </w:pPr>
    </w:p>
    <w:p w14:paraId="464795DE" w14:textId="77777777" w:rsidR="00115B4D" w:rsidRPr="00681E4A" w:rsidRDefault="00115B4D" w:rsidP="00115B4D">
      <w:pPr>
        <w:rPr>
          <w:rFonts w:eastAsia="Calibri" w:cstheme="minorHAnsi"/>
        </w:rPr>
      </w:pPr>
    </w:p>
    <w:tbl>
      <w:tblPr>
        <w:tblStyle w:val="TabloKlavuzu11"/>
        <w:tblpPr w:leftFromText="141" w:rightFromText="141" w:vertAnchor="page" w:horzAnchor="margin" w:tblpXSpec="center" w:tblpY="745"/>
        <w:tblW w:w="15947" w:type="dxa"/>
        <w:tblLayout w:type="fixed"/>
        <w:tblLook w:val="04A0" w:firstRow="1" w:lastRow="0" w:firstColumn="1" w:lastColumn="0" w:noHBand="0" w:noVBand="1"/>
      </w:tblPr>
      <w:tblGrid>
        <w:gridCol w:w="6205"/>
        <w:gridCol w:w="1976"/>
        <w:gridCol w:w="1975"/>
        <w:gridCol w:w="1976"/>
        <w:gridCol w:w="1940"/>
        <w:gridCol w:w="1875"/>
      </w:tblGrid>
      <w:tr w:rsidR="00115B4D" w:rsidRPr="00681E4A" w14:paraId="04449EB3" w14:textId="77777777" w:rsidTr="0062599B">
        <w:trPr>
          <w:trHeight w:val="263"/>
        </w:trPr>
        <w:tc>
          <w:tcPr>
            <w:tcW w:w="15947" w:type="dxa"/>
            <w:gridSpan w:val="6"/>
            <w:shd w:val="clear" w:color="auto" w:fill="FFEB9F"/>
          </w:tcPr>
          <w:p w14:paraId="434D3705" w14:textId="77777777" w:rsidR="00115B4D" w:rsidRPr="00681E4A" w:rsidRDefault="00115B4D" w:rsidP="0062599B">
            <w:pPr>
              <w:tabs>
                <w:tab w:val="center" w:pos="2792"/>
              </w:tabs>
              <w:spacing w:line="276" w:lineRule="auto"/>
              <w:jc w:val="right"/>
              <w:rPr>
                <w:rFonts w:cstheme="minorHAnsi"/>
                <w:sz w:val="22"/>
                <w:szCs w:val="22"/>
              </w:rPr>
            </w:pPr>
            <w:r w:rsidRPr="00681E4A">
              <w:rPr>
                <w:rFonts w:cstheme="minorHAnsi"/>
                <w:sz w:val="22"/>
                <w:szCs w:val="22"/>
              </w:rPr>
              <w:lastRenderedPageBreak/>
              <w:br w:type="page"/>
            </w:r>
            <w:r w:rsidRPr="00681E4A">
              <w:rPr>
                <w:rFonts w:cstheme="minorHAnsi"/>
                <w:sz w:val="22"/>
                <w:szCs w:val="22"/>
              </w:rPr>
              <w:br w:type="page"/>
            </w:r>
            <w:r w:rsidRPr="00681E4A">
              <w:rPr>
                <w:rFonts w:cstheme="minorHAnsi"/>
                <w:color w:val="966F00"/>
                <w:sz w:val="28"/>
                <w:szCs w:val="22"/>
              </w:rPr>
              <w:t>ARAŞTIRMA VE GELİŞTİRME</w:t>
            </w:r>
          </w:p>
        </w:tc>
      </w:tr>
      <w:tr w:rsidR="00115B4D" w:rsidRPr="00681E4A" w14:paraId="3BA0BA21" w14:textId="77777777" w:rsidTr="0062599B">
        <w:trPr>
          <w:trHeight w:val="301"/>
        </w:trPr>
        <w:tc>
          <w:tcPr>
            <w:tcW w:w="15947" w:type="dxa"/>
            <w:gridSpan w:val="6"/>
            <w:shd w:val="clear" w:color="auto" w:fill="FFEB9F"/>
          </w:tcPr>
          <w:p w14:paraId="5788F15F" w14:textId="77777777" w:rsidR="00115B4D" w:rsidRPr="00681E4A" w:rsidRDefault="00115B4D" w:rsidP="0062599B">
            <w:pPr>
              <w:spacing w:line="276" w:lineRule="auto"/>
              <w:jc w:val="both"/>
              <w:rPr>
                <w:rFonts w:cstheme="minorHAnsi"/>
                <w:b/>
                <w:sz w:val="22"/>
                <w:szCs w:val="22"/>
              </w:rPr>
            </w:pPr>
            <w:r w:rsidRPr="00681E4A">
              <w:rPr>
                <w:rFonts w:cstheme="minorHAnsi"/>
                <w:b/>
                <w:sz w:val="22"/>
                <w:szCs w:val="22"/>
              </w:rPr>
              <w:t>C.3. Araştırma Performansı</w:t>
            </w:r>
          </w:p>
        </w:tc>
      </w:tr>
      <w:tr w:rsidR="00115B4D" w:rsidRPr="00681E4A" w14:paraId="0A23B26A" w14:textId="77777777" w:rsidTr="0062599B">
        <w:trPr>
          <w:trHeight w:val="340"/>
        </w:trPr>
        <w:tc>
          <w:tcPr>
            <w:tcW w:w="6205" w:type="dxa"/>
            <w:shd w:val="clear" w:color="auto" w:fill="FFEB9F"/>
            <w:vAlign w:val="bottom"/>
          </w:tcPr>
          <w:p w14:paraId="20115E0E" w14:textId="77777777" w:rsidR="00115B4D" w:rsidRPr="00681E4A" w:rsidRDefault="00115B4D" w:rsidP="0062599B">
            <w:pPr>
              <w:tabs>
                <w:tab w:val="center" w:pos="2792"/>
              </w:tabs>
              <w:spacing w:line="276" w:lineRule="auto"/>
              <w:rPr>
                <w:rFonts w:cstheme="minorHAnsi"/>
                <w:sz w:val="22"/>
                <w:szCs w:val="22"/>
              </w:rPr>
            </w:pPr>
          </w:p>
        </w:tc>
        <w:tc>
          <w:tcPr>
            <w:tcW w:w="1976" w:type="dxa"/>
            <w:shd w:val="clear" w:color="auto" w:fill="FFEB9F"/>
            <w:vAlign w:val="bottom"/>
          </w:tcPr>
          <w:p w14:paraId="5551FF4C" w14:textId="77777777" w:rsidR="00115B4D" w:rsidRPr="00681E4A" w:rsidRDefault="00115B4D" w:rsidP="0062599B">
            <w:pPr>
              <w:spacing w:line="276" w:lineRule="auto"/>
              <w:jc w:val="center"/>
              <w:rPr>
                <w:rFonts w:cstheme="minorHAnsi"/>
                <w:sz w:val="22"/>
                <w:szCs w:val="22"/>
              </w:rPr>
            </w:pPr>
            <w:r w:rsidRPr="00681E4A">
              <w:rPr>
                <w:rFonts w:cstheme="minorHAnsi"/>
                <w:sz w:val="22"/>
                <w:szCs w:val="22"/>
              </w:rPr>
              <w:t>1</w:t>
            </w:r>
          </w:p>
        </w:tc>
        <w:tc>
          <w:tcPr>
            <w:tcW w:w="1975" w:type="dxa"/>
            <w:shd w:val="clear" w:color="auto" w:fill="FFEB9F"/>
            <w:vAlign w:val="bottom"/>
          </w:tcPr>
          <w:p w14:paraId="45BBFA00" w14:textId="383AAE74" w:rsidR="00115B4D" w:rsidRPr="00681E4A" w:rsidRDefault="00115B4D" w:rsidP="0062599B">
            <w:pPr>
              <w:spacing w:line="276" w:lineRule="auto"/>
              <w:jc w:val="center"/>
              <w:rPr>
                <w:rFonts w:cstheme="minorHAnsi"/>
                <w:sz w:val="22"/>
                <w:szCs w:val="22"/>
              </w:rPr>
            </w:pPr>
            <w:r w:rsidRPr="00681E4A">
              <w:rPr>
                <w:rFonts w:cstheme="minorHAnsi"/>
                <w:sz w:val="22"/>
                <w:szCs w:val="22"/>
              </w:rPr>
              <w:t>2</w:t>
            </w:r>
            <w:r w:rsidR="005F04B5">
              <w:rPr>
                <w:rFonts w:cstheme="minorHAnsi"/>
                <w:b/>
                <w:bCs/>
              </w:rPr>
              <w:t>(X)</w:t>
            </w:r>
          </w:p>
        </w:tc>
        <w:tc>
          <w:tcPr>
            <w:tcW w:w="1976" w:type="dxa"/>
            <w:shd w:val="clear" w:color="auto" w:fill="FFEB9F"/>
            <w:vAlign w:val="bottom"/>
          </w:tcPr>
          <w:p w14:paraId="5772A159" w14:textId="77777777" w:rsidR="00115B4D" w:rsidRPr="00681E4A" w:rsidRDefault="00115B4D" w:rsidP="0062599B">
            <w:pPr>
              <w:spacing w:line="276" w:lineRule="auto"/>
              <w:jc w:val="center"/>
              <w:rPr>
                <w:rFonts w:cstheme="minorHAnsi"/>
                <w:sz w:val="22"/>
                <w:szCs w:val="22"/>
              </w:rPr>
            </w:pPr>
            <w:r w:rsidRPr="00681E4A">
              <w:rPr>
                <w:rFonts w:cstheme="minorHAnsi"/>
                <w:sz w:val="22"/>
                <w:szCs w:val="22"/>
              </w:rPr>
              <w:t>3</w:t>
            </w:r>
          </w:p>
        </w:tc>
        <w:tc>
          <w:tcPr>
            <w:tcW w:w="1940" w:type="dxa"/>
            <w:shd w:val="clear" w:color="auto" w:fill="FFEB9F"/>
            <w:vAlign w:val="bottom"/>
          </w:tcPr>
          <w:p w14:paraId="63A4BAE2" w14:textId="77777777" w:rsidR="00115B4D" w:rsidRPr="00681E4A" w:rsidRDefault="00115B4D" w:rsidP="0062599B">
            <w:pPr>
              <w:spacing w:line="276" w:lineRule="auto"/>
              <w:jc w:val="center"/>
              <w:rPr>
                <w:rFonts w:cstheme="minorHAnsi"/>
                <w:sz w:val="22"/>
                <w:szCs w:val="22"/>
              </w:rPr>
            </w:pPr>
            <w:r w:rsidRPr="00681E4A">
              <w:rPr>
                <w:rFonts w:cstheme="minorHAnsi"/>
                <w:sz w:val="22"/>
                <w:szCs w:val="22"/>
              </w:rPr>
              <w:t>4</w:t>
            </w:r>
          </w:p>
        </w:tc>
        <w:tc>
          <w:tcPr>
            <w:tcW w:w="1875" w:type="dxa"/>
            <w:shd w:val="clear" w:color="auto" w:fill="FFEB9F"/>
            <w:vAlign w:val="bottom"/>
          </w:tcPr>
          <w:p w14:paraId="41A24AFD" w14:textId="77777777" w:rsidR="00115B4D" w:rsidRPr="00681E4A" w:rsidRDefault="00115B4D" w:rsidP="0062599B">
            <w:pPr>
              <w:spacing w:line="276" w:lineRule="auto"/>
              <w:jc w:val="center"/>
              <w:rPr>
                <w:rFonts w:cstheme="minorHAnsi"/>
                <w:sz w:val="22"/>
                <w:szCs w:val="22"/>
              </w:rPr>
            </w:pPr>
            <w:r w:rsidRPr="00681E4A">
              <w:rPr>
                <w:rFonts w:cstheme="minorHAnsi"/>
                <w:sz w:val="22"/>
                <w:szCs w:val="22"/>
              </w:rPr>
              <w:t>5</w:t>
            </w:r>
          </w:p>
        </w:tc>
      </w:tr>
      <w:tr w:rsidR="00115B4D" w:rsidRPr="00681E4A" w14:paraId="285D0B72" w14:textId="77777777" w:rsidTr="0062599B">
        <w:trPr>
          <w:trHeight w:val="3335"/>
        </w:trPr>
        <w:tc>
          <w:tcPr>
            <w:tcW w:w="6205" w:type="dxa"/>
            <w:vMerge w:val="restart"/>
            <w:shd w:val="clear" w:color="auto" w:fill="FFFFFF"/>
          </w:tcPr>
          <w:p w14:paraId="16805292" w14:textId="77777777" w:rsidR="00115B4D" w:rsidRPr="00681E4A" w:rsidRDefault="00115B4D" w:rsidP="0062599B">
            <w:pPr>
              <w:spacing w:line="276" w:lineRule="auto"/>
              <w:rPr>
                <w:rFonts w:cstheme="minorHAnsi"/>
                <w:sz w:val="22"/>
                <w:szCs w:val="22"/>
              </w:rPr>
            </w:pPr>
          </w:p>
          <w:p w14:paraId="53EC5825" w14:textId="77777777" w:rsidR="00115B4D" w:rsidRPr="00681E4A" w:rsidRDefault="00115B4D" w:rsidP="0062599B">
            <w:pPr>
              <w:spacing w:line="276" w:lineRule="auto"/>
              <w:jc w:val="both"/>
              <w:rPr>
                <w:rFonts w:cstheme="minorHAnsi"/>
                <w:sz w:val="22"/>
                <w:szCs w:val="22"/>
                <w:u w:val="single"/>
              </w:rPr>
            </w:pPr>
            <w:r w:rsidRPr="00681E4A">
              <w:rPr>
                <w:rFonts w:cstheme="minorHAnsi"/>
                <w:sz w:val="22"/>
                <w:szCs w:val="22"/>
                <w:u w:val="single"/>
              </w:rPr>
              <w:t>C.3.2. Öğretim elemanı/araştırmacı performansının değerlendirilmesi</w:t>
            </w:r>
          </w:p>
          <w:p w14:paraId="2CFE6A9F" w14:textId="77777777" w:rsidR="00115B4D" w:rsidRPr="00681E4A" w:rsidRDefault="00115B4D" w:rsidP="0062599B">
            <w:pPr>
              <w:spacing w:before="100" w:beforeAutospacing="1" w:after="100" w:afterAutospacing="1"/>
              <w:jc w:val="both"/>
              <w:rPr>
                <w:rFonts w:cstheme="minorHAnsi"/>
                <w:sz w:val="22"/>
                <w:szCs w:val="22"/>
                <w:lang w:eastAsia="tr-TR"/>
              </w:rPr>
            </w:pPr>
            <w:r w:rsidRPr="00681E4A">
              <w:rPr>
                <w:rFonts w:cstheme="minorHAnsi"/>
                <w:sz w:val="22"/>
                <w:szCs w:val="22"/>
                <w:lang w:eastAsia="tr-TR"/>
              </w:rPr>
              <w:t>Öğretim elemanlarının araştırma performansını paylaşması beklenir; bunu düzenleyen tanımlı süreçler vardır ve bunlar ilgili paydaşlarca bilinir. Araştırma performansı yıl bazında izlenir, değerlendirilir ve kurumsal politikalar doğrultusunda kullanılır. Çıktılar, grubun ortalama değerleri ve saçılım şeffaf olarak paylaşılır. Performans değerlendirmelerinin sistematik ve kalıcı olması sağlanmıştır.</w:t>
            </w:r>
          </w:p>
          <w:p w14:paraId="374D0DCF" w14:textId="77777777" w:rsidR="00115B4D" w:rsidRPr="00681E4A" w:rsidRDefault="00115B4D" w:rsidP="0062599B">
            <w:pPr>
              <w:spacing w:before="100" w:beforeAutospacing="1" w:after="100" w:afterAutospacing="1"/>
              <w:rPr>
                <w:rFonts w:cstheme="minorHAnsi"/>
                <w:sz w:val="22"/>
                <w:szCs w:val="22"/>
                <w:lang w:eastAsia="tr-TR"/>
              </w:rPr>
            </w:pPr>
          </w:p>
          <w:p w14:paraId="221792F2" w14:textId="77777777" w:rsidR="00115B4D" w:rsidRPr="00681E4A" w:rsidRDefault="00115B4D" w:rsidP="0062599B">
            <w:pPr>
              <w:spacing w:before="100" w:beforeAutospacing="1" w:after="100" w:afterAutospacing="1"/>
              <w:rPr>
                <w:rFonts w:cstheme="minorHAnsi"/>
                <w:sz w:val="22"/>
                <w:szCs w:val="22"/>
                <w:lang w:eastAsia="tr-TR"/>
              </w:rPr>
            </w:pPr>
          </w:p>
        </w:tc>
        <w:tc>
          <w:tcPr>
            <w:tcW w:w="1976" w:type="dxa"/>
            <w:shd w:val="clear" w:color="auto" w:fill="FFF2CC"/>
          </w:tcPr>
          <w:p w14:paraId="7D6D1218" w14:textId="77777777" w:rsidR="00115B4D" w:rsidRPr="00681E4A" w:rsidRDefault="00115B4D" w:rsidP="0062599B">
            <w:pPr>
              <w:spacing w:before="40"/>
              <w:outlineLvl w:val="2"/>
              <w:rPr>
                <w:rFonts w:cstheme="minorHAnsi"/>
                <w:i/>
                <w:sz w:val="22"/>
                <w:szCs w:val="22"/>
              </w:rPr>
            </w:pPr>
            <w:r w:rsidRPr="00681E4A">
              <w:rPr>
                <w:rFonts w:cstheme="minorHAnsi"/>
                <w:sz w:val="22"/>
                <w:szCs w:val="22"/>
              </w:rPr>
              <w:t>Kurumda öğretim elemanlarının araştırma performansının izlenmesine ve değerlendirmesine yönelik mekanizmalar bulunmamaktadır.</w:t>
            </w:r>
          </w:p>
        </w:tc>
        <w:tc>
          <w:tcPr>
            <w:tcW w:w="1975" w:type="dxa"/>
            <w:shd w:val="clear" w:color="auto" w:fill="FFE599"/>
          </w:tcPr>
          <w:p w14:paraId="5C5C2E29" w14:textId="77777777" w:rsidR="00115B4D" w:rsidRPr="009E7F2A" w:rsidRDefault="00115B4D" w:rsidP="0062599B">
            <w:pPr>
              <w:spacing w:before="40"/>
              <w:outlineLvl w:val="2"/>
              <w:rPr>
                <w:rFonts w:cstheme="minorHAnsi"/>
                <w:sz w:val="22"/>
                <w:szCs w:val="22"/>
                <w:highlight w:val="yellow"/>
              </w:rPr>
            </w:pPr>
            <w:r w:rsidRPr="005F04B5">
              <w:rPr>
                <w:rFonts w:cstheme="minorHAnsi"/>
                <w:sz w:val="22"/>
                <w:szCs w:val="22"/>
              </w:rPr>
              <w:t xml:space="preserve">Kurumda öğretim elemanlarının araştırma performansının izlenmesine ve değerlendirmesine yönelik ilke, kural ve göstergeler bulunmaktadır.   </w:t>
            </w:r>
          </w:p>
        </w:tc>
        <w:tc>
          <w:tcPr>
            <w:tcW w:w="1976" w:type="dxa"/>
            <w:shd w:val="clear" w:color="auto" w:fill="FFD966"/>
          </w:tcPr>
          <w:p w14:paraId="5763B615" w14:textId="77777777" w:rsidR="00115B4D" w:rsidRPr="00681E4A" w:rsidRDefault="00115B4D" w:rsidP="0062599B">
            <w:pPr>
              <w:spacing w:before="40"/>
              <w:outlineLvl w:val="2"/>
              <w:rPr>
                <w:rFonts w:cstheme="minorHAnsi"/>
                <w:i/>
                <w:sz w:val="22"/>
                <w:szCs w:val="22"/>
              </w:rPr>
            </w:pPr>
            <w:r w:rsidRPr="00681E4A">
              <w:rPr>
                <w:rFonts w:cstheme="minorHAnsi"/>
                <w:sz w:val="22"/>
                <w:szCs w:val="22"/>
              </w:rPr>
              <w:t xml:space="preserve">Kurumun genelinde öğretim elemanlarının araştırma-geliştirme performansını izlemek ve değerlendirmek üzere oluşturulan mekanizmalar kullanılmaktadır. </w:t>
            </w:r>
          </w:p>
        </w:tc>
        <w:tc>
          <w:tcPr>
            <w:tcW w:w="1940" w:type="dxa"/>
            <w:shd w:val="clear" w:color="auto" w:fill="FFC102"/>
          </w:tcPr>
          <w:p w14:paraId="274D1FA5" w14:textId="77777777" w:rsidR="00115B4D" w:rsidRPr="00681E4A" w:rsidRDefault="00115B4D" w:rsidP="0062599B">
            <w:pPr>
              <w:ind w:right="63"/>
              <w:rPr>
                <w:rFonts w:cstheme="minorHAnsi"/>
                <w:sz w:val="22"/>
                <w:szCs w:val="22"/>
              </w:rPr>
            </w:pPr>
            <w:r w:rsidRPr="00681E4A">
              <w:rPr>
                <w:rFonts w:cstheme="minorHAnsi"/>
                <w:sz w:val="22"/>
                <w:szCs w:val="22"/>
              </w:rPr>
              <w:t xml:space="preserve">Öğretim elemanlarının araştırma-geliştirme performansı izlenmekte ve öğretim elemanları ile birlikte değerlendirilerek iyileştirilmektedir. </w:t>
            </w:r>
          </w:p>
          <w:p w14:paraId="54C3B284" w14:textId="77777777" w:rsidR="00115B4D" w:rsidRPr="00681E4A" w:rsidRDefault="00115B4D" w:rsidP="0062599B">
            <w:pPr>
              <w:ind w:right="63"/>
              <w:rPr>
                <w:rFonts w:cstheme="minorHAnsi"/>
                <w:sz w:val="22"/>
                <w:szCs w:val="22"/>
              </w:rPr>
            </w:pPr>
          </w:p>
          <w:p w14:paraId="72A446EB" w14:textId="77777777" w:rsidR="00115B4D" w:rsidRPr="00681E4A" w:rsidRDefault="00115B4D" w:rsidP="0062599B">
            <w:pPr>
              <w:spacing w:before="40"/>
              <w:outlineLvl w:val="2"/>
              <w:rPr>
                <w:rFonts w:cstheme="minorHAnsi"/>
                <w:sz w:val="22"/>
                <w:szCs w:val="22"/>
              </w:rPr>
            </w:pPr>
          </w:p>
        </w:tc>
        <w:tc>
          <w:tcPr>
            <w:tcW w:w="1875" w:type="dxa"/>
            <w:shd w:val="clear" w:color="auto" w:fill="EEB000"/>
          </w:tcPr>
          <w:p w14:paraId="2341A4D4" w14:textId="77777777" w:rsidR="00115B4D" w:rsidRPr="00681E4A" w:rsidRDefault="00115B4D" w:rsidP="0062599B">
            <w:pPr>
              <w:spacing w:before="40"/>
              <w:outlineLvl w:val="2"/>
              <w:rPr>
                <w:rFonts w:cstheme="minorHAnsi"/>
                <w:i/>
                <w:sz w:val="22"/>
                <w:szCs w:val="22"/>
              </w:rPr>
            </w:pPr>
            <w:r w:rsidRPr="00681E4A">
              <w:rPr>
                <w:rFonts w:cstheme="minorHAnsi"/>
                <w:sz w:val="22"/>
                <w:szCs w:val="22"/>
              </w:rPr>
              <w:t>İçselleştirilmiş, sistematik, sürdürülebilir ve örnek gösterilebilir uygulamalar bulunmaktadır.</w:t>
            </w:r>
          </w:p>
        </w:tc>
      </w:tr>
      <w:tr w:rsidR="00115B4D" w:rsidRPr="00681E4A" w14:paraId="33A9955C" w14:textId="77777777" w:rsidTr="0062599B">
        <w:trPr>
          <w:trHeight w:val="3581"/>
        </w:trPr>
        <w:tc>
          <w:tcPr>
            <w:tcW w:w="6205" w:type="dxa"/>
            <w:vMerge/>
            <w:shd w:val="clear" w:color="auto" w:fill="FFFFFF"/>
          </w:tcPr>
          <w:p w14:paraId="148CD142" w14:textId="77777777" w:rsidR="00115B4D" w:rsidRPr="00681E4A" w:rsidRDefault="00115B4D" w:rsidP="0062599B">
            <w:pPr>
              <w:spacing w:line="276" w:lineRule="auto"/>
              <w:rPr>
                <w:rFonts w:cstheme="minorHAnsi"/>
                <w:sz w:val="22"/>
                <w:szCs w:val="22"/>
              </w:rPr>
            </w:pPr>
          </w:p>
        </w:tc>
        <w:tc>
          <w:tcPr>
            <w:tcW w:w="9742" w:type="dxa"/>
            <w:gridSpan w:val="5"/>
            <w:shd w:val="clear" w:color="auto" w:fill="FFEB9F"/>
          </w:tcPr>
          <w:p w14:paraId="79449755" w14:textId="77777777" w:rsidR="00115B4D" w:rsidRPr="00681E4A" w:rsidRDefault="00115B4D" w:rsidP="0062599B">
            <w:pPr>
              <w:spacing w:line="276" w:lineRule="auto"/>
              <w:ind w:left="118" w:right="63"/>
              <w:jc w:val="both"/>
              <w:outlineLvl w:val="3"/>
              <w:rPr>
                <w:rFonts w:cstheme="minorHAnsi"/>
                <w:sz w:val="22"/>
                <w:szCs w:val="22"/>
              </w:rPr>
            </w:pPr>
          </w:p>
          <w:p w14:paraId="576E8739" w14:textId="5DDF2EED" w:rsidR="00115B4D" w:rsidRPr="00681E4A" w:rsidRDefault="00115B4D" w:rsidP="0062599B">
            <w:pPr>
              <w:spacing w:line="276" w:lineRule="auto"/>
              <w:ind w:left="118" w:right="63"/>
              <w:jc w:val="both"/>
              <w:outlineLvl w:val="3"/>
              <w:rPr>
                <w:rFonts w:cstheme="minorHAnsi"/>
                <w:b/>
                <w:i/>
                <w:iCs/>
                <w:sz w:val="22"/>
                <w:szCs w:val="22"/>
              </w:rPr>
            </w:pPr>
            <w:r w:rsidRPr="00681E4A">
              <w:rPr>
                <w:rFonts w:cstheme="minorHAnsi"/>
                <w:i/>
                <w:iCs/>
                <w:sz w:val="22"/>
                <w:szCs w:val="22"/>
              </w:rPr>
              <w:t xml:space="preserve"> </w:t>
            </w:r>
            <w:r w:rsidRPr="00681E4A">
              <w:rPr>
                <w:rFonts w:cstheme="minorHAnsi"/>
                <w:b/>
                <w:i/>
                <w:iCs/>
                <w:sz w:val="22"/>
                <w:szCs w:val="22"/>
              </w:rPr>
              <w:t>Kanıtlar</w:t>
            </w:r>
          </w:p>
          <w:p w14:paraId="494CDDA9" w14:textId="74FB0FFF" w:rsidR="00115B4D" w:rsidRPr="005F7A27" w:rsidRDefault="00096020" w:rsidP="00620A7F">
            <w:pPr>
              <w:numPr>
                <w:ilvl w:val="0"/>
                <w:numId w:val="9"/>
              </w:numPr>
              <w:ind w:right="63"/>
              <w:jc w:val="both"/>
              <w:outlineLvl w:val="3"/>
              <w:rPr>
                <w:rFonts w:cstheme="minorHAnsi"/>
                <w:i/>
                <w:color w:val="000000" w:themeColor="text1"/>
                <w:sz w:val="22"/>
                <w:szCs w:val="22"/>
              </w:rPr>
            </w:pPr>
            <w:hyperlink r:id="rId82" w:history="1">
              <w:r w:rsidR="009E7F2A" w:rsidRPr="005F7A27">
                <w:rPr>
                  <w:rStyle w:val="Kpr"/>
                  <w:rFonts w:cstheme="minorHAnsi"/>
                  <w:i/>
                  <w:color w:val="000000" w:themeColor="text1"/>
                </w:rPr>
                <w:t>https://webyonetim.bandirma.edu.tr/Content/Web/Yuklemeler/DosyaYoneticisi/318/files/2021_BAP_Faaliyet%20Raporu.pdf</w:t>
              </w:r>
            </w:hyperlink>
          </w:p>
          <w:p w14:paraId="7ADB2578" w14:textId="626F9285" w:rsidR="009E7F2A" w:rsidRPr="005F7A27" w:rsidRDefault="00096020" w:rsidP="00620A7F">
            <w:pPr>
              <w:numPr>
                <w:ilvl w:val="0"/>
                <w:numId w:val="9"/>
              </w:numPr>
              <w:ind w:right="63"/>
              <w:jc w:val="both"/>
              <w:outlineLvl w:val="3"/>
              <w:rPr>
                <w:rFonts w:cstheme="minorHAnsi"/>
                <w:i/>
                <w:color w:val="000000" w:themeColor="text1"/>
                <w:sz w:val="22"/>
                <w:szCs w:val="22"/>
              </w:rPr>
            </w:pPr>
            <w:hyperlink r:id="rId83" w:history="1">
              <w:r w:rsidR="009E7F2A" w:rsidRPr="005F7A27">
                <w:rPr>
                  <w:rStyle w:val="Kpr"/>
                  <w:rFonts w:cstheme="minorHAnsi"/>
                  <w:i/>
                  <w:color w:val="000000" w:themeColor="text1"/>
                </w:rPr>
                <w:t>https://ubf.bandirma.edu.tr/tr/utl/Duyuru/Goster/Akademik-Tesvik-Odenegi-Hak-Kazanma-Durumu-21483</w:t>
              </w:r>
            </w:hyperlink>
          </w:p>
          <w:p w14:paraId="25150D3D" w14:textId="1D12F203" w:rsidR="009E7F2A" w:rsidRPr="00681E4A" w:rsidRDefault="009E7F2A" w:rsidP="009E7F2A">
            <w:pPr>
              <w:ind w:left="785" w:right="63"/>
              <w:jc w:val="both"/>
              <w:outlineLvl w:val="3"/>
              <w:rPr>
                <w:rFonts w:cstheme="minorHAnsi"/>
                <w:i/>
                <w:sz w:val="22"/>
                <w:szCs w:val="22"/>
              </w:rPr>
            </w:pPr>
          </w:p>
        </w:tc>
      </w:tr>
    </w:tbl>
    <w:p w14:paraId="0BD3A6BE" w14:textId="77777777" w:rsidR="00115B4D" w:rsidRPr="00681E4A" w:rsidRDefault="00115B4D" w:rsidP="00115B4D">
      <w:pPr>
        <w:rPr>
          <w:rFonts w:eastAsia="Calibri" w:cstheme="minorHAnsi"/>
        </w:rPr>
      </w:pPr>
    </w:p>
    <w:p w14:paraId="51B082F7" w14:textId="77777777" w:rsidR="00115B4D" w:rsidRPr="00681E4A" w:rsidRDefault="00115B4D" w:rsidP="00115B4D">
      <w:pPr>
        <w:rPr>
          <w:rFonts w:eastAsia="Calibri" w:cstheme="minorHAnsi"/>
        </w:rPr>
      </w:pPr>
      <w:r w:rsidRPr="00681E4A">
        <w:rPr>
          <w:rFonts w:eastAsia="Calibri" w:cstheme="minorHAnsi"/>
        </w:rPr>
        <w:br w:type="page"/>
      </w:r>
    </w:p>
    <w:tbl>
      <w:tblPr>
        <w:tblStyle w:val="TabloKlavuzu11"/>
        <w:tblpPr w:leftFromText="141" w:rightFromText="141" w:vertAnchor="page" w:horzAnchor="margin" w:tblpXSpec="center" w:tblpY="721"/>
        <w:tblW w:w="15880" w:type="dxa"/>
        <w:tblLayout w:type="fixed"/>
        <w:tblLook w:val="04A0" w:firstRow="1" w:lastRow="0" w:firstColumn="1" w:lastColumn="0" w:noHBand="0" w:noVBand="1"/>
      </w:tblPr>
      <w:tblGrid>
        <w:gridCol w:w="5899"/>
        <w:gridCol w:w="1967"/>
        <w:gridCol w:w="2052"/>
        <w:gridCol w:w="1995"/>
        <w:gridCol w:w="2126"/>
        <w:gridCol w:w="1841"/>
      </w:tblGrid>
      <w:tr w:rsidR="00115B4D" w:rsidRPr="00681E4A" w14:paraId="5669F905" w14:textId="77777777" w:rsidTr="0062599B">
        <w:trPr>
          <w:trHeight w:val="182"/>
        </w:trPr>
        <w:tc>
          <w:tcPr>
            <w:tcW w:w="15880" w:type="dxa"/>
            <w:gridSpan w:val="6"/>
            <w:shd w:val="clear" w:color="auto" w:fill="FBE7D9"/>
          </w:tcPr>
          <w:p w14:paraId="7B9D238E" w14:textId="77777777" w:rsidR="00115B4D" w:rsidRPr="00681E4A" w:rsidRDefault="00115B4D" w:rsidP="0062599B">
            <w:pPr>
              <w:spacing w:line="276" w:lineRule="auto"/>
              <w:jc w:val="right"/>
              <w:rPr>
                <w:rFonts w:cstheme="minorHAnsi"/>
                <w:sz w:val="22"/>
                <w:szCs w:val="22"/>
              </w:rPr>
            </w:pPr>
            <w:r w:rsidRPr="00681E4A">
              <w:rPr>
                <w:rFonts w:cstheme="minorHAnsi"/>
                <w:color w:val="C45911" w:themeColor="accent2" w:themeShade="BF"/>
                <w:sz w:val="28"/>
                <w:szCs w:val="22"/>
              </w:rPr>
              <w:lastRenderedPageBreak/>
              <w:t>TOPLUMSAL KATKI</w:t>
            </w:r>
          </w:p>
        </w:tc>
      </w:tr>
      <w:tr w:rsidR="00115B4D" w:rsidRPr="00681E4A" w14:paraId="2C63B9B7" w14:textId="77777777" w:rsidTr="0062599B">
        <w:trPr>
          <w:trHeight w:val="253"/>
        </w:trPr>
        <w:tc>
          <w:tcPr>
            <w:tcW w:w="15880" w:type="dxa"/>
            <w:gridSpan w:val="6"/>
            <w:shd w:val="clear" w:color="auto" w:fill="FBE7D9"/>
          </w:tcPr>
          <w:p w14:paraId="3A83072A" w14:textId="77777777" w:rsidR="00115B4D" w:rsidRPr="00681E4A" w:rsidRDefault="00115B4D" w:rsidP="0062599B">
            <w:pPr>
              <w:spacing w:line="276" w:lineRule="auto"/>
              <w:rPr>
                <w:rFonts w:cstheme="minorHAnsi"/>
                <w:b/>
                <w:sz w:val="22"/>
                <w:szCs w:val="22"/>
              </w:rPr>
            </w:pPr>
            <w:r w:rsidRPr="00681E4A">
              <w:rPr>
                <w:rFonts w:cstheme="minorHAnsi"/>
                <w:b/>
                <w:sz w:val="22"/>
                <w:szCs w:val="22"/>
              </w:rPr>
              <w:t xml:space="preserve">D.1.  </w:t>
            </w:r>
            <w:bookmarkStart w:id="18" w:name="_Hlk87954847"/>
            <w:r w:rsidRPr="00681E4A">
              <w:rPr>
                <w:rFonts w:cstheme="minorHAnsi"/>
                <w:b/>
                <w:sz w:val="22"/>
                <w:szCs w:val="22"/>
              </w:rPr>
              <w:t>Toplumsal Katkı Süreçlerinin Yönetimi ve Toplumsal Katkı Kaynakları</w:t>
            </w:r>
            <w:bookmarkEnd w:id="18"/>
          </w:p>
          <w:p w14:paraId="2FE91577" w14:textId="77777777" w:rsidR="003C2399" w:rsidRPr="007A691B" w:rsidRDefault="003C2399" w:rsidP="003C2399">
            <w:pPr>
              <w:pStyle w:val="Default"/>
              <w:rPr>
                <w:sz w:val="22"/>
                <w:szCs w:val="22"/>
                <w:lang w:val="tr-TR"/>
              </w:rPr>
            </w:pPr>
            <w:r w:rsidRPr="007A691B">
              <w:rPr>
                <w:sz w:val="22"/>
                <w:szCs w:val="22"/>
                <w:lang w:val="tr-TR"/>
              </w:rPr>
              <w:t xml:space="preserve">Bölümümüz, üniversitemizin 2021-2025 stratejik planında yer alan toplumsal katkı hedefleri doğrultusunda planlama çalışmalarını başlatmıştır. 2020 yılı süresince bölümümüz tarafından öğretim üyelerimiz, öğrenci topluluklarımız ve uygulama araştırma merkezleri </w:t>
            </w:r>
            <w:proofErr w:type="gramStart"/>
            <w:r w:rsidRPr="007A691B">
              <w:rPr>
                <w:sz w:val="22"/>
                <w:szCs w:val="22"/>
                <w:lang w:val="tr-TR"/>
              </w:rPr>
              <w:t>işbirliği</w:t>
            </w:r>
            <w:proofErr w:type="gramEnd"/>
            <w:r w:rsidRPr="007A691B">
              <w:rPr>
                <w:sz w:val="22"/>
                <w:szCs w:val="22"/>
                <w:lang w:val="tr-TR"/>
              </w:rPr>
              <w:t xml:space="preserve"> ile üniversite-sanayi buluşmalarını sağlayan bir çok etkinlik düzenlenmiştir. Bu etkinliklerin </w:t>
            </w:r>
            <w:proofErr w:type="spellStart"/>
            <w:r w:rsidRPr="007A691B">
              <w:rPr>
                <w:sz w:val="22"/>
                <w:szCs w:val="22"/>
                <w:lang w:val="tr-TR"/>
              </w:rPr>
              <w:t>pandemi</w:t>
            </w:r>
            <w:proofErr w:type="spellEnd"/>
            <w:r w:rsidRPr="007A691B">
              <w:rPr>
                <w:sz w:val="22"/>
                <w:szCs w:val="22"/>
                <w:lang w:val="tr-TR"/>
              </w:rPr>
              <w:t xml:space="preserve"> dönemi nedeni ile </w:t>
            </w:r>
            <w:proofErr w:type="gramStart"/>
            <w:r w:rsidRPr="007A691B">
              <w:rPr>
                <w:sz w:val="22"/>
                <w:szCs w:val="22"/>
                <w:lang w:val="tr-TR"/>
              </w:rPr>
              <w:t>bir çoğunun</w:t>
            </w:r>
            <w:proofErr w:type="gramEnd"/>
            <w:r w:rsidRPr="007A691B">
              <w:rPr>
                <w:sz w:val="22"/>
                <w:szCs w:val="22"/>
                <w:lang w:val="tr-TR"/>
              </w:rPr>
              <w:t xml:space="preserve"> online düzenlenmesi, öğrencilerimizin </w:t>
            </w:r>
            <w:proofErr w:type="spellStart"/>
            <w:r w:rsidRPr="007A691B">
              <w:rPr>
                <w:sz w:val="22"/>
                <w:szCs w:val="22"/>
                <w:lang w:val="tr-TR"/>
              </w:rPr>
              <w:t>yanısıra</w:t>
            </w:r>
            <w:proofErr w:type="spellEnd"/>
            <w:r w:rsidRPr="007A691B">
              <w:rPr>
                <w:sz w:val="22"/>
                <w:szCs w:val="22"/>
                <w:lang w:val="tr-TR"/>
              </w:rPr>
              <w:t xml:space="preserve"> dış paydaşların katılımına da açık olması, bölgede yer alan kuruluşlara da katılım sağlama fırsatı sunmuş, düzenlenen etkinlikler bölgesel ve yerel gelişime katkı sağlama potansiyeli yaratmıştır. </w:t>
            </w:r>
          </w:p>
          <w:p w14:paraId="4FB6A1A3" w14:textId="5942BA77" w:rsidR="00115B4D" w:rsidRPr="00681E4A" w:rsidRDefault="003C2399" w:rsidP="003C2399">
            <w:pPr>
              <w:spacing w:line="276" w:lineRule="auto"/>
              <w:rPr>
                <w:rFonts w:cstheme="minorHAnsi"/>
                <w:sz w:val="22"/>
                <w:szCs w:val="22"/>
              </w:rPr>
            </w:pPr>
            <w:r>
              <w:rPr>
                <w:sz w:val="22"/>
                <w:szCs w:val="22"/>
              </w:rPr>
              <w:t>Toplumsal katkı etkinliklerine ayrılan kaynaklar (mali, fiziksel, insan gücü) bağlı olduğu birim tarafından karşılanmakta veya finans kaynağı sağlanmaktadır. Birimin kendi kaynaklarının bulunmaması sebebiyle genelde iç ve dış paydaşlar tarafından finanse edilmektedir.Bu kapsamda toplumsal katkı ve değer yaratacak, eğitim, öğretim, araştırma ve uygulama fırsatı sunan bölümümüze ait lojistik laboratuvarı dış paydaşların finansal desteği ile kurulmuştur.</w:t>
            </w:r>
          </w:p>
        </w:tc>
      </w:tr>
      <w:tr w:rsidR="00115B4D" w:rsidRPr="00681E4A" w14:paraId="1CC4FD94" w14:textId="77777777" w:rsidTr="0062599B">
        <w:trPr>
          <w:trHeight w:val="262"/>
        </w:trPr>
        <w:tc>
          <w:tcPr>
            <w:tcW w:w="5899" w:type="dxa"/>
            <w:shd w:val="clear" w:color="auto" w:fill="FBE7D9"/>
            <w:vAlign w:val="bottom"/>
          </w:tcPr>
          <w:p w14:paraId="08D8709C" w14:textId="77777777" w:rsidR="00115B4D" w:rsidRPr="00681E4A" w:rsidRDefault="00115B4D" w:rsidP="0062599B">
            <w:pPr>
              <w:tabs>
                <w:tab w:val="center" w:pos="2792"/>
              </w:tabs>
              <w:spacing w:line="276" w:lineRule="auto"/>
              <w:rPr>
                <w:rFonts w:cstheme="minorHAnsi"/>
                <w:sz w:val="22"/>
                <w:szCs w:val="22"/>
              </w:rPr>
            </w:pPr>
          </w:p>
        </w:tc>
        <w:tc>
          <w:tcPr>
            <w:tcW w:w="1967" w:type="dxa"/>
            <w:shd w:val="clear" w:color="auto" w:fill="FBE7D9"/>
            <w:vAlign w:val="bottom"/>
          </w:tcPr>
          <w:p w14:paraId="7264BCF4" w14:textId="77777777" w:rsidR="00115B4D" w:rsidRPr="00681E4A" w:rsidRDefault="00115B4D" w:rsidP="0062599B">
            <w:pPr>
              <w:spacing w:line="276" w:lineRule="auto"/>
              <w:jc w:val="center"/>
              <w:rPr>
                <w:rFonts w:cstheme="minorHAnsi"/>
                <w:sz w:val="22"/>
                <w:szCs w:val="22"/>
              </w:rPr>
            </w:pPr>
            <w:r w:rsidRPr="00681E4A">
              <w:rPr>
                <w:rFonts w:cstheme="minorHAnsi"/>
                <w:sz w:val="22"/>
                <w:szCs w:val="22"/>
              </w:rPr>
              <w:t>1</w:t>
            </w:r>
          </w:p>
        </w:tc>
        <w:tc>
          <w:tcPr>
            <w:tcW w:w="2052" w:type="dxa"/>
            <w:shd w:val="clear" w:color="auto" w:fill="FBE7D9"/>
            <w:vAlign w:val="bottom"/>
          </w:tcPr>
          <w:p w14:paraId="1DB1C3E5" w14:textId="3E436983" w:rsidR="00115B4D" w:rsidRPr="00681E4A" w:rsidRDefault="00115B4D" w:rsidP="0062599B">
            <w:pPr>
              <w:spacing w:line="276" w:lineRule="auto"/>
              <w:jc w:val="center"/>
              <w:rPr>
                <w:rFonts w:cstheme="minorHAnsi"/>
                <w:sz w:val="22"/>
                <w:szCs w:val="22"/>
              </w:rPr>
            </w:pPr>
            <w:r w:rsidRPr="00681E4A">
              <w:rPr>
                <w:rFonts w:cstheme="minorHAnsi"/>
                <w:sz w:val="22"/>
                <w:szCs w:val="22"/>
              </w:rPr>
              <w:t>2</w:t>
            </w:r>
            <w:r w:rsidR="005F04B5">
              <w:rPr>
                <w:rFonts w:cstheme="minorHAnsi"/>
                <w:b/>
                <w:bCs/>
              </w:rPr>
              <w:t>(X)</w:t>
            </w:r>
          </w:p>
        </w:tc>
        <w:tc>
          <w:tcPr>
            <w:tcW w:w="1995" w:type="dxa"/>
            <w:shd w:val="clear" w:color="auto" w:fill="FBE7D9"/>
            <w:vAlign w:val="bottom"/>
          </w:tcPr>
          <w:p w14:paraId="47B4E75B" w14:textId="77777777" w:rsidR="00115B4D" w:rsidRPr="00681E4A" w:rsidRDefault="00115B4D" w:rsidP="0062599B">
            <w:pPr>
              <w:spacing w:line="276" w:lineRule="auto"/>
              <w:jc w:val="center"/>
              <w:rPr>
                <w:rFonts w:cstheme="minorHAnsi"/>
                <w:sz w:val="22"/>
                <w:szCs w:val="22"/>
              </w:rPr>
            </w:pPr>
            <w:r w:rsidRPr="00681E4A">
              <w:rPr>
                <w:rFonts w:cstheme="minorHAnsi"/>
                <w:sz w:val="22"/>
                <w:szCs w:val="22"/>
              </w:rPr>
              <w:t>3</w:t>
            </w:r>
          </w:p>
        </w:tc>
        <w:tc>
          <w:tcPr>
            <w:tcW w:w="2126" w:type="dxa"/>
            <w:shd w:val="clear" w:color="auto" w:fill="FBE7D9"/>
            <w:vAlign w:val="bottom"/>
          </w:tcPr>
          <w:p w14:paraId="021C6C9F" w14:textId="77777777" w:rsidR="00115B4D" w:rsidRPr="00681E4A" w:rsidRDefault="00115B4D" w:rsidP="0062599B">
            <w:pPr>
              <w:spacing w:line="276" w:lineRule="auto"/>
              <w:jc w:val="center"/>
              <w:rPr>
                <w:rFonts w:cstheme="minorHAnsi"/>
                <w:sz w:val="22"/>
                <w:szCs w:val="22"/>
              </w:rPr>
            </w:pPr>
            <w:r w:rsidRPr="00681E4A">
              <w:rPr>
                <w:rFonts w:cstheme="minorHAnsi"/>
                <w:sz w:val="22"/>
                <w:szCs w:val="22"/>
              </w:rPr>
              <w:t>4</w:t>
            </w:r>
          </w:p>
        </w:tc>
        <w:tc>
          <w:tcPr>
            <w:tcW w:w="1841" w:type="dxa"/>
            <w:shd w:val="clear" w:color="auto" w:fill="FBE7D9"/>
            <w:vAlign w:val="bottom"/>
          </w:tcPr>
          <w:p w14:paraId="177FCC15" w14:textId="77777777" w:rsidR="00115B4D" w:rsidRPr="00681E4A" w:rsidRDefault="00115B4D" w:rsidP="0062599B">
            <w:pPr>
              <w:spacing w:line="276" w:lineRule="auto"/>
              <w:jc w:val="center"/>
              <w:rPr>
                <w:rFonts w:cstheme="minorHAnsi"/>
                <w:sz w:val="22"/>
                <w:szCs w:val="22"/>
              </w:rPr>
            </w:pPr>
            <w:r w:rsidRPr="00681E4A">
              <w:rPr>
                <w:rFonts w:cstheme="minorHAnsi"/>
                <w:sz w:val="22"/>
                <w:szCs w:val="22"/>
              </w:rPr>
              <w:t>5</w:t>
            </w:r>
          </w:p>
        </w:tc>
      </w:tr>
      <w:tr w:rsidR="00115B4D" w:rsidRPr="00681E4A" w14:paraId="6346700A" w14:textId="77777777" w:rsidTr="0062599B">
        <w:trPr>
          <w:trHeight w:val="2575"/>
        </w:trPr>
        <w:tc>
          <w:tcPr>
            <w:tcW w:w="5899" w:type="dxa"/>
            <w:vMerge w:val="restart"/>
            <w:shd w:val="clear" w:color="auto" w:fill="FFFFFF"/>
          </w:tcPr>
          <w:p w14:paraId="4C40C6DF" w14:textId="77777777" w:rsidR="00115B4D" w:rsidRPr="00681E4A" w:rsidRDefault="00115B4D" w:rsidP="0062599B">
            <w:pPr>
              <w:spacing w:line="276" w:lineRule="auto"/>
              <w:rPr>
                <w:rFonts w:cstheme="minorHAnsi"/>
                <w:sz w:val="22"/>
                <w:szCs w:val="22"/>
                <w:u w:val="single"/>
              </w:rPr>
            </w:pPr>
          </w:p>
          <w:p w14:paraId="6C1A2403" w14:textId="77777777" w:rsidR="00115B4D" w:rsidRPr="00681E4A" w:rsidRDefault="00115B4D" w:rsidP="0062599B">
            <w:pPr>
              <w:spacing w:line="276" w:lineRule="auto"/>
              <w:rPr>
                <w:rFonts w:cstheme="minorHAnsi"/>
                <w:sz w:val="22"/>
                <w:szCs w:val="22"/>
                <w:u w:val="single"/>
              </w:rPr>
            </w:pPr>
            <w:r w:rsidRPr="00681E4A">
              <w:rPr>
                <w:rFonts w:cstheme="minorHAnsi"/>
                <w:sz w:val="22"/>
                <w:szCs w:val="22"/>
                <w:u w:val="single"/>
              </w:rPr>
              <w:t>D.1.1. Toplumsal katkı süreçlerinin yönetimi</w:t>
            </w:r>
          </w:p>
          <w:p w14:paraId="41E48079" w14:textId="77777777" w:rsidR="00115B4D" w:rsidRPr="00681E4A" w:rsidRDefault="00115B4D" w:rsidP="0062599B">
            <w:pPr>
              <w:spacing w:line="276" w:lineRule="auto"/>
              <w:jc w:val="both"/>
              <w:rPr>
                <w:rFonts w:cstheme="minorHAnsi"/>
                <w:sz w:val="22"/>
                <w:szCs w:val="22"/>
              </w:rPr>
            </w:pPr>
          </w:p>
          <w:p w14:paraId="762185AF" w14:textId="77777777" w:rsidR="00115B4D" w:rsidRPr="00681E4A" w:rsidRDefault="00115B4D" w:rsidP="0062599B">
            <w:pPr>
              <w:spacing w:line="276" w:lineRule="auto"/>
              <w:jc w:val="both"/>
              <w:rPr>
                <w:rFonts w:cstheme="minorHAnsi"/>
                <w:sz w:val="22"/>
                <w:szCs w:val="22"/>
              </w:rPr>
            </w:pPr>
            <w:r w:rsidRPr="00681E4A">
              <w:rPr>
                <w:rFonts w:cstheme="minorHAnsi"/>
                <w:sz w:val="22"/>
                <w:szCs w:val="22"/>
              </w:rPr>
              <w:t>Kurumun toplumsal katkı politikası kurumun</w:t>
            </w:r>
            <w:r w:rsidRPr="00681E4A">
              <w:rPr>
                <w:rFonts w:cstheme="minorHAnsi"/>
                <w:sz w:val="22"/>
                <w:szCs w:val="22"/>
                <w:lang w:eastAsia="tr-TR"/>
              </w:rPr>
              <w:t xml:space="preserve"> </w:t>
            </w:r>
            <w:r w:rsidRPr="00681E4A">
              <w:rPr>
                <w:rFonts w:cstheme="minorHAnsi"/>
                <w:sz w:val="22"/>
                <w:szCs w:val="22"/>
              </w:rPr>
              <w:t xml:space="preserve">toplumsal katkı süreçlerinin yönetimi ve organizasyonel yapısı kurumsallaşmıştır. Toplumsal katkı süreçlerinin yönetim ve organizasyonel yapısı kurumun toplumsal katkı politikası ile uyumludur, görev tanımları belirlenmiştir. Yapının işlerliği </w:t>
            </w:r>
            <w:r w:rsidRPr="00681E4A">
              <w:rPr>
                <w:rFonts w:cstheme="minorHAnsi"/>
                <w:sz w:val="22"/>
                <w:szCs w:val="22"/>
              </w:rPr>
              <w:lastRenderedPageBreak/>
              <w:t>izlenmekte ve bağlı iyileştirmeler gerçekleştirilmektedir.</w:t>
            </w:r>
          </w:p>
          <w:p w14:paraId="7F1281B5" w14:textId="77777777" w:rsidR="00115B4D" w:rsidRPr="00681E4A" w:rsidRDefault="00115B4D" w:rsidP="0062599B">
            <w:pPr>
              <w:spacing w:line="276" w:lineRule="auto"/>
              <w:jc w:val="both"/>
              <w:rPr>
                <w:rFonts w:cstheme="minorHAnsi"/>
                <w:sz w:val="22"/>
                <w:szCs w:val="22"/>
              </w:rPr>
            </w:pPr>
            <w:r w:rsidRPr="00681E4A">
              <w:rPr>
                <w:rFonts w:cstheme="minorHAnsi"/>
                <w:sz w:val="22"/>
                <w:szCs w:val="22"/>
              </w:rPr>
              <w:t xml:space="preserve"> </w:t>
            </w:r>
          </w:p>
        </w:tc>
        <w:tc>
          <w:tcPr>
            <w:tcW w:w="1967" w:type="dxa"/>
            <w:shd w:val="clear" w:color="auto" w:fill="F9D6BF"/>
          </w:tcPr>
          <w:p w14:paraId="0406F5C4" w14:textId="77777777" w:rsidR="00115B4D" w:rsidRPr="00681E4A" w:rsidRDefault="00115B4D" w:rsidP="0062599B">
            <w:pPr>
              <w:spacing w:before="40"/>
              <w:outlineLvl w:val="2"/>
              <w:rPr>
                <w:rFonts w:cstheme="minorHAnsi"/>
                <w:i/>
                <w:sz w:val="22"/>
                <w:szCs w:val="22"/>
              </w:rPr>
            </w:pPr>
            <w:r w:rsidRPr="00681E4A">
              <w:rPr>
                <w:rFonts w:cstheme="minorHAnsi"/>
                <w:sz w:val="22"/>
                <w:szCs w:val="22"/>
              </w:rPr>
              <w:lastRenderedPageBreak/>
              <w:t>Kurumda toplumsal katkı süreçlerinin yönetimi ve organizasyonel yapısına ilişkin bir planlama bulunmamaktadır.</w:t>
            </w:r>
          </w:p>
        </w:tc>
        <w:tc>
          <w:tcPr>
            <w:tcW w:w="2052" w:type="dxa"/>
            <w:shd w:val="clear" w:color="auto" w:fill="F7CAAC"/>
          </w:tcPr>
          <w:p w14:paraId="1A0F212B" w14:textId="77777777" w:rsidR="00115B4D" w:rsidRPr="003C2399" w:rsidRDefault="00115B4D" w:rsidP="0062599B">
            <w:pPr>
              <w:spacing w:before="40"/>
              <w:outlineLvl w:val="2"/>
              <w:rPr>
                <w:rFonts w:cstheme="minorHAnsi"/>
                <w:sz w:val="22"/>
                <w:szCs w:val="22"/>
                <w:highlight w:val="yellow"/>
              </w:rPr>
            </w:pPr>
            <w:r w:rsidRPr="005F04B5">
              <w:rPr>
                <w:rFonts w:cstheme="minorHAnsi"/>
                <w:sz w:val="22"/>
                <w:szCs w:val="22"/>
              </w:rPr>
              <w:t xml:space="preserve">Kurumun toplumsal katkı süreçlerinin yönetimi ve organizasyonel yapısına ilişkin planlamaları bulunmaktadır.  </w:t>
            </w:r>
          </w:p>
        </w:tc>
        <w:tc>
          <w:tcPr>
            <w:tcW w:w="1995" w:type="dxa"/>
            <w:shd w:val="clear" w:color="auto" w:fill="F4B083"/>
          </w:tcPr>
          <w:p w14:paraId="5178349A" w14:textId="77777777" w:rsidR="00115B4D" w:rsidRPr="00681E4A" w:rsidRDefault="00115B4D" w:rsidP="0062599B">
            <w:pPr>
              <w:spacing w:before="40"/>
              <w:outlineLvl w:val="2"/>
              <w:rPr>
                <w:rFonts w:cstheme="minorHAnsi"/>
                <w:i/>
                <w:sz w:val="22"/>
                <w:szCs w:val="22"/>
              </w:rPr>
            </w:pPr>
            <w:r w:rsidRPr="00681E4A">
              <w:rPr>
                <w:rFonts w:cstheme="minorHAnsi"/>
                <w:sz w:val="22"/>
                <w:szCs w:val="22"/>
              </w:rPr>
              <w:t>Kurumun genelinde toplumsal katkı süreçlerinin yönetimi ve organizasyonel yapısı kurumsal tercihler yönünde uygulanmaktadır.</w:t>
            </w:r>
          </w:p>
        </w:tc>
        <w:tc>
          <w:tcPr>
            <w:tcW w:w="2126" w:type="dxa"/>
            <w:shd w:val="clear" w:color="auto" w:fill="E6A77D"/>
          </w:tcPr>
          <w:p w14:paraId="0B86EAD0" w14:textId="77777777" w:rsidR="00115B4D" w:rsidRPr="00681E4A" w:rsidRDefault="00115B4D" w:rsidP="0062599B">
            <w:pPr>
              <w:ind w:right="63"/>
              <w:rPr>
                <w:rFonts w:cstheme="minorHAnsi"/>
                <w:sz w:val="22"/>
                <w:szCs w:val="22"/>
              </w:rPr>
            </w:pPr>
            <w:r w:rsidRPr="00681E4A">
              <w:rPr>
                <w:rFonts w:cstheme="minorHAnsi"/>
                <w:sz w:val="22"/>
                <w:szCs w:val="22"/>
              </w:rPr>
              <w:t xml:space="preserve">Kurumda toplumsal katkı süreçlerinin yönetimi ve organizasyonel yapısının işlerliği ile ilişkili sonuçlar izlenmekte ve önlemler alınmaktadır. </w:t>
            </w:r>
          </w:p>
          <w:p w14:paraId="51EAF27F" w14:textId="77777777" w:rsidR="00115B4D" w:rsidRPr="00681E4A" w:rsidRDefault="00115B4D" w:rsidP="0062599B">
            <w:pPr>
              <w:spacing w:before="40"/>
              <w:outlineLvl w:val="2"/>
              <w:rPr>
                <w:rFonts w:cstheme="minorHAnsi"/>
                <w:i/>
                <w:sz w:val="22"/>
                <w:szCs w:val="22"/>
              </w:rPr>
            </w:pPr>
          </w:p>
        </w:tc>
        <w:tc>
          <w:tcPr>
            <w:tcW w:w="1841" w:type="dxa"/>
            <w:shd w:val="clear" w:color="auto" w:fill="D9A581"/>
          </w:tcPr>
          <w:p w14:paraId="3D65D02C" w14:textId="77777777" w:rsidR="00115B4D" w:rsidRPr="00681E4A" w:rsidRDefault="00115B4D" w:rsidP="0062599B">
            <w:pPr>
              <w:ind w:right="63"/>
              <w:rPr>
                <w:rFonts w:cstheme="minorHAnsi"/>
                <w:sz w:val="22"/>
                <w:szCs w:val="22"/>
              </w:rPr>
            </w:pPr>
            <w:r w:rsidRPr="00681E4A">
              <w:rPr>
                <w:rFonts w:cstheme="minorHAnsi"/>
                <w:sz w:val="22"/>
                <w:szCs w:val="22"/>
              </w:rPr>
              <w:t>İçselleştirilmiş, sistematik, sürdürülebilir ve örnek gösterilebilir uygulamalar bulunmaktadır.</w:t>
            </w:r>
          </w:p>
          <w:p w14:paraId="05F00041" w14:textId="77777777" w:rsidR="00115B4D" w:rsidRPr="00681E4A" w:rsidRDefault="00115B4D" w:rsidP="0062599B">
            <w:pPr>
              <w:spacing w:before="40"/>
              <w:outlineLvl w:val="2"/>
              <w:rPr>
                <w:rFonts w:cstheme="minorHAnsi"/>
                <w:i/>
                <w:sz w:val="22"/>
                <w:szCs w:val="22"/>
              </w:rPr>
            </w:pPr>
          </w:p>
        </w:tc>
      </w:tr>
      <w:tr w:rsidR="00115B4D" w:rsidRPr="00681E4A" w14:paraId="50E6C5FE" w14:textId="77777777" w:rsidTr="0062599B">
        <w:trPr>
          <w:trHeight w:val="4083"/>
        </w:trPr>
        <w:tc>
          <w:tcPr>
            <w:tcW w:w="5899" w:type="dxa"/>
            <w:vMerge/>
            <w:shd w:val="clear" w:color="auto" w:fill="FFFFFF"/>
          </w:tcPr>
          <w:p w14:paraId="204512D7" w14:textId="77777777" w:rsidR="00115B4D" w:rsidRPr="00681E4A" w:rsidRDefault="00115B4D" w:rsidP="0062599B">
            <w:pPr>
              <w:spacing w:line="276" w:lineRule="auto"/>
              <w:rPr>
                <w:rFonts w:cstheme="minorHAnsi"/>
                <w:sz w:val="22"/>
                <w:szCs w:val="22"/>
              </w:rPr>
            </w:pPr>
          </w:p>
        </w:tc>
        <w:tc>
          <w:tcPr>
            <w:tcW w:w="9981" w:type="dxa"/>
            <w:gridSpan w:val="5"/>
            <w:shd w:val="clear" w:color="auto" w:fill="FBE7D9"/>
          </w:tcPr>
          <w:p w14:paraId="14F08877" w14:textId="77777777" w:rsidR="00115B4D" w:rsidRPr="00681E4A" w:rsidRDefault="00115B4D" w:rsidP="0062599B">
            <w:pPr>
              <w:spacing w:line="276" w:lineRule="auto"/>
              <w:ind w:left="118" w:right="63"/>
              <w:jc w:val="both"/>
              <w:outlineLvl w:val="3"/>
              <w:rPr>
                <w:rFonts w:cstheme="minorHAnsi"/>
                <w:sz w:val="22"/>
                <w:szCs w:val="22"/>
              </w:rPr>
            </w:pPr>
          </w:p>
          <w:p w14:paraId="6AB00635" w14:textId="0188C868" w:rsidR="00115B4D" w:rsidRPr="00681E4A" w:rsidRDefault="00115B4D" w:rsidP="0062599B">
            <w:pPr>
              <w:spacing w:line="276" w:lineRule="auto"/>
              <w:ind w:left="118" w:right="63"/>
              <w:jc w:val="both"/>
              <w:outlineLvl w:val="3"/>
              <w:rPr>
                <w:rFonts w:cstheme="minorHAnsi"/>
                <w:b/>
                <w:i/>
                <w:iCs/>
                <w:sz w:val="22"/>
                <w:szCs w:val="22"/>
              </w:rPr>
            </w:pPr>
            <w:r w:rsidRPr="00681E4A">
              <w:rPr>
                <w:rFonts w:cstheme="minorHAnsi"/>
                <w:i/>
                <w:iCs/>
                <w:sz w:val="22"/>
                <w:szCs w:val="22"/>
              </w:rPr>
              <w:t xml:space="preserve"> </w:t>
            </w:r>
            <w:r w:rsidRPr="00681E4A">
              <w:rPr>
                <w:rFonts w:cstheme="minorHAnsi"/>
                <w:b/>
                <w:i/>
                <w:iCs/>
                <w:sz w:val="22"/>
                <w:szCs w:val="22"/>
              </w:rPr>
              <w:t>Kanıtlar</w:t>
            </w:r>
          </w:p>
          <w:p w14:paraId="47372FB8" w14:textId="47F79E82" w:rsidR="00115B4D" w:rsidRPr="005F7A27" w:rsidRDefault="00096020" w:rsidP="00620A7F">
            <w:pPr>
              <w:numPr>
                <w:ilvl w:val="0"/>
                <w:numId w:val="11"/>
              </w:numPr>
              <w:ind w:right="63"/>
              <w:jc w:val="both"/>
              <w:outlineLvl w:val="3"/>
              <w:rPr>
                <w:rFonts w:cstheme="minorHAnsi"/>
                <w:i/>
                <w:color w:val="000000" w:themeColor="text1"/>
                <w:sz w:val="22"/>
                <w:szCs w:val="22"/>
              </w:rPr>
            </w:pPr>
            <w:hyperlink r:id="rId84" w:history="1">
              <w:r w:rsidR="009E7F2A" w:rsidRPr="005F7A27">
                <w:rPr>
                  <w:rStyle w:val="Kpr"/>
                  <w:rFonts w:cstheme="minorHAnsi"/>
                  <w:i/>
                  <w:color w:val="000000" w:themeColor="text1"/>
                  <w:u w:val="none"/>
                </w:rPr>
                <w:t>https://ubf.bandirma.edu.tr/tr/medya/Haber/Goster/Guney-Marmara-Medya-Akademisi-Projesi-Planlama-Toplantisi-Gerceklesti-16121</w:t>
              </w:r>
            </w:hyperlink>
          </w:p>
          <w:p w14:paraId="449C4224" w14:textId="63326437" w:rsidR="009E7F2A" w:rsidRPr="005F7A27" w:rsidRDefault="00096020" w:rsidP="00620A7F">
            <w:pPr>
              <w:numPr>
                <w:ilvl w:val="0"/>
                <w:numId w:val="11"/>
              </w:numPr>
              <w:ind w:right="63"/>
              <w:jc w:val="both"/>
              <w:outlineLvl w:val="3"/>
              <w:rPr>
                <w:rFonts w:cstheme="minorHAnsi"/>
                <w:i/>
                <w:color w:val="000000" w:themeColor="text1"/>
                <w:sz w:val="22"/>
                <w:szCs w:val="22"/>
              </w:rPr>
            </w:pPr>
            <w:hyperlink r:id="rId85" w:history="1">
              <w:r w:rsidR="009E7F2A" w:rsidRPr="005F7A27">
                <w:rPr>
                  <w:rStyle w:val="Kpr"/>
                  <w:rFonts w:cstheme="minorHAnsi"/>
                  <w:i/>
                  <w:color w:val="000000" w:themeColor="text1"/>
                  <w:u w:val="none"/>
                </w:rPr>
                <w:t>https://ubf.bandirma.edu.tr/tr/medya/Haber/Goster/Iletisim-Gunleri-I-Sosyal-Medya-ve-Genclik-Soylesisi-15743</w:t>
              </w:r>
            </w:hyperlink>
          </w:p>
          <w:p w14:paraId="04EF32CD" w14:textId="1A7AA916" w:rsidR="009E7F2A" w:rsidRPr="005F7A27" w:rsidRDefault="00096020" w:rsidP="00620A7F">
            <w:pPr>
              <w:numPr>
                <w:ilvl w:val="0"/>
                <w:numId w:val="11"/>
              </w:numPr>
              <w:ind w:right="63"/>
              <w:jc w:val="both"/>
              <w:outlineLvl w:val="3"/>
              <w:rPr>
                <w:rFonts w:cstheme="minorHAnsi"/>
                <w:i/>
                <w:color w:val="000000" w:themeColor="text1"/>
                <w:sz w:val="22"/>
                <w:szCs w:val="22"/>
              </w:rPr>
            </w:pPr>
            <w:hyperlink r:id="rId86" w:history="1">
              <w:r w:rsidR="003C2399" w:rsidRPr="005F7A27">
                <w:rPr>
                  <w:rStyle w:val="Kpr"/>
                  <w:rFonts w:cstheme="minorHAnsi"/>
                  <w:i/>
                  <w:color w:val="000000" w:themeColor="text1"/>
                  <w:u w:val="none"/>
                </w:rPr>
                <w:t>https://ubf.bandirma.edu.tr/tr/medya/Haber/Goster/Medya-ve-Iletisim-Toplulugumuz-Tarafindan-Medya-Dunyasinda-Yasam-Programi-Duzenlendi-15605</w:t>
              </w:r>
            </w:hyperlink>
          </w:p>
          <w:p w14:paraId="5F1B7878" w14:textId="564956FD" w:rsidR="003C2399" w:rsidRPr="005F7A27" w:rsidRDefault="00096020" w:rsidP="00620A7F">
            <w:pPr>
              <w:numPr>
                <w:ilvl w:val="0"/>
                <w:numId w:val="11"/>
              </w:numPr>
              <w:ind w:right="63"/>
              <w:jc w:val="both"/>
              <w:outlineLvl w:val="3"/>
              <w:rPr>
                <w:rFonts w:cstheme="minorHAnsi"/>
                <w:i/>
                <w:color w:val="000000" w:themeColor="text1"/>
                <w:sz w:val="22"/>
                <w:szCs w:val="22"/>
              </w:rPr>
            </w:pPr>
            <w:hyperlink r:id="rId87" w:history="1">
              <w:r w:rsidR="003C2399" w:rsidRPr="005F7A27">
                <w:rPr>
                  <w:rStyle w:val="Kpr"/>
                  <w:rFonts w:cstheme="minorHAnsi"/>
                  <w:i/>
                  <w:color w:val="000000" w:themeColor="text1"/>
                  <w:u w:val="none"/>
                </w:rPr>
                <w:t>https://ubf.bandirma.edu.tr/tr/medya/Haber/Goster/Dr-Ahmet-Guven-TRT-Radyo-1de-Ve-Sair-Programina-Konuk-Olacak-4862</w:t>
              </w:r>
            </w:hyperlink>
          </w:p>
          <w:p w14:paraId="11ADBADF" w14:textId="16355B92" w:rsidR="003C2399" w:rsidRPr="00681E4A" w:rsidRDefault="003C2399" w:rsidP="00620A7F">
            <w:pPr>
              <w:numPr>
                <w:ilvl w:val="0"/>
                <w:numId w:val="11"/>
              </w:numPr>
              <w:ind w:right="63"/>
              <w:jc w:val="both"/>
              <w:outlineLvl w:val="3"/>
              <w:rPr>
                <w:rFonts w:cstheme="minorHAnsi"/>
                <w:i/>
                <w:sz w:val="22"/>
                <w:szCs w:val="22"/>
              </w:rPr>
            </w:pPr>
            <w:r w:rsidRPr="003C2399">
              <w:rPr>
                <w:rFonts w:cstheme="minorHAnsi"/>
                <w:i/>
                <w:sz w:val="22"/>
                <w:szCs w:val="22"/>
              </w:rPr>
              <w:t>https://ubf.bandirma.edu.tr/tr/medya/Haber/Goster/Medya-ve-Iletisim-Toplulugumuz-2020-2021-Guz-Donemini-Dolu-Dolu-Gecirdi-4565</w:t>
            </w:r>
          </w:p>
        </w:tc>
      </w:tr>
    </w:tbl>
    <w:p w14:paraId="404677F7" w14:textId="77777777" w:rsidR="00115B4D" w:rsidRPr="00681E4A" w:rsidRDefault="00115B4D" w:rsidP="00115B4D">
      <w:pPr>
        <w:rPr>
          <w:rFonts w:eastAsia="Calibri" w:cstheme="minorHAnsi"/>
        </w:rPr>
      </w:pPr>
    </w:p>
    <w:p w14:paraId="6A751EA3" w14:textId="77777777" w:rsidR="00115B4D" w:rsidRPr="00681E4A" w:rsidRDefault="00115B4D" w:rsidP="00115B4D">
      <w:pPr>
        <w:rPr>
          <w:rFonts w:eastAsia="Calibri" w:cstheme="minorHAnsi"/>
        </w:rPr>
      </w:pPr>
      <w:r w:rsidRPr="00681E4A">
        <w:rPr>
          <w:rFonts w:eastAsia="Calibri" w:cstheme="minorHAnsi"/>
        </w:rPr>
        <w:br w:type="page"/>
      </w:r>
    </w:p>
    <w:tbl>
      <w:tblPr>
        <w:tblStyle w:val="TabloKlavuzu11"/>
        <w:tblpPr w:leftFromText="141" w:rightFromText="141" w:vertAnchor="page" w:horzAnchor="margin" w:tblpXSpec="center" w:tblpY="746"/>
        <w:tblW w:w="15946" w:type="dxa"/>
        <w:tblLayout w:type="fixed"/>
        <w:tblLook w:val="04A0" w:firstRow="1" w:lastRow="0" w:firstColumn="1" w:lastColumn="0" w:noHBand="0" w:noVBand="1"/>
      </w:tblPr>
      <w:tblGrid>
        <w:gridCol w:w="5807"/>
        <w:gridCol w:w="2233"/>
        <w:gridCol w:w="1835"/>
        <w:gridCol w:w="2088"/>
        <w:gridCol w:w="2135"/>
        <w:gridCol w:w="1848"/>
      </w:tblGrid>
      <w:tr w:rsidR="00115B4D" w:rsidRPr="00681E4A" w14:paraId="721E22A6" w14:textId="77777777" w:rsidTr="0062599B">
        <w:trPr>
          <w:trHeight w:val="260"/>
        </w:trPr>
        <w:tc>
          <w:tcPr>
            <w:tcW w:w="15946" w:type="dxa"/>
            <w:gridSpan w:val="6"/>
            <w:shd w:val="clear" w:color="auto" w:fill="FBE7D9"/>
          </w:tcPr>
          <w:p w14:paraId="2A25403D" w14:textId="77777777" w:rsidR="00115B4D" w:rsidRPr="00681E4A" w:rsidRDefault="00115B4D" w:rsidP="0062599B">
            <w:pPr>
              <w:tabs>
                <w:tab w:val="center" w:pos="2792"/>
              </w:tabs>
              <w:spacing w:line="276" w:lineRule="auto"/>
              <w:jc w:val="right"/>
              <w:rPr>
                <w:rFonts w:cstheme="minorHAnsi"/>
                <w:sz w:val="22"/>
                <w:szCs w:val="22"/>
              </w:rPr>
            </w:pPr>
            <w:r w:rsidRPr="00681E4A">
              <w:rPr>
                <w:rFonts w:cstheme="minorHAnsi"/>
                <w:sz w:val="22"/>
                <w:szCs w:val="22"/>
              </w:rPr>
              <w:lastRenderedPageBreak/>
              <w:br w:type="page"/>
            </w:r>
            <w:r w:rsidRPr="00681E4A">
              <w:rPr>
                <w:rFonts w:cstheme="minorHAnsi"/>
                <w:color w:val="C45911" w:themeColor="accent2" w:themeShade="BF"/>
                <w:sz w:val="28"/>
                <w:szCs w:val="22"/>
              </w:rPr>
              <w:t>TOPLUMSAL KATKI</w:t>
            </w:r>
          </w:p>
        </w:tc>
      </w:tr>
      <w:tr w:rsidR="00115B4D" w:rsidRPr="00681E4A" w14:paraId="1768F777" w14:textId="77777777" w:rsidTr="0062599B">
        <w:trPr>
          <w:trHeight w:val="364"/>
        </w:trPr>
        <w:tc>
          <w:tcPr>
            <w:tcW w:w="15946" w:type="dxa"/>
            <w:gridSpan w:val="6"/>
            <w:shd w:val="clear" w:color="auto" w:fill="FBE7D9"/>
            <w:vAlign w:val="bottom"/>
          </w:tcPr>
          <w:p w14:paraId="092426E1" w14:textId="77777777" w:rsidR="00115B4D" w:rsidRPr="00681E4A" w:rsidRDefault="00115B4D" w:rsidP="0062599B">
            <w:pPr>
              <w:spacing w:line="276" w:lineRule="auto"/>
              <w:rPr>
                <w:rFonts w:cstheme="minorHAnsi"/>
                <w:b/>
                <w:sz w:val="22"/>
                <w:szCs w:val="22"/>
              </w:rPr>
            </w:pPr>
            <w:r w:rsidRPr="00681E4A">
              <w:rPr>
                <w:rFonts w:cstheme="minorHAnsi"/>
                <w:b/>
                <w:sz w:val="22"/>
                <w:szCs w:val="22"/>
              </w:rPr>
              <w:t>D.1.  Toplumsal Katkı Süreçlerinin Yönetimi ve Toplumsal Katkı Kaynakları</w:t>
            </w:r>
          </w:p>
          <w:p w14:paraId="4AF440DB" w14:textId="77777777" w:rsidR="00115B4D" w:rsidRPr="00681E4A" w:rsidRDefault="00115B4D" w:rsidP="0062599B">
            <w:pPr>
              <w:spacing w:line="276" w:lineRule="auto"/>
              <w:jc w:val="center"/>
              <w:rPr>
                <w:rFonts w:cstheme="minorHAnsi"/>
                <w:sz w:val="22"/>
                <w:szCs w:val="22"/>
              </w:rPr>
            </w:pPr>
          </w:p>
        </w:tc>
      </w:tr>
      <w:tr w:rsidR="00115B4D" w:rsidRPr="00681E4A" w14:paraId="640BB764" w14:textId="77777777" w:rsidTr="0062599B">
        <w:trPr>
          <w:trHeight w:val="364"/>
        </w:trPr>
        <w:tc>
          <w:tcPr>
            <w:tcW w:w="5807" w:type="dxa"/>
            <w:shd w:val="clear" w:color="auto" w:fill="FBE7D9"/>
            <w:vAlign w:val="bottom"/>
          </w:tcPr>
          <w:p w14:paraId="30EA44E8" w14:textId="77777777" w:rsidR="00115B4D" w:rsidRPr="00681E4A" w:rsidRDefault="00115B4D" w:rsidP="0062599B">
            <w:pPr>
              <w:tabs>
                <w:tab w:val="center" w:pos="2792"/>
              </w:tabs>
              <w:spacing w:line="276" w:lineRule="auto"/>
              <w:rPr>
                <w:rFonts w:cstheme="minorHAnsi"/>
                <w:b/>
                <w:sz w:val="22"/>
              </w:rPr>
            </w:pPr>
          </w:p>
        </w:tc>
        <w:tc>
          <w:tcPr>
            <w:tcW w:w="2233" w:type="dxa"/>
            <w:shd w:val="clear" w:color="auto" w:fill="FBE7D9"/>
            <w:vAlign w:val="bottom"/>
          </w:tcPr>
          <w:p w14:paraId="2662465C" w14:textId="77777777" w:rsidR="00115B4D" w:rsidRPr="00681E4A" w:rsidRDefault="00115B4D" w:rsidP="0062599B">
            <w:pPr>
              <w:spacing w:line="276" w:lineRule="auto"/>
              <w:jc w:val="center"/>
              <w:rPr>
                <w:rFonts w:cstheme="minorHAnsi"/>
                <w:sz w:val="22"/>
              </w:rPr>
            </w:pPr>
            <w:r w:rsidRPr="00681E4A">
              <w:rPr>
                <w:rFonts w:cstheme="minorHAnsi"/>
                <w:sz w:val="22"/>
                <w:szCs w:val="22"/>
              </w:rPr>
              <w:t>1</w:t>
            </w:r>
          </w:p>
        </w:tc>
        <w:tc>
          <w:tcPr>
            <w:tcW w:w="1835" w:type="dxa"/>
            <w:shd w:val="clear" w:color="auto" w:fill="FBE7D9"/>
            <w:vAlign w:val="bottom"/>
          </w:tcPr>
          <w:p w14:paraId="2331F53D" w14:textId="3B33AA78" w:rsidR="00115B4D" w:rsidRPr="00681E4A" w:rsidRDefault="00115B4D" w:rsidP="0062599B">
            <w:pPr>
              <w:spacing w:line="276" w:lineRule="auto"/>
              <w:jc w:val="center"/>
              <w:rPr>
                <w:rFonts w:cstheme="minorHAnsi"/>
                <w:sz w:val="22"/>
              </w:rPr>
            </w:pPr>
            <w:r w:rsidRPr="00681E4A">
              <w:rPr>
                <w:rFonts w:cstheme="minorHAnsi"/>
                <w:sz w:val="22"/>
                <w:szCs w:val="22"/>
              </w:rPr>
              <w:t>2</w:t>
            </w:r>
            <w:r w:rsidR="005F04B5">
              <w:rPr>
                <w:rFonts w:cstheme="minorHAnsi"/>
                <w:b/>
                <w:bCs/>
              </w:rPr>
              <w:t>(X)</w:t>
            </w:r>
          </w:p>
        </w:tc>
        <w:tc>
          <w:tcPr>
            <w:tcW w:w="2088" w:type="dxa"/>
            <w:shd w:val="clear" w:color="auto" w:fill="FBE7D9"/>
            <w:vAlign w:val="bottom"/>
          </w:tcPr>
          <w:p w14:paraId="4E99F961" w14:textId="77777777" w:rsidR="00115B4D" w:rsidRPr="00681E4A" w:rsidRDefault="00115B4D" w:rsidP="0062599B">
            <w:pPr>
              <w:spacing w:line="276" w:lineRule="auto"/>
              <w:jc w:val="center"/>
              <w:rPr>
                <w:rFonts w:cstheme="minorHAnsi"/>
                <w:sz w:val="22"/>
              </w:rPr>
            </w:pPr>
            <w:r w:rsidRPr="00681E4A">
              <w:rPr>
                <w:rFonts w:cstheme="minorHAnsi"/>
                <w:sz w:val="22"/>
                <w:szCs w:val="22"/>
              </w:rPr>
              <w:t>3</w:t>
            </w:r>
          </w:p>
        </w:tc>
        <w:tc>
          <w:tcPr>
            <w:tcW w:w="2135" w:type="dxa"/>
            <w:shd w:val="clear" w:color="auto" w:fill="FBE7D9"/>
            <w:vAlign w:val="bottom"/>
          </w:tcPr>
          <w:p w14:paraId="0400DE60" w14:textId="77777777" w:rsidR="00115B4D" w:rsidRPr="00681E4A" w:rsidRDefault="00115B4D" w:rsidP="0062599B">
            <w:pPr>
              <w:spacing w:line="276" w:lineRule="auto"/>
              <w:jc w:val="center"/>
              <w:rPr>
                <w:rFonts w:cstheme="minorHAnsi"/>
                <w:sz w:val="22"/>
              </w:rPr>
            </w:pPr>
            <w:r w:rsidRPr="00681E4A">
              <w:rPr>
                <w:rFonts w:cstheme="minorHAnsi"/>
                <w:sz w:val="22"/>
                <w:szCs w:val="22"/>
              </w:rPr>
              <w:t>4</w:t>
            </w:r>
          </w:p>
        </w:tc>
        <w:tc>
          <w:tcPr>
            <w:tcW w:w="1848" w:type="dxa"/>
            <w:shd w:val="clear" w:color="auto" w:fill="FBE7D9"/>
            <w:vAlign w:val="bottom"/>
          </w:tcPr>
          <w:p w14:paraId="305FBE13" w14:textId="77777777" w:rsidR="00115B4D" w:rsidRPr="00681E4A" w:rsidRDefault="00115B4D" w:rsidP="0062599B">
            <w:pPr>
              <w:spacing w:line="276" w:lineRule="auto"/>
              <w:jc w:val="center"/>
              <w:rPr>
                <w:rFonts w:cstheme="minorHAnsi"/>
                <w:sz w:val="22"/>
              </w:rPr>
            </w:pPr>
            <w:r w:rsidRPr="00681E4A">
              <w:rPr>
                <w:rFonts w:cstheme="minorHAnsi"/>
                <w:sz w:val="22"/>
                <w:szCs w:val="22"/>
              </w:rPr>
              <w:t>5</w:t>
            </w:r>
          </w:p>
        </w:tc>
      </w:tr>
      <w:tr w:rsidR="00115B4D" w:rsidRPr="00681E4A" w14:paraId="14408363" w14:textId="77777777" w:rsidTr="0062599B">
        <w:trPr>
          <w:trHeight w:val="3571"/>
        </w:trPr>
        <w:tc>
          <w:tcPr>
            <w:tcW w:w="5807" w:type="dxa"/>
            <w:vMerge w:val="restart"/>
            <w:shd w:val="clear" w:color="auto" w:fill="FFFFFF"/>
          </w:tcPr>
          <w:p w14:paraId="30876506" w14:textId="77777777" w:rsidR="00115B4D" w:rsidRPr="00681E4A" w:rsidRDefault="00115B4D" w:rsidP="0062599B">
            <w:pPr>
              <w:spacing w:line="276" w:lineRule="auto"/>
              <w:rPr>
                <w:rFonts w:cstheme="minorHAnsi"/>
                <w:sz w:val="22"/>
                <w:szCs w:val="22"/>
              </w:rPr>
            </w:pPr>
          </w:p>
          <w:p w14:paraId="553B6E05" w14:textId="77777777" w:rsidR="00115B4D" w:rsidRPr="00681E4A" w:rsidRDefault="00115B4D" w:rsidP="0062599B">
            <w:pPr>
              <w:spacing w:line="276" w:lineRule="auto"/>
              <w:jc w:val="both"/>
              <w:rPr>
                <w:rFonts w:cstheme="minorHAnsi"/>
                <w:sz w:val="22"/>
                <w:szCs w:val="22"/>
                <w:u w:val="single"/>
              </w:rPr>
            </w:pPr>
            <w:r w:rsidRPr="00681E4A">
              <w:rPr>
                <w:rFonts w:cstheme="minorHAnsi"/>
                <w:sz w:val="22"/>
                <w:szCs w:val="22"/>
                <w:u w:val="single"/>
              </w:rPr>
              <w:t>D.1.2. Kaynaklar</w:t>
            </w:r>
          </w:p>
          <w:p w14:paraId="63F8A3A9" w14:textId="77777777" w:rsidR="00115B4D" w:rsidRPr="00681E4A" w:rsidRDefault="00115B4D" w:rsidP="0062599B">
            <w:pPr>
              <w:spacing w:line="276" w:lineRule="auto"/>
              <w:rPr>
                <w:rFonts w:cstheme="minorHAnsi"/>
                <w:sz w:val="22"/>
                <w:szCs w:val="22"/>
                <w:u w:val="single"/>
              </w:rPr>
            </w:pPr>
          </w:p>
          <w:p w14:paraId="54AB6F2C" w14:textId="77777777" w:rsidR="00115B4D" w:rsidRPr="00681E4A" w:rsidRDefault="00115B4D" w:rsidP="0062599B">
            <w:pPr>
              <w:spacing w:line="276" w:lineRule="auto"/>
              <w:jc w:val="both"/>
              <w:rPr>
                <w:rFonts w:cstheme="minorHAnsi"/>
                <w:sz w:val="22"/>
                <w:szCs w:val="22"/>
              </w:rPr>
            </w:pPr>
            <w:r w:rsidRPr="00681E4A">
              <w:rPr>
                <w:rFonts w:cstheme="minorHAnsi"/>
                <w:sz w:val="22"/>
                <w:szCs w:val="22"/>
              </w:rPr>
              <w:t xml:space="preserve">Toplumsal katkı etkinliklerine ayrılan kaynaklar (mali, fiziksel, insan gücü) belirlenmiş, paylaşılmış ve kurumsallaşmış olup, bunlar izlenmekte ve değerlendirilmektedir. </w:t>
            </w:r>
          </w:p>
          <w:p w14:paraId="4FD4D096" w14:textId="77777777" w:rsidR="00115B4D" w:rsidRPr="00681E4A" w:rsidRDefault="00115B4D" w:rsidP="0062599B">
            <w:pPr>
              <w:spacing w:line="276" w:lineRule="auto"/>
              <w:jc w:val="both"/>
              <w:rPr>
                <w:rFonts w:cstheme="minorHAnsi"/>
                <w:sz w:val="22"/>
                <w:szCs w:val="22"/>
              </w:rPr>
            </w:pPr>
          </w:p>
          <w:p w14:paraId="3252F005" w14:textId="77777777" w:rsidR="00115B4D" w:rsidRPr="00681E4A" w:rsidRDefault="00115B4D" w:rsidP="0062599B">
            <w:pPr>
              <w:spacing w:line="276" w:lineRule="auto"/>
              <w:rPr>
                <w:rFonts w:cstheme="minorHAnsi"/>
                <w:sz w:val="22"/>
                <w:szCs w:val="22"/>
              </w:rPr>
            </w:pPr>
          </w:p>
        </w:tc>
        <w:tc>
          <w:tcPr>
            <w:tcW w:w="2233" w:type="dxa"/>
            <w:shd w:val="clear" w:color="auto" w:fill="F9D6BF"/>
          </w:tcPr>
          <w:p w14:paraId="32CECE61" w14:textId="77777777" w:rsidR="00115B4D" w:rsidRPr="00681E4A" w:rsidRDefault="00115B4D" w:rsidP="0062599B">
            <w:pPr>
              <w:spacing w:before="40"/>
              <w:outlineLvl w:val="2"/>
              <w:rPr>
                <w:rFonts w:cstheme="minorHAnsi"/>
                <w:i/>
                <w:sz w:val="22"/>
                <w:szCs w:val="22"/>
              </w:rPr>
            </w:pPr>
            <w:r w:rsidRPr="00681E4A">
              <w:rPr>
                <w:rFonts w:cstheme="minorHAnsi"/>
                <w:sz w:val="22"/>
                <w:szCs w:val="22"/>
              </w:rPr>
              <w:t>Kurumun toplumsal katkı faaliyetlerini sürdürebilmesi için yeterli kaynağı bulunmamaktadır.</w:t>
            </w:r>
          </w:p>
        </w:tc>
        <w:tc>
          <w:tcPr>
            <w:tcW w:w="1835" w:type="dxa"/>
            <w:shd w:val="clear" w:color="auto" w:fill="F7CAAC"/>
          </w:tcPr>
          <w:p w14:paraId="42D01B8E" w14:textId="77777777" w:rsidR="00115B4D" w:rsidRPr="003C2399" w:rsidRDefault="00115B4D" w:rsidP="0062599B">
            <w:pPr>
              <w:spacing w:before="40"/>
              <w:outlineLvl w:val="2"/>
              <w:rPr>
                <w:rFonts w:cstheme="minorHAnsi"/>
                <w:sz w:val="22"/>
                <w:szCs w:val="22"/>
                <w:highlight w:val="yellow"/>
              </w:rPr>
            </w:pPr>
            <w:r w:rsidRPr="005F04B5">
              <w:rPr>
                <w:rFonts w:cstheme="minorHAnsi"/>
                <w:sz w:val="22"/>
                <w:szCs w:val="22"/>
              </w:rPr>
              <w:t xml:space="preserve">Kurumun toplumsal katkı faaliyetlerini sürdürebilmek için uygun nitelik ve nicelikte fiziki, teknik ve mali kaynakların oluşturulmasına yönelik planları bulunmaktadır. </w:t>
            </w:r>
          </w:p>
        </w:tc>
        <w:tc>
          <w:tcPr>
            <w:tcW w:w="2088" w:type="dxa"/>
            <w:shd w:val="clear" w:color="auto" w:fill="F4B083"/>
          </w:tcPr>
          <w:p w14:paraId="44BDF8E4" w14:textId="77777777" w:rsidR="00115B4D" w:rsidRPr="00681E4A" w:rsidRDefault="00115B4D" w:rsidP="0062599B">
            <w:pPr>
              <w:ind w:right="63"/>
              <w:rPr>
                <w:rFonts w:cstheme="minorHAnsi"/>
                <w:sz w:val="22"/>
                <w:szCs w:val="22"/>
              </w:rPr>
            </w:pPr>
            <w:r w:rsidRPr="00681E4A">
              <w:rPr>
                <w:rFonts w:cstheme="minorHAnsi"/>
                <w:sz w:val="22"/>
                <w:szCs w:val="22"/>
              </w:rPr>
              <w:t xml:space="preserve">Kurum toplumsal katkı kaynaklarını toplumsal katkı stratejisi ve birimler arası dengeyi gözeterek yönetmektedir. </w:t>
            </w:r>
          </w:p>
          <w:p w14:paraId="470228A8" w14:textId="77777777" w:rsidR="00115B4D" w:rsidRPr="00681E4A" w:rsidRDefault="00115B4D" w:rsidP="0062599B">
            <w:pPr>
              <w:spacing w:before="40"/>
              <w:outlineLvl w:val="2"/>
              <w:rPr>
                <w:rFonts w:cstheme="minorHAnsi"/>
                <w:i/>
                <w:sz w:val="22"/>
                <w:szCs w:val="22"/>
              </w:rPr>
            </w:pPr>
          </w:p>
        </w:tc>
        <w:tc>
          <w:tcPr>
            <w:tcW w:w="2135" w:type="dxa"/>
            <w:shd w:val="clear" w:color="auto" w:fill="E6A77D"/>
          </w:tcPr>
          <w:p w14:paraId="38DE891A" w14:textId="77777777" w:rsidR="00115B4D" w:rsidRPr="00681E4A" w:rsidRDefault="00115B4D" w:rsidP="0062599B">
            <w:pPr>
              <w:spacing w:before="40"/>
              <w:outlineLvl w:val="2"/>
              <w:rPr>
                <w:rFonts w:cstheme="minorHAnsi"/>
                <w:sz w:val="22"/>
                <w:szCs w:val="22"/>
              </w:rPr>
            </w:pPr>
            <w:r w:rsidRPr="00681E4A">
              <w:rPr>
                <w:rFonts w:cstheme="minorHAnsi"/>
                <w:sz w:val="22"/>
                <w:szCs w:val="22"/>
              </w:rPr>
              <w:t xml:space="preserve">Kurumda toplumsal katkı kaynaklarının yeterliliği ve çeşitliliği izlenmekte ve iyileştirilmektedir. </w:t>
            </w:r>
          </w:p>
        </w:tc>
        <w:tc>
          <w:tcPr>
            <w:tcW w:w="1848" w:type="dxa"/>
            <w:shd w:val="clear" w:color="auto" w:fill="D9A581"/>
          </w:tcPr>
          <w:p w14:paraId="4C3E7CA4" w14:textId="77777777" w:rsidR="00115B4D" w:rsidRPr="00681E4A" w:rsidRDefault="00115B4D" w:rsidP="0062599B">
            <w:pPr>
              <w:spacing w:before="40"/>
              <w:outlineLvl w:val="2"/>
              <w:rPr>
                <w:rFonts w:cstheme="minorHAnsi"/>
                <w:i/>
                <w:sz w:val="22"/>
                <w:szCs w:val="22"/>
              </w:rPr>
            </w:pPr>
            <w:r w:rsidRPr="00681E4A">
              <w:rPr>
                <w:rFonts w:cstheme="minorHAnsi"/>
                <w:sz w:val="22"/>
                <w:szCs w:val="22"/>
              </w:rPr>
              <w:t>İçselleştirilmiş, sistematik, sürdürülebilir ve örnek gösterilebilir uygulamalar bulunmaktadır.</w:t>
            </w:r>
          </w:p>
        </w:tc>
      </w:tr>
      <w:tr w:rsidR="00115B4D" w:rsidRPr="00681E4A" w14:paraId="1907B15B" w14:textId="77777777" w:rsidTr="0062599B">
        <w:trPr>
          <w:trHeight w:val="3835"/>
        </w:trPr>
        <w:tc>
          <w:tcPr>
            <w:tcW w:w="5807" w:type="dxa"/>
            <w:vMerge/>
            <w:shd w:val="clear" w:color="auto" w:fill="FFFFFF"/>
          </w:tcPr>
          <w:p w14:paraId="09FD1E59" w14:textId="77777777" w:rsidR="00115B4D" w:rsidRPr="00681E4A" w:rsidRDefault="00115B4D" w:rsidP="0062599B">
            <w:pPr>
              <w:spacing w:line="276" w:lineRule="auto"/>
              <w:rPr>
                <w:rFonts w:cstheme="minorHAnsi"/>
                <w:sz w:val="22"/>
                <w:szCs w:val="22"/>
              </w:rPr>
            </w:pPr>
          </w:p>
        </w:tc>
        <w:tc>
          <w:tcPr>
            <w:tcW w:w="10139" w:type="dxa"/>
            <w:gridSpan w:val="5"/>
            <w:shd w:val="clear" w:color="auto" w:fill="FBE7D9"/>
          </w:tcPr>
          <w:p w14:paraId="4E81E458" w14:textId="77777777" w:rsidR="00115B4D" w:rsidRPr="00681E4A" w:rsidRDefault="00115B4D" w:rsidP="0062599B">
            <w:pPr>
              <w:spacing w:line="276" w:lineRule="auto"/>
              <w:ind w:left="118" w:right="63"/>
              <w:jc w:val="both"/>
              <w:outlineLvl w:val="3"/>
              <w:rPr>
                <w:rFonts w:cstheme="minorHAnsi"/>
                <w:sz w:val="22"/>
                <w:szCs w:val="22"/>
              </w:rPr>
            </w:pPr>
          </w:p>
          <w:p w14:paraId="6821DDA8" w14:textId="77777777" w:rsidR="00115B4D" w:rsidRPr="00681E4A" w:rsidRDefault="00115B4D" w:rsidP="0062599B">
            <w:pPr>
              <w:spacing w:line="276" w:lineRule="auto"/>
              <w:ind w:left="118" w:right="63"/>
              <w:jc w:val="both"/>
              <w:outlineLvl w:val="3"/>
              <w:rPr>
                <w:rFonts w:cstheme="minorHAnsi"/>
                <w:b/>
                <w:i/>
                <w:iCs/>
                <w:sz w:val="22"/>
                <w:szCs w:val="22"/>
              </w:rPr>
            </w:pPr>
            <w:r w:rsidRPr="00681E4A">
              <w:rPr>
                <w:rFonts w:cstheme="minorHAnsi"/>
                <w:b/>
                <w:i/>
                <w:iCs/>
                <w:sz w:val="22"/>
                <w:szCs w:val="22"/>
              </w:rPr>
              <w:t xml:space="preserve"> Örnek Kanıtlar</w:t>
            </w:r>
          </w:p>
          <w:p w14:paraId="0FCD23B0" w14:textId="126AA110" w:rsidR="00115B4D" w:rsidRDefault="00096020" w:rsidP="00620A7F">
            <w:pPr>
              <w:numPr>
                <w:ilvl w:val="0"/>
                <w:numId w:val="12"/>
              </w:numPr>
              <w:ind w:right="63"/>
              <w:jc w:val="both"/>
              <w:outlineLvl w:val="3"/>
              <w:rPr>
                <w:rFonts w:cstheme="minorHAnsi"/>
                <w:i/>
                <w:sz w:val="22"/>
                <w:szCs w:val="22"/>
              </w:rPr>
            </w:pPr>
            <w:hyperlink r:id="rId88" w:history="1">
              <w:r w:rsidR="003C2399" w:rsidRPr="00B4742B">
                <w:rPr>
                  <w:rStyle w:val="Kpr"/>
                  <w:rFonts w:cstheme="minorHAnsi"/>
                  <w:i/>
                </w:rPr>
                <w:t>https://webyonetim.bandirma.edu.tr/Content/Web/Yuklemeler/DosyaYoneticisi/143/files/2021%20y%C4%B1l%C4%B1%20faailyet%20raporu%20son%20(10_01_2022).pdf</w:t>
              </w:r>
            </w:hyperlink>
          </w:p>
          <w:p w14:paraId="52C635B8" w14:textId="24A602FB" w:rsidR="003C2399" w:rsidRPr="00681E4A" w:rsidRDefault="003C2399" w:rsidP="003C2399">
            <w:pPr>
              <w:ind w:left="927" w:right="63"/>
              <w:jc w:val="both"/>
              <w:outlineLvl w:val="3"/>
              <w:rPr>
                <w:rFonts w:cstheme="minorHAnsi"/>
                <w:i/>
                <w:sz w:val="22"/>
                <w:szCs w:val="22"/>
              </w:rPr>
            </w:pPr>
          </w:p>
        </w:tc>
      </w:tr>
    </w:tbl>
    <w:p w14:paraId="572BBDE8" w14:textId="77777777" w:rsidR="00115B4D" w:rsidRPr="00681E4A" w:rsidRDefault="00115B4D" w:rsidP="00115B4D">
      <w:pPr>
        <w:rPr>
          <w:rFonts w:eastAsia="Calibri" w:cstheme="minorHAnsi"/>
        </w:rPr>
      </w:pPr>
    </w:p>
    <w:p w14:paraId="442162EB" w14:textId="77777777" w:rsidR="00115B4D" w:rsidRPr="00681E4A" w:rsidRDefault="00115B4D" w:rsidP="00115B4D">
      <w:pPr>
        <w:rPr>
          <w:rFonts w:eastAsia="Calibri" w:cstheme="minorHAnsi"/>
        </w:rPr>
      </w:pPr>
    </w:p>
    <w:p w14:paraId="4FDCB1F4" w14:textId="77777777" w:rsidR="00115B4D" w:rsidRPr="00681E4A" w:rsidRDefault="00115B4D" w:rsidP="00115B4D">
      <w:pPr>
        <w:rPr>
          <w:rFonts w:eastAsia="Calibri" w:cstheme="minorHAnsi"/>
        </w:rPr>
      </w:pPr>
      <w:r w:rsidRPr="00681E4A">
        <w:rPr>
          <w:rFonts w:eastAsia="Calibri" w:cstheme="minorHAnsi"/>
        </w:rPr>
        <w:br w:type="page"/>
      </w:r>
    </w:p>
    <w:tbl>
      <w:tblPr>
        <w:tblStyle w:val="TabloKlavuzu11"/>
        <w:tblpPr w:leftFromText="141" w:rightFromText="141" w:vertAnchor="page" w:horzAnchor="margin" w:tblpXSpec="center" w:tblpY="746"/>
        <w:tblW w:w="15981" w:type="dxa"/>
        <w:tblLayout w:type="fixed"/>
        <w:tblLook w:val="04A0" w:firstRow="1" w:lastRow="0" w:firstColumn="1" w:lastColumn="0" w:noHBand="0" w:noVBand="1"/>
      </w:tblPr>
      <w:tblGrid>
        <w:gridCol w:w="6078"/>
        <w:gridCol w:w="2121"/>
        <w:gridCol w:w="2263"/>
        <w:gridCol w:w="1839"/>
        <w:gridCol w:w="1863"/>
        <w:gridCol w:w="1817"/>
      </w:tblGrid>
      <w:tr w:rsidR="00115B4D" w:rsidRPr="00681E4A" w14:paraId="04891270" w14:textId="77777777" w:rsidTr="0062599B">
        <w:trPr>
          <w:trHeight w:val="151"/>
        </w:trPr>
        <w:tc>
          <w:tcPr>
            <w:tcW w:w="15981" w:type="dxa"/>
            <w:gridSpan w:val="6"/>
            <w:shd w:val="clear" w:color="auto" w:fill="FBE7D9"/>
          </w:tcPr>
          <w:p w14:paraId="60A3BCA6" w14:textId="77777777" w:rsidR="00115B4D" w:rsidRPr="00681E4A" w:rsidRDefault="00115B4D" w:rsidP="0062599B">
            <w:pPr>
              <w:tabs>
                <w:tab w:val="center" w:pos="2792"/>
              </w:tabs>
              <w:spacing w:line="276" w:lineRule="auto"/>
              <w:jc w:val="right"/>
              <w:rPr>
                <w:rFonts w:cstheme="minorHAnsi"/>
                <w:sz w:val="22"/>
                <w:szCs w:val="22"/>
              </w:rPr>
            </w:pPr>
            <w:r w:rsidRPr="00681E4A">
              <w:rPr>
                <w:rFonts w:cstheme="minorHAnsi"/>
                <w:color w:val="C45911" w:themeColor="accent2" w:themeShade="BF"/>
                <w:sz w:val="28"/>
                <w:szCs w:val="22"/>
              </w:rPr>
              <w:lastRenderedPageBreak/>
              <w:t>TOPLUMSAL KATKI</w:t>
            </w:r>
          </w:p>
        </w:tc>
      </w:tr>
      <w:tr w:rsidR="00115B4D" w:rsidRPr="00681E4A" w14:paraId="6309A393" w14:textId="77777777" w:rsidTr="0062599B">
        <w:trPr>
          <w:trHeight w:val="438"/>
        </w:trPr>
        <w:tc>
          <w:tcPr>
            <w:tcW w:w="15981" w:type="dxa"/>
            <w:gridSpan w:val="6"/>
            <w:shd w:val="clear" w:color="auto" w:fill="FBE7D9"/>
          </w:tcPr>
          <w:p w14:paraId="1994F5E8" w14:textId="77777777" w:rsidR="00115B4D" w:rsidRPr="00681E4A" w:rsidRDefault="00115B4D" w:rsidP="0062599B">
            <w:pPr>
              <w:spacing w:line="276" w:lineRule="auto"/>
              <w:jc w:val="both"/>
              <w:rPr>
                <w:rFonts w:cstheme="minorHAnsi"/>
                <w:b/>
                <w:sz w:val="22"/>
                <w:szCs w:val="22"/>
              </w:rPr>
            </w:pPr>
            <w:r w:rsidRPr="00681E4A">
              <w:rPr>
                <w:rFonts w:cstheme="minorHAnsi"/>
                <w:b/>
                <w:sz w:val="22"/>
                <w:szCs w:val="22"/>
              </w:rPr>
              <w:t xml:space="preserve">D.2. </w:t>
            </w:r>
            <w:bookmarkStart w:id="19" w:name="_Hlk87954859"/>
            <w:r w:rsidRPr="00681E4A">
              <w:rPr>
                <w:rFonts w:cstheme="minorHAnsi"/>
                <w:b/>
                <w:sz w:val="22"/>
                <w:szCs w:val="22"/>
              </w:rPr>
              <w:t>Toplumsal Katkı Performansı</w:t>
            </w:r>
            <w:bookmarkEnd w:id="19"/>
          </w:p>
          <w:p w14:paraId="02AA86FF" w14:textId="77777777" w:rsidR="00115B4D" w:rsidRPr="00681E4A" w:rsidRDefault="00115B4D" w:rsidP="0062599B">
            <w:pPr>
              <w:spacing w:line="276" w:lineRule="auto"/>
              <w:jc w:val="both"/>
              <w:rPr>
                <w:rFonts w:cstheme="minorHAnsi"/>
                <w:sz w:val="22"/>
                <w:szCs w:val="22"/>
              </w:rPr>
            </w:pPr>
            <w:r w:rsidRPr="00681E4A">
              <w:rPr>
                <w:rFonts w:cstheme="minorHAnsi"/>
                <w:sz w:val="22"/>
                <w:szCs w:val="22"/>
              </w:rPr>
              <w:t>Kurum, toplumsal katkı stratejisi ve hedefleri doğrultusunda yürüttüğü faaliyetleri periyodik olarak izlemeli ve sürekli iyileştirmelidir.</w:t>
            </w:r>
          </w:p>
        </w:tc>
      </w:tr>
      <w:tr w:rsidR="00115B4D" w:rsidRPr="00681E4A" w14:paraId="40719A30" w14:textId="77777777" w:rsidTr="0062599B">
        <w:trPr>
          <w:trHeight w:val="355"/>
        </w:trPr>
        <w:tc>
          <w:tcPr>
            <w:tcW w:w="6078" w:type="dxa"/>
            <w:shd w:val="clear" w:color="auto" w:fill="FBE7D9"/>
            <w:vAlign w:val="bottom"/>
          </w:tcPr>
          <w:p w14:paraId="03D52E6D" w14:textId="77777777" w:rsidR="00115B4D" w:rsidRPr="00681E4A" w:rsidRDefault="00115B4D" w:rsidP="0062599B">
            <w:pPr>
              <w:tabs>
                <w:tab w:val="center" w:pos="2792"/>
              </w:tabs>
              <w:spacing w:line="276" w:lineRule="auto"/>
              <w:rPr>
                <w:rFonts w:cstheme="minorHAnsi"/>
                <w:sz w:val="22"/>
                <w:szCs w:val="22"/>
              </w:rPr>
            </w:pPr>
          </w:p>
        </w:tc>
        <w:tc>
          <w:tcPr>
            <w:tcW w:w="2121" w:type="dxa"/>
            <w:shd w:val="clear" w:color="auto" w:fill="FBE7D9"/>
            <w:vAlign w:val="bottom"/>
          </w:tcPr>
          <w:p w14:paraId="2462C4EB" w14:textId="481F9C4E" w:rsidR="00115B4D" w:rsidRPr="00681E4A" w:rsidRDefault="00115B4D" w:rsidP="0062599B">
            <w:pPr>
              <w:spacing w:line="276" w:lineRule="auto"/>
              <w:jc w:val="center"/>
              <w:rPr>
                <w:rFonts w:cstheme="minorHAnsi"/>
                <w:sz w:val="22"/>
                <w:szCs w:val="22"/>
              </w:rPr>
            </w:pPr>
            <w:r w:rsidRPr="00681E4A">
              <w:rPr>
                <w:rFonts w:cstheme="minorHAnsi"/>
                <w:sz w:val="22"/>
                <w:szCs w:val="22"/>
              </w:rPr>
              <w:t>1</w:t>
            </w:r>
            <w:r w:rsidR="005F04B5">
              <w:rPr>
                <w:rFonts w:cstheme="minorHAnsi"/>
                <w:b/>
                <w:bCs/>
              </w:rPr>
              <w:t>(X)</w:t>
            </w:r>
          </w:p>
        </w:tc>
        <w:tc>
          <w:tcPr>
            <w:tcW w:w="2263" w:type="dxa"/>
            <w:shd w:val="clear" w:color="auto" w:fill="FBE7D9"/>
            <w:vAlign w:val="bottom"/>
          </w:tcPr>
          <w:p w14:paraId="7C29437C" w14:textId="77777777" w:rsidR="00115B4D" w:rsidRPr="00681E4A" w:rsidRDefault="00115B4D" w:rsidP="0062599B">
            <w:pPr>
              <w:spacing w:line="276" w:lineRule="auto"/>
              <w:jc w:val="center"/>
              <w:rPr>
                <w:rFonts w:cstheme="minorHAnsi"/>
                <w:sz w:val="22"/>
                <w:szCs w:val="22"/>
              </w:rPr>
            </w:pPr>
            <w:r w:rsidRPr="00681E4A">
              <w:rPr>
                <w:rFonts w:cstheme="minorHAnsi"/>
                <w:sz w:val="22"/>
                <w:szCs w:val="22"/>
              </w:rPr>
              <w:t>2</w:t>
            </w:r>
          </w:p>
        </w:tc>
        <w:tc>
          <w:tcPr>
            <w:tcW w:w="1839" w:type="dxa"/>
            <w:shd w:val="clear" w:color="auto" w:fill="FBE7D9"/>
            <w:vAlign w:val="bottom"/>
          </w:tcPr>
          <w:p w14:paraId="560EDD43" w14:textId="77777777" w:rsidR="00115B4D" w:rsidRPr="00681E4A" w:rsidRDefault="00115B4D" w:rsidP="0062599B">
            <w:pPr>
              <w:spacing w:line="276" w:lineRule="auto"/>
              <w:jc w:val="center"/>
              <w:rPr>
                <w:rFonts w:cstheme="minorHAnsi"/>
                <w:sz w:val="22"/>
                <w:szCs w:val="22"/>
              </w:rPr>
            </w:pPr>
            <w:r w:rsidRPr="00681E4A">
              <w:rPr>
                <w:rFonts w:cstheme="minorHAnsi"/>
                <w:sz w:val="22"/>
                <w:szCs w:val="22"/>
              </w:rPr>
              <w:t>3</w:t>
            </w:r>
          </w:p>
        </w:tc>
        <w:tc>
          <w:tcPr>
            <w:tcW w:w="1863" w:type="dxa"/>
            <w:shd w:val="clear" w:color="auto" w:fill="FBE7D9"/>
            <w:vAlign w:val="bottom"/>
          </w:tcPr>
          <w:p w14:paraId="134B3EDD" w14:textId="77777777" w:rsidR="00115B4D" w:rsidRPr="00681E4A" w:rsidRDefault="00115B4D" w:rsidP="0062599B">
            <w:pPr>
              <w:spacing w:line="276" w:lineRule="auto"/>
              <w:jc w:val="center"/>
              <w:rPr>
                <w:rFonts w:cstheme="minorHAnsi"/>
                <w:sz w:val="22"/>
                <w:szCs w:val="22"/>
              </w:rPr>
            </w:pPr>
            <w:r w:rsidRPr="00681E4A">
              <w:rPr>
                <w:rFonts w:cstheme="minorHAnsi"/>
                <w:sz w:val="22"/>
                <w:szCs w:val="22"/>
              </w:rPr>
              <w:t>4</w:t>
            </w:r>
          </w:p>
        </w:tc>
        <w:tc>
          <w:tcPr>
            <w:tcW w:w="1817" w:type="dxa"/>
            <w:shd w:val="clear" w:color="auto" w:fill="FBE7D9"/>
            <w:vAlign w:val="bottom"/>
          </w:tcPr>
          <w:p w14:paraId="48B770DD" w14:textId="77777777" w:rsidR="00115B4D" w:rsidRPr="00681E4A" w:rsidRDefault="00115B4D" w:rsidP="0062599B">
            <w:pPr>
              <w:spacing w:line="276" w:lineRule="auto"/>
              <w:jc w:val="center"/>
              <w:rPr>
                <w:rFonts w:cstheme="minorHAnsi"/>
                <w:sz w:val="22"/>
                <w:szCs w:val="22"/>
              </w:rPr>
            </w:pPr>
            <w:r w:rsidRPr="00681E4A">
              <w:rPr>
                <w:rFonts w:cstheme="minorHAnsi"/>
                <w:sz w:val="22"/>
                <w:szCs w:val="22"/>
              </w:rPr>
              <w:t>5</w:t>
            </w:r>
          </w:p>
        </w:tc>
      </w:tr>
      <w:tr w:rsidR="00115B4D" w:rsidRPr="00681E4A" w14:paraId="5224EAF7" w14:textId="77777777" w:rsidTr="0062599B">
        <w:trPr>
          <w:trHeight w:val="3477"/>
        </w:trPr>
        <w:tc>
          <w:tcPr>
            <w:tcW w:w="6078" w:type="dxa"/>
            <w:vMerge w:val="restart"/>
            <w:shd w:val="clear" w:color="auto" w:fill="FFFFFF"/>
          </w:tcPr>
          <w:p w14:paraId="6134FD5A" w14:textId="77777777" w:rsidR="00115B4D" w:rsidRPr="00681E4A" w:rsidRDefault="00115B4D" w:rsidP="0062599B">
            <w:pPr>
              <w:spacing w:line="276" w:lineRule="auto"/>
              <w:rPr>
                <w:rFonts w:cstheme="minorHAnsi"/>
                <w:sz w:val="22"/>
                <w:szCs w:val="22"/>
              </w:rPr>
            </w:pPr>
          </w:p>
          <w:p w14:paraId="48E83E56" w14:textId="77777777" w:rsidR="00115B4D" w:rsidRPr="00681E4A" w:rsidRDefault="00115B4D" w:rsidP="0062599B">
            <w:pPr>
              <w:spacing w:line="276" w:lineRule="auto"/>
              <w:rPr>
                <w:rFonts w:cstheme="minorHAnsi"/>
                <w:sz w:val="22"/>
                <w:szCs w:val="22"/>
                <w:u w:val="single"/>
              </w:rPr>
            </w:pPr>
            <w:r w:rsidRPr="00681E4A">
              <w:rPr>
                <w:rFonts w:cstheme="minorHAnsi"/>
                <w:sz w:val="22"/>
                <w:szCs w:val="22"/>
                <w:u w:val="single"/>
              </w:rPr>
              <w:t>D.2.1.Toplumsal katkı performansının izlenmesi ve değerlendirilmesi</w:t>
            </w:r>
          </w:p>
          <w:p w14:paraId="10AC3E84" w14:textId="77777777" w:rsidR="00115B4D" w:rsidRPr="00681E4A" w:rsidRDefault="00115B4D" w:rsidP="0062599B">
            <w:pPr>
              <w:spacing w:line="276" w:lineRule="auto"/>
              <w:rPr>
                <w:rFonts w:cstheme="minorHAnsi"/>
                <w:sz w:val="22"/>
                <w:szCs w:val="22"/>
                <w:u w:val="single"/>
              </w:rPr>
            </w:pPr>
          </w:p>
          <w:p w14:paraId="3AE6F631" w14:textId="77777777" w:rsidR="00115B4D" w:rsidRPr="00681E4A" w:rsidRDefault="00115B4D" w:rsidP="0062599B">
            <w:pPr>
              <w:spacing w:line="276" w:lineRule="auto"/>
              <w:jc w:val="both"/>
              <w:rPr>
                <w:rFonts w:cstheme="minorHAnsi"/>
                <w:sz w:val="22"/>
                <w:szCs w:val="22"/>
              </w:rPr>
            </w:pPr>
            <w:r w:rsidRPr="00681E4A">
              <w:rPr>
                <w:rFonts w:cstheme="minorHAnsi"/>
                <w:sz w:val="22"/>
                <w:szCs w:val="22"/>
              </w:rPr>
              <w:t>Kurum, Sürdürülebilir Kalkınma Amaçları ile uyumlu, dezavantajlı gruplar dahil toplumun ve çevrenin ihtiyaçlarına cevap verebilen ve değer yaratan toplumsal katkı faaliyetlerinde bulunmaktadır. Ulusal ve uluslararası düzeyde kurumsal iş birlikleri, çeşitli kamu kurum ve kuruluşlarına yapılan görevlendirmeler ile kurumun bünyesinde yer alan birimler aracılığıyla yürütülen eğitim, hizmet, araştırma, danışmanlık vb. toplumsal katkı faaliyetleri izlenmektedir.  İzleme mekanizma ve süreçleri yerleşik ve sürdürülebilirdir. İyileştirme adımlarının kanıtları vardır.</w:t>
            </w:r>
          </w:p>
          <w:p w14:paraId="497F7E08" w14:textId="77777777" w:rsidR="00115B4D" w:rsidRPr="00681E4A" w:rsidRDefault="00115B4D" w:rsidP="0062599B">
            <w:pPr>
              <w:spacing w:line="276" w:lineRule="auto"/>
              <w:jc w:val="both"/>
              <w:rPr>
                <w:rFonts w:cstheme="minorHAnsi"/>
                <w:sz w:val="22"/>
                <w:szCs w:val="22"/>
              </w:rPr>
            </w:pPr>
          </w:p>
        </w:tc>
        <w:tc>
          <w:tcPr>
            <w:tcW w:w="2121" w:type="dxa"/>
            <w:shd w:val="clear" w:color="auto" w:fill="F9D6BF"/>
          </w:tcPr>
          <w:p w14:paraId="3B12D6A4" w14:textId="77777777" w:rsidR="00115B4D" w:rsidRPr="003C2399" w:rsidRDefault="00115B4D" w:rsidP="0062599B">
            <w:pPr>
              <w:spacing w:before="40"/>
              <w:outlineLvl w:val="2"/>
              <w:rPr>
                <w:rFonts w:cstheme="minorHAnsi"/>
                <w:i/>
                <w:sz w:val="22"/>
                <w:szCs w:val="22"/>
                <w:highlight w:val="yellow"/>
              </w:rPr>
            </w:pPr>
            <w:r w:rsidRPr="005F04B5">
              <w:rPr>
                <w:rFonts w:cstheme="minorHAnsi"/>
                <w:sz w:val="22"/>
                <w:szCs w:val="22"/>
              </w:rPr>
              <w:t>Kurumda toplumsal katkı performansının izlenmesine ve değerlendirmesine yönelik mekanizmalar bulunmamaktadır.</w:t>
            </w:r>
          </w:p>
        </w:tc>
        <w:tc>
          <w:tcPr>
            <w:tcW w:w="2263" w:type="dxa"/>
            <w:shd w:val="clear" w:color="auto" w:fill="F7CAAC"/>
          </w:tcPr>
          <w:p w14:paraId="5CC13455" w14:textId="77777777" w:rsidR="00115B4D" w:rsidRPr="00681E4A" w:rsidRDefault="00115B4D" w:rsidP="0062599B">
            <w:pPr>
              <w:spacing w:before="40"/>
              <w:outlineLvl w:val="2"/>
              <w:rPr>
                <w:rFonts w:cstheme="minorHAnsi"/>
                <w:sz w:val="22"/>
                <w:szCs w:val="22"/>
              </w:rPr>
            </w:pPr>
            <w:r w:rsidRPr="00681E4A">
              <w:rPr>
                <w:rFonts w:cstheme="minorHAnsi"/>
                <w:sz w:val="22"/>
                <w:szCs w:val="22"/>
              </w:rPr>
              <w:t xml:space="preserve">Kurumda toplumsal katkı performansının izlenmesine ve değerlendirmesine yönelik ilke, kural ve göstergeler bulunmaktadır. </w:t>
            </w:r>
          </w:p>
        </w:tc>
        <w:tc>
          <w:tcPr>
            <w:tcW w:w="1839" w:type="dxa"/>
            <w:shd w:val="clear" w:color="auto" w:fill="F4B083"/>
          </w:tcPr>
          <w:p w14:paraId="7B018A26" w14:textId="77777777" w:rsidR="00115B4D" w:rsidRPr="00681E4A" w:rsidRDefault="00115B4D" w:rsidP="0062599B">
            <w:pPr>
              <w:spacing w:before="40"/>
              <w:outlineLvl w:val="2"/>
              <w:rPr>
                <w:rFonts w:cstheme="minorHAnsi"/>
                <w:i/>
                <w:sz w:val="22"/>
                <w:szCs w:val="22"/>
              </w:rPr>
            </w:pPr>
            <w:r w:rsidRPr="00681E4A">
              <w:rPr>
                <w:rFonts w:cstheme="minorHAnsi"/>
                <w:sz w:val="22"/>
                <w:szCs w:val="22"/>
              </w:rPr>
              <w:t xml:space="preserve">Kurumun genelinde toplumsal katkı performansını izlenmek ve değerlendirmek üzere oluşturulan mekanizmalar kullanılmaktadır. </w:t>
            </w:r>
          </w:p>
        </w:tc>
        <w:tc>
          <w:tcPr>
            <w:tcW w:w="1863" w:type="dxa"/>
            <w:shd w:val="clear" w:color="auto" w:fill="E6A77D"/>
          </w:tcPr>
          <w:p w14:paraId="051DDBE1" w14:textId="77777777" w:rsidR="00115B4D" w:rsidRPr="00681E4A" w:rsidRDefault="00115B4D" w:rsidP="0062599B">
            <w:pPr>
              <w:spacing w:before="40"/>
              <w:outlineLvl w:val="2"/>
              <w:rPr>
                <w:rFonts w:cstheme="minorHAnsi"/>
                <w:i/>
                <w:sz w:val="22"/>
                <w:szCs w:val="22"/>
              </w:rPr>
            </w:pPr>
            <w:r w:rsidRPr="00681E4A">
              <w:rPr>
                <w:rFonts w:cstheme="minorHAnsi"/>
                <w:sz w:val="22"/>
                <w:szCs w:val="22"/>
              </w:rPr>
              <w:t xml:space="preserve">Kurumda toplumsal katkı performansı izlenmekte ve ilgili paydaşlarla değerlendirilerek iyileştirilmektedir. </w:t>
            </w:r>
          </w:p>
        </w:tc>
        <w:tc>
          <w:tcPr>
            <w:tcW w:w="1817" w:type="dxa"/>
            <w:shd w:val="clear" w:color="auto" w:fill="D9A581"/>
          </w:tcPr>
          <w:p w14:paraId="6588F4D1" w14:textId="77777777" w:rsidR="00115B4D" w:rsidRPr="00681E4A" w:rsidRDefault="00115B4D" w:rsidP="0062599B">
            <w:pPr>
              <w:spacing w:before="40"/>
              <w:outlineLvl w:val="2"/>
              <w:rPr>
                <w:rFonts w:cstheme="minorHAnsi"/>
                <w:i/>
                <w:sz w:val="22"/>
                <w:szCs w:val="22"/>
              </w:rPr>
            </w:pPr>
            <w:r w:rsidRPr="00681E4A">
              <w:rPr>
                <w:rFonts w:cstheme="minorHAnsi"/>
                <w:sz w:val="22"/>
                <w:szCs w:val="22"/>
              </w:rPr>
              <w:t>İçselleştirilmiş, sistematik, sürdürülebilir ve örnek gösterilebilir uygulamalar bulunmaktadır.</w:t>
            </w:r>
          </w:p>
        </w:tc>
      </w:tr>
      <w:tr w:rsidR="00115B4D" w:rsidRPr="00681E4A" w14:paraId="0D22C376" w14:textId="77777777" w:rsidTr="0062599B">
        <w:trPr>
          <w:trHeight w:val="3733"/>
        </w:trPr>
        <w:tc>
          <w:tcPr>
            <w:tcW w:w="6078" w:type="dxa"/>
            <w:vMerge/>
            <w:shd w:val="clear" w:color="auto" w:fill="FFFFFF"/>
          </w:tcPr>
          <w:p w14:paraId="6D56D4ED" w14:textId="77777777" w:rsidR="00115B4D" w:rsidRPr="00681E4A" w:rsidRDefault="00115B4D" w:rsidP="0062599B">
            <w:pPr>
              <w:spacing w:line="276" w:lineRule="auto"/>
              <w:rPr>
                <w:rFonts w:cstheme="minorHAnsi"/>
                <w:sz w:val="22"/>
                <w:szCs w:val="22"/>
              </w:rPr>
            </w:pPr>
          </w:p>
        </w:tc>
        <w:tc>
          <w:tcPr>
            <w:tcW w:w="9903" w:type="dxa"/>
            <w:gridSpan w:val="5"/>
            <w:shd w:val="clear" w:color="auto" w:fill="FBE7D9"/>
          </w:tcPr>
          <w:p w14:paraId="37338813" w14:textId="77777777" w:rsidR="00115B4D" w:rsidRPr="00681E4A" w:rsidRDefault="00115B4D" w:rsidP="0062599B">
            <w:pPr>
              <w:spacing w:line="276" w:lineRule="auto"/>
              <w:ind w:left="118" w:right="63"/>
              <w:jc w:val="both"/>
              <w:outlineLvl w:val="3"/>
              <w:rPr>
                <w:rFonts w:cstheme="minorHAnsi"/>
                <w:sz w:val="22"/>
                <w:szCs w:val="22"/>
              </w:rPr>
            </w:pPr>
          </w:p>
          <w:p w14:paraId="4EF82408" w14:textId="7ACE2754" w:rsidR="00115B4D" w:rsidRPr="00681E4A" w:rsidRDefault="00115B4D" w:rsidP="0062599B">
            <w:pPr>
              <w:spacing w:line="276" w:lineRule="auto"/>
              <w:ind w:left="118" w:right="63"/>
              <w:jc w:val="both"/>
              <w:outlineLvl w:val="3"/>
              <w:rPr>
                <w:rFonts w:cstheme="minorHAnsi"/>
                <w:b/>
                <w:i/>
                <w:iCs/>
                <w:sz w:val="22"/>
                <w:szCs w:val="22"/>
              </w:rPr>
            </w:pPr>
            <w:r w:rsidRPr="00681E4A">
              <w:rPr>
                <w:rFonts w:cstheme="minorHAnsi"/>
                <w:i/>
                <w:iCs/>
                <w:sz w:val="22"/>
                <w:szCs w:val="22"/>
              </w:rPr>
              <w:t xml:space="preserve"> </w:t>
            </w:r>
            <w:r w:rsidRPr="00681E4A">
              <w:rPr>
                <w:rFonts w:cstheme="minorHAnsi"/>
                <w:b/>
                <w:i/>
                <w:iCs/>
                <w:sz w:val="22"/>
                <w:szCs w:val="22"/>
              </w:rPr>
              <w:t>Kanıtlar</w:t>
            </w:r>
          </w:p>
          <w:p w14:paraId="628B17F3" w14:textId="1FB195D7" w:rsidR="00115B4D" w:rsidRPr="00681E4A" w:rsidRDefault="00115B4D" w:rsidP="003C2399">
            <w:pPr>
              <w:ind w:left="785" w:right="63"/>
              <w:jc w:val="both"/>
              <w:outlineLvl w:val="3"/>
              <w:rPr>
                <w:rFonts w:cstheme="minorHAnsi"/>
                <w:i/>
                <w:sz w:val="22"/>
                <w:szCs w:val="22"/>
              </w:rPr>
            </w:pPr>
          </w:p>
        </w:tc>
      </w:tr>
    </w:tbl>
    <w:p w14:paraId="09B134DA" w14:textId="77777777" w:rsidR="00115B4D" w:rsidRPr="00DD29F2" w:rsidRDefault="00115B4D" w:rsidP="00115B4D">
      <w:pPr>
        <w:rPr>
          <w:rFonts w:ascii="CamberW04-Regular" w:eastAsia="Calibri" w:hAnsi="CamberW04-Regular" w:cs="Calibri"/>
        </w:rPr>
      </w:pPr>
    </w:p>
    <w:p w14:paraId="6E453E66" w14:textId="77777777" w:rsidR="00115B4D" w:rsidRPr="00DD29F2" w:rsidRDefault="00115B4D" w:rsidP="00115B4D">
      <w:pPr>
        <w:rPr>
          <w:rFonts w:ascii="CamberW04-Regular" w:eastAsia="Calibri" w:hAnsi="CamberW04-Regular" w:cs="Calibri"/>
        </w:rPr>
      </w:pPr>
    </w:p>
    <w:p w14:paraId="7177B986" w14:textId="77777777" w:rsidR="00115B4D" w:rsidRPr="00DD29F2" w:rsidRDefault="00115B4D" w:rsidP="00115B4D">
      <w:pPr>
        <w:rPr>
          <w:rFonts w:ascii="CamberW04-Regular" w:eastAsia="Calibri" w:hAnsi="CamberW04-Regular" w:cs="Calibri"/>
        </w:rPr>
      </w:pPr>
    </w:p>
    <w:bookmarkEnd w:id="16"/>
    <w:p w14:paraId="73B28C0A" w14:textId="77777777" w:rsidR="00C34E89" w:rsidRPr="00DD29F2" w:rsidRDefault="00C34E89" w:rsidP="00C34E89">
      <w:pPr>
        <w:rPr>
          <w:rFonts w:ascii="CamberW04-Regular" w:hAnsi="CamberW04-Regular" w:cs="Calibri"/>
        </w:rPr>
      </w:pPr>
    </w:p>
    <w:p w14:paraId="0DAEA3DF" w14:textId="77777777" w:rsidR="00D402C6" w:rsidRPr="00DD29F2" w:rsidRDefault="00D402C6" w:rsidP="00C34E89">
      <w:pPr>
        <w:rPr>
          <w:rFonts w:ascii="CamberW04-Regular" w:hAnsi="CamberW04-Regular" w:cs="Calibri"/>
        </w:rPr>
        <w:sectPr w:rsidR="00D402C6" w:rsidRPr="00DD29F2" w:rsidSect="00C34E89">
          <w:pgSz w:w="16838" w:h="11906" w:orient="landscape"/>
          <w:pgMar w:top="720" w:right="720" w:bottom="720" w:left="720" w:header="708" w:footer="708" w:gutter="0"/>
          <w:cols w:space="708"/>
          <w:docGrid w:linePitch="360"/>
        </w:sectPr>
      </w:pPr>
    </w:p>
    <w:p w14:paraId="547772A1" w14:textId="77777777" w:rsidR="00EB5A66" w:rsidRPr="00DD29F2" w:rsidRDefault="00EB5A66" w:rsidP="007535E5">
      <w:pPr>
        <w:pStyle w:val="Balk1"/>
      </w:pPr>
      <w:bookmarkStart w:id="20" w:name="_Toc88555848"/>
      <w:bookmarkStart w:id="21" w:name="_Toc39742604"/>
      <w:r w:rsidRPr="00DD29F2">
        <w:lastRenderedPageBreak/>
        <w:t>EK.2 PERFORMANS GÖSTERGELERİ</w:t>
      </w:r>
      <w:bookmarkEnd w:id="20"/>
    </w:p>
    <w:p w14:paraId="05D2C275" w14:textId="16CFA2B7" w:rsidR="00EB5A66" w:rsidRPr="00DD29F2" w:rsidRDefault="00EB5A66" w:rsidP="00866D67">
      <w:pPr>
        <w:spacing w:line="276" w:lineRule="auto"/>
        <w:ind w:right="63"/>
        <w:jc w:val="both"/>
        <w:rPr>
          <w:rFonts w:ascii="CamberW04-Regular" w:hAnsi="CamberW04-Regular" w:cstheme="minorHAnsi"/>
          <w:sz w:val="24"/>
          <w:szCs w:val="24"/>
        </w:rPr>
      </w:pPr>
      <w:r w:rsidRPr="00DD29F2">
        <w:rPr>
          <w:rFonts w:ascii="CamberW04-Regular" w:hAnsi="CamberW04-Regular" w:cstheme="minorHAnsi"/>
          <w:sz w:val="24"/>
          <w:szCs w:val="24"/>
        </w:rPr>
        <w:t>Bu dok</w:t>
      </w:r>
      <w:r w:rsidR="00B8598E" w:rsidRPr="00DD29F2">
        <w:rPr>
          <w:rFonts w:ascii="CamberW04-Regular" w:hAnsi="CamberW04-Regular" w:cstheme="minorHAnsi"/>
          <w:sz w:val="24"/>
          <w:szCs w:val="24"/>
        </w:rPr>
        <w:t>ü</w:t>
      </w:r>
      <w:r w:rsidRPr="00DD29F2">
        <w:rPr>
          <w:rFonts w:ascii="CamberW04-Regular" w:hAnsi="CamberW04-Regular" w:cstheme="minorHAnsi"/>
          <w:sz w:val="24"/>
          <w:szCs w:val="24"/>
        </w:rPr>
        <w:t>man; Y</w:t>
      </w:r>
      <w:r w:rsidR="00B8598E" w:rsidRPr="00DD29F2">
        <w:rPr>
          <w:rFonts w:ascii="CamberW04-Regular" w:hAnsi="CamberW04-Regular" w:cstheme="minorHAnsi"/>
          <w:sz w:val="24"/>
          <w:szCs w:val="24"/>
        </w:rPr>
        <w:t>ü</w:t>
      </w:r>
      <w:r w:rsidRPr="00DD29F2">
        <w:rPr>
          <w:rFonts w:ascii="CamberW04-Regular" w:hAnsi="CamberW04-Regular" w:cstheme="minorHAnsi"/>
          <w:sz w:val="24"/>
          <w:szCs w:val="24"/>
        </w:rPr>
        <w:t>ksekö</w:t>
      </w:r>
      <w:r w:rsidR="00254C87" w:rsidRPr="00DD29F2">
        <w:rPr>
          <w:rFonts w:ascii="CamberW04-Regular" w:hAnsi="CamberW04-Regular" w:cstheme="minorHAnsi"/>
          <w:sz w:val="24"/>
          <w:szCs w:val="24"/>
        </w:rPr>
        <w:t>ğ</w:t>
      </w:r>
      <w:r w:rsidRPr="00DD29F2">
        <w:rPr>
          <w:rFonts w:ascii="CamberW04-Regular" w:hAnsi="CamberW04-Regular" w:cstheme="minorHAnsi"/>
          <w:sz w:val="24"/>
          <w:szCs w:val="24"/>
        </w:rPr>
        <w:t xml:space="preserve">retim Kalite Kurulu resmi web sitesi olan </w:t>
      </w:r>
      <w:hyperlink r:id="rId89" w:history="1">
        <w:r w:rsidRPr="00DD29F2">
          <w:rPr>
            <w:rStyle w:val="Kpr"/>
            <w:rFonts w:ascii="CamberW04-Regular" w:hAnsi="CamberW04-Regular" w:cstheme="minorHAnsi"/>
            <w:szCs w:val="24"/>
          </w:rPr>
          <w:t>www.yokak.gov.tr</w:t>
        </w:r>
      </w:hyperlink>
      <w:r w:rsidRPr="00DD29F2">
        <w:rPr>
          <w:rFonts w:ascii="CamberW04-Regular" w:hAnsi="CamberW04-Regular" w:cstheme="minorHAnsi"/>
          <w:sz w:val="24"/>
          <w:szCs w:val="24"/>
        </w:rPr>
        <w:t xml:space="preserve"> adresinde yer alan </w:t>
      </w:r>
      <w:r w:rsidRPr="00DD29F2">
        <w:rPr>
          <w:rFonts w:ascii="CamberW04-Regular" w:hAnsi="CamberW04-Regular" w:cstheme="minorHAnsi"/>
          <w:b/>
          <w:color w:val="64AEB0"/>
          <w:sz w:val="24"/>
          <w:szCs w:val="24"/>
        </w:rPr>
        <w:t>“</w:t>
      </w:r>
      <w:r w:rsidRPr="00DD29F2">
        <w:rPr>
          <w:rFonts w:ascii="CamberW04-Regular" w:hAnsi="CamberW04-Regular" w:cstheme="minorHAnsi"/>
          <w:b/>
          <w:sz w:val="24"/>
          <w:szCs w:val="24"/>
        </w:rPr>
        <w:t>Kalite G</w:t>
      </w:r>
      <w:r w:rsidR="00B8598E" w:rsidRPr="00DD29F2">
        <w:rPr>
          <w:rFonts w:ascii="CamberW04-Regular" w:hAnsi="CamberW04-Regular" w:cstheme="minorHAnsi"/>
          <w:b/>
          <w:sz w:val="24"/>
          <w:szCs w:val="24"/>
        </w:rPr>
        <w:t>ü</w:t>
      </w:r>
      <w:r w:rsidRPr="00DD29F2">
        <w:rPr>
          <w:rFonts w:ascii="CamberW04-Regular" w:hAnsi="CamberW04-Regular" w:cstheme="minorHAnsi"/>
          <w:b/>
          <w:sz w:val="24"/>
          <w:szCs w:val="24"/>
        </w:rPr>
        <w:t>vencesi Yönetim Bilgi Sistemi</w:t>
      </w:r>
      <w:r w:rsidRPr="00DD29F2">
        <w:rPr>
          <w:rFonts w:ascii="CamberW04-Regular" w:hAnsi="CamberW04-Regular" w:cstheme="minorHAnsi"/>
          <w:color w:val="64AEB0"/>
          <w:sz w:val="24"/>
          <w:szCs w:val="24"/>
        </w:rPr>
        <w:t xml:space="preserve">” </w:t>
      </w:r>
      <w:r w:rsidRPr="00DD29F2">
        <w:rPr>
          <w:rFonts w:ascii="CamberW04-Regular" w:hAnsi="CamberW04-Regular" w:cstheme="minorHAnsi"/>
          <w:sz w:val="24"/>
          <w:szCs w:val="24"/>
        </w:rPr>
        <w:t xml:space="preserve">içerisindeki </w:t>
      </w:r>
      <w:r w:rsidRPr="00DD29F2">
        <w:rPr>
          <w:rFonts w:ascii="CamberW04-Regular" w:hAnsi="CamberW04-Regular" w:cstheme="minorHAnsi"/>
          <w:b/>
          <w:color w:val="A60E68"/>
          <w:sz w:val="24"/>
          <w:szCs w:val="24"/>
        </w:rPr>
        <w:t>“Göstergeler”</w:t>
      </w:r>
      <w:r w:rsidRPr="00DD29F2">
        <w:rPr>
          <w:rFonts w:ascii="CamberW04-Regular" w:hAnsi="CamberW04-Regular" w:cstheme="minorHAnsi"/>
          <w:color w:val="C00000"/>
          <w:sz w:val="24"/>
          <w:szCs w:val="24"/>
        </w:rPr>
        <w:t xml:space="preserve"> </w:t>
      </w:r>
      <w:r w:rsidRPr="00DD29F2">
        <w:rPr>
          <w:rFonts w:ascii="CamberW04-Regular" w:hAnsi="CamberW04-Regular" w:cstheme="minorHAnsi"/>
          <w:sz w:val="24"/>
          <w:szCs w:val="24"/>
        </w:rPr>
        <w:t>mod</w:t>
      </w:r>
      <w:r w:rsidR="00B8598E" w:rsidRPr="00DD29F2">
        <w:rPr>
          <w:rFonts w:ascii="CamberW04-Regular" w:hAnsi="CamberW04-Regular" w:cstheme="minorHAnsi"/>
          <w:sz w:val="24"/>
          <w:szCs w:val="24"/>
        </w:rPr>
        <w:t>ü</w:t>
      </w:r>
      <w:r w:rsidRPr="00DD29F2">
        <w:rPr>
          <w:rFonts w:ascii="CamberW04-Regular" w:hAnsi="CamberW04-Regular" w:cstheme="minorHAnsi"/>
          <w:sz w:val="24"/>
          <w:szCs w:val="24"/>
        </w:rPr>
        <w:t>l</w:t>
      </w:r>
      <w:r w:rsidR="00B8598E" w:rsidRPr="00DD29F2">
        <w:rPr>
          <w:rFonts w:ascii="CamberW04-Regular" w:hAnsi="CamberW04-Regular" w:cstheme="minorHAnsi"/>
          <w:sz w:val="24"/>
          <w:szCs w:val="24"/>
        </w:rPr>
        <w:t>ü</w:t>
      </w:r>
      <w:r w:rsidRPr="00DD29F2">
        <w:rPr>
          <w:rFonts w:ascii="CamberW04-Regular" w:hAnsi="CamberW04-Regular" w:cstheme="minorHAnsi"/>
          <w:sz w:val="24"/>
          <w:szCs w:val="24"/>
        </w:rPr>
        <w:t>ndeki soruların açıklaması ve ilgili göstergelere ait veri giri</w:t>
      </w:r>
      <w:r w:rsidR="00B8598E" w:rsidRPr="00DD29F2">
        <w:rPr>
          <w:rFonts w:ascii="CamberW04-Regular" w:hAnsi="CamberW04-Regular" w:cstheme="minorHAnsi"/>
          <w:sz w:val="24"/>
          <w:szCs w:val="24"/>
        </w:rPr>
        <w:t>ş</w:t>
      </w:r>
      <w:r w:rsidRPr="00DD29F2">
        <w:rPr>
          <w:rFonts w:ascii="CamberW04-Regular" w:hAnsi="CamberW04-Regular" w:cstheme="minorHAnsi"/>
          <w:sz w:val="24"/>
          <w:szCs w:val="24"/>
        </w:rPr>
        <w:t>lerinin do</w:t>
      </w:r>
      <w:r w:rsidR="00254C87" w:rsidRPr="00DD29F2">
        <w:rPr>
          <w:rFonts w:ascii="CamberW04-Regular" w:hAnsi="CamberW04-Regular" w:cstheme="minorHAnsi"/>
          <w:sz w:val="24"/>
          <w:szCs w:val="24"/>
        </w:rPr>
        <w:t>ğ</w:t>
      </w:r>
      <w:r w:rsidRPr="00DD29F2">
        <w:rPr>
          <w:rFonts w:ascii="CamberW04-Regular" w:hAnsi="CamberW04-Regular" w:cstheme="minorHAnsi"/>
          <w:sz w:val="24"/>
          <w:szCs w:val="24"/>
        </w:rPr>
        <w:t>ru yapılabilmesi amacıyla hazırlanmı</w:t>
      </w:r>
      <w:r w:rsidR="00B8598E" w:rsidRPr="00DD29F2">
        <w:rPr>
          <w:rFonts w:ascii="CamberW04-Regular" w:hAnsi="CamberW04-Regular" w:cstheme="minorHAnsi"/>
          <w:sz w:val="24"/>
          <w:szCs w:val="24"/>
        </w:rPr>
        <w:t>ş</w:t>
      </w:r>
      <w:r w:rsidRPr="00DD29F2">
        <w:rPr>
          <w:rFonts w:ascii="CamberW04-Regular" w:hAnsi="CamberW04-Regular" w:cstheme="minorHAnsi"/>
          <w:sz w:val="24"/>
          <w:szCs w:val="24"/>
        </w:rPr>
        <w:t>tır.</w:t>
      </w:r>
    </w:p>
    <w:p w14:paraId="017AA713" w14:textId="77777777" w:rsidR="00EB5A66" w:rsidRPr="00DD29F2" w:rsidRDefault="00EB5A66" w:rsidP="00866D67">
      <w:pPr>
        <w:spacing w:line="276" w:lineRule="auto"/>
        <w:ind w:right="63"/>
        <w:contextualSpacing/>
        <w:jc w:val="both"/>
        <w:rPr>
          <w:rFonts w:ascii="CamberW04-Regular" w:hAnsi="CamberW04-Regular" w:cstheme="minorHAnsi"/>
          <w:b/>
          <w:color w:val="EB1594"/>
          <w:sz w:val="24"/>
          <w:szCs w:val="24"/>
        </w:rPr>
      </w:pPr>
    </w:p>
    <w:p w14:paraId="0C106DB6" w14:textId="5FDF4D6C" w:rsidR="00EB5A66" w:rsidRPr="00DD29F2" w:rsidRDefault="00EB5A66" w:rsidP="00866D67">
      <w:pPr>
        <w:spacing w:line="276" w:lineRule="auto"/>
        <w:ind w:right="63"/>
        <w:contextualSpacing/>
        <w:jc w:val="both"/>
        <w:rPr>
          <w:rFonts w:ascii="CamberW04-Regular" w:hAnsi="CamberW04-Regular" w:cstheme="minorHAnsi"/>
          <w:b/>
          <w:color w:val="EB1594"/>
          <w:sz w:val="24"/>
          <w:szCs w:val="24"/>
        </w:rPr>
      </w:pPr>
      <w:r w:rsidRPr="00DD29F2">
        <w:rPr>
          <w:rFonts w:ascii="CamberW04-Regular" w:hAnsi="CamberW04-Regular" w:cstheme="minorHAnsi"/>
          <w:b/>
          <w:color w:val="EB1594"/>
          <w:sz w:val="24"/>
          <w:szCs w:val="24"/>
        </w:rPr>
        <w:t>* ile i</w:t>
      </w:r>
      <w:r w:rsidR="00B8598E" w:rsidRPr="00DD29F2">
        <w:rPr>
          <w:rFonts w:ascii="CamberW04-Regular" w:hAnsi="CamberW04-Regular" w:cstheme="minorHAnsi"/>
          <w:b/>
          <w:color w:val="EB1594"/>
          <w:sz w:val="24"/>
          <w:szCs w:val="24"/>
        </w:rPr>
        <w:t>ş</w:t>
      </w:r>
      <w:r w:rsidRPr="00DD29F2">
        <w:rPr>
          <w:rFonts w:ascii="CamberW04-Regular" w:hAnsi="CamberW04-Regular" w:cstheme="minorHAnsi"/>
          <w:b/>
          <w:color w:val="EB1594"/>
          <w:sz w:val="24"/>
          <w:szCs w:val="24"/>
        </w:rPr>
        <w:t>aretli Göstergeler “</w:t>
      </w:r>
      <w:r w:rsidRPr="00DD29F2">
        <w:rPr>
          <w:rFonts w:ascii="CamberW04-Regular" w:eastAsia="Times New Roman" w:hAnsi="CamberW04-Regular" w:cstheme="minorHAnsi"/>
          <w:b/>
          <w:color w:val="EB1594"/>
          <w:sz w:val="24"/>
          <w:szCs w:val="24"/>
        </w:rPr>
        <w:t>YÖKAK Anahtar Performans Göstergeleri</w:t>
      </w:r>
      <w:r w:rsidR="00866D67" w:rsidRPr="00DD29F2">
        <w:rPr>
          <w:rFonts w:ascii="CamberW04-Regular" w:hAnsi="CamberW04-Regular" w:cstheme="minorHAnsi"/>
          <w:b/>
          <w:color w:val="EB1594"/>
          <w:sz w:val="24"/>
          <w:szCs w:val="24"/>
        </w:rPr>
        <w:t>”ni ifade etmektedir.</w:t>
      </w:r>
    </w:p>
    <w:p w14:paraId="6D4D949D" w14:textId="77777777" w:rsidR="00EB5A66" w:rsidRPr="00DD29F2" w:rsidRDefault="00EB5A66" w:rsidP="00866D67">
      <w:pPr>
        <w:spacing w:before="240" w:line="276" w:lineRule="auto"/>
        <w:ind w:right="63"/>
        <w:jc w:val="both"/>
        <w:rPr>
          <w:rFonts w:ascii="CamberW04-Regular" w:hAnsi="CamberW04-Regular" w:cstheme="minorHAnsi"/>
          <w:b/>
          <w:color w:val="A60E68"/>
          <w:sz w:val="24"/>
          <w:szCs w:val="24"/>
          <w:u w:val="single"/>
        </w:rPr>
      </w:pPr>
      <w:r w:rsidRPr="00DD29F2">
        <w:rPr>
          <w:rFonts w:ascii="CamberW04-Regular" w:hAnsi="CamberW04-Regular" w:cstheme="minorHAnsi"/>
          <w:b/>
          <w:color w:val="A60E68"/>
          <w:sz w:val="24"/>
          <w:szCs w:val="24"/>
          <w:u w:val="single"/>
        </w:rPr>
        <w:t>Veri Kaynakları:</w:t>
      </w:r>
    </w:p>
    <w:p w14:paraId="544B3F66" w14:textId="77777777" w:rsidR="00EB5A66" w:rsidRPr="00DD29F2" w:rsidRDefault="00EB5A66" w:rsidP="00866D67">
      <w:pPr>
        <w:spacing w:line="276" w:lineRule="auto"/>
        <w:ind w:right="63"/>
        <w:jc w:val="both"/>
        <w:rPr>
          <w:rFonts w:ascii="CamberW04-Regular" w:hAnsi="CamberW04-Regular" w:cstheme="minorHAnsi"/>
          <w:b/>
          <w:sz w:val="24"/>
          <w:szCs w:val="24"/>
          <w:u w:val="single"/>
        </w:rPr>
      </w:pPr>
    </w:p>
    <w:p w14:paraId="65CC0957" w14:textId="77777777" w:rsidR="00EB5A66" w:rsidRPr="00DD29F2" w:rsidRDefault="00EB5A66" w:rsidP="00866D67">
      <w:pPr>
        <w:spacing w:line="276" w:lineRule="auto"/>
        <w:ind w:right="63"/>
        <w:jc w:val="both"/>
        <w:rPr>
          <w:rFonts w:ascii="CamberW04-Regular" w:hAnsi="CamberW04-Regular" w:cstheme="minorHAnsi"/>
        </w:rPr>
      </w:pPr>
      <w:r w:rsidRPr="00DD29F2">
        <w:rPr>
          <w:rFonts w:ascii="CamberW04-Regular" w:hAnsi="CamberW04-Regular" w:cstheme="minorHAnsi"/>
          <w:color w:val="000000" w:themeColor="text1"/>
        </w:rPr>
        <w:t xml:space="preserve">YÖKSİS </w:t>
      </w:r>
      <w:r w:rsidRPr="00DD29F2">
        <w:rPr>
          <w:rFonts w:ascii="CamberW04-Regular" w:hAnsi="CamberW04-Regular" w:cstheme="minorHAnsi"/>
        </w:rPr>
        <w:tab/>
        <w:t>=&gt; istatistik.yok.gov.tr’de yayımlanan verileri</w:t>
      </w:r>
    </w:p>
    <w:p w14:paraId="5F8F2DEA" w14:textId="77777777" w:rsidR="00EB5A66" w:rsidRPr="00DD29F2" w:rsidRDefault="00EB5A66" w:rsidP="00866D67">
      <w:pPr>
        <w:spacing w:line="276" w:lineRule="auto"/>
        <w:ind w:right="63"/>
        <w:jc w:val="both"/>
        <w:rPr>
          <w:rFonts w:ascii="CamberW04-Regular" w:hAnsi="CamberW04-Regular" w:cstheme="minorHAnsi"/>
        </w:rPr>
      </w:pPr>
      <w:r w:rsidRPr="00DD29F2">
        <w:rPr>
          <w:rFonts w:ascii="CamberW04-Regular" w:hAnsi="CamberW04-Regular" w:cstheme="minorHAnsi"/>
        </w:rPr>
        <w:t xml:space="preserve">Kurum </w:t>
      </w:r>
      <w:r w:rsidRPr="00DD29F2">
        <w:rPr>
          <w:rFonts w:ascii="CamberW04-Regular" w:hAnsi="CamberW04-Regular" w:cstheme="minorHAnsi"/>
        </w:rPr>
        <w:tab/>
        <w:t>=&gt; Kurumun kendisi tarafından doldurulan verileri</w:t>
      </w:r>
    </w:p>
    <w:p w14:paraId="12E145A6" w14:textId="77777777" w:rsidR="00EB5A66" w:rsidRPr="00DD29F2" w:rsidRDefault="00EB5A66" w:rsidP="00866D67">
      <w:pPr>
        <w:spacing w:line="276" w:lineRule="auto"/>
        <w:ind w:right="63"/>
        <w:jc w:val="both"/>
        <w:rPr>
          <w:rFonts w:ascii="CamberW04-Regular" w:hAnsi="CamberW04-Regular" w:cstheme="minorHAnsi"/>
        </w:rPr>
      </w:pPr>
      <w:r w:rsidRPr="00DD29F2">
        <w:rPr>
          <w:rFonts w:ascii="CamberW04-Regular" w:hAnsi="CamberW04-Regular" w:cstheme="minorHAnsi"/>
        </w:rPr>
        <w:t xml:space="preserve">ÖSYM </w:t>
      </w:r>
      <w:r w:rsidRPr="00DD29F2">
        <w:rPr>
          <w:rFonts w:ascii="CamberW04-Regular" w:hAnsi="CamberW04-Regular" w:cstheme="minorHAnsi"/>
        </w:rPr>
        <w:tab/>
        <w:t>=&gt; ÖSYM’den alınan verileri</w:t>
      </w:r>
    </w:p>
    <w:p w14:paraId="6739AA66" w14:textId="7F5539CB" w:rsidR="00EB5A66" w:rsidRPr="00DD29F2" w:rsidRDefault="00EB5A66" w:rsidP="00866D67">
      <w:pPr>
        <w:spacing w:line="276" w:lineRule="auto"/>
        <w:ind w:right="63"/>
        <w:jc w:val="both"/>
        <w:rPr>
          <w:rFonts w:ascii="CamberW04-Regular" w:hAnsi="CamberW04-Regular" w:cstheme="minorHAnsi"/>
        </w:rPr>
      </w:pPr>
      <w:r w:rsidRPr="00DD29F2">
        <w:rPr>
          <w:rFonts w:ascii="CamberW04-Regular" w:hAnsi="CamberW04-Regular" w:cstheme="minorHAnsi"/>
        </w:rPr>
        <w:t xml:space="preserve">YÖKAK </w:t>
      </w:r>
      <w:r w:rsidRPr="00DD29F2">
        <w:rPr>
          <w:rFonts w:ascii="CamberW04-Regular" w:hAnsi="CamberW04-Regular" w:cstheme="minorHAnsi"/>
        </w:rPr>
        <w:tab/>
        <w:t>=&gt; De</w:t>
      </w:r>
      <w:r w:rsidR="00254C87" w:rsidRPr="00DD29F2">
        <w:rPr>
          <w:rFonts w:ascii="CamberW04-Regular" w:hAnsi="CamberW04-Regular" w:cstheme="minorHAnsi"/>
        </w:rPr>
        <w:t>ğ</w:t>
      </w:r>
      <w:r w:rsidRPr="00DD29F2">
        <w:rPr>
          <w:rFonts w:ascii="CamberW04-Regular" w:hAnsi="CamberW04-Regular" w:cstheme="minorHAnsi"/>
        </w:rPr>
        <w:t>i</w:t>
      </w:r>
      <w:r w:rsidR="00B8598E" w:rsidRPr="00DD29F2">
        <w:rPr>
          <w:rFonts w:ascii="CamberW04-Regular" w:hAnsi="CamberW04-Regular" w:cstheme="minorHAnsi"/>
        </w:rPr>
        <w:t>ş</w:t>
      </w:r>
      <w:r w:rsidRPr="00DD29F2">
        <w:rPr>
          <w:rFonts w:ascii="CamberW04-Regular" w:hAnsi="CamberW04-Regular" w:cstheme="minorHAnsi"/>
        </w:rPr>
        <w:t>ik (URAP, THE, WOS ya da kurul tarafından hesaplanan) kaynaklardan alınan verileri ifade etmektedir.</w:t>
      </w:r>
    </w:p>
    <w:p w14:paraId="2A4AF4A1" w14:textId="77777777" w:rsidR="00EB5A66" w:rsidRPr="00DD29F2" w:rsidRDefault="00EB5A66" w:rsidP="00866D67">
      <w:pPr>
        <w:spacing w:line="276" w:lineRule="auto"/>
        <w:ind w:right="63"/>
        <w:jc w:val="both"/>
        <w:rPr>
          <w:rFonts w:ascii="CamberW04-Regular" w:hAnsi="CamberW04-Regular" w:cstheme="minorHAnsi"/>
        </w:rPr>
      </w:pPr>
    </w:p>
    <w:p w14:paraId="18979BB5" w14:textId="68A889E7" w:rsidR="00EB5A66" w:rsidRPr="00DD29F2" w:rsidRDefault="00EB5A66" w:rsidP="00866D67">
      <w:pPr>
        <w:spacing w:line="276" w:lineRule="auto"/>
        <w:ind w:right="63"/>
        <w:jc w:val="both"/>
        <w:rPr>
          <w:rFonts w:ascii="CamberW04-Regular" w:hAnsi="CamberW04-Regular" w:cstheme="minorHAnsi"/>
          <w:sz w:val="24"/>
          <w:szCs w:val="24"/>
        </w:rPr>
      </w:pPr>
      <w:r w:rsidRPr="00DD29F2">
        <w:rPr>
          <w:rFonts w:ascii="CamberW04-Regular" w:hAnsi="CamberW04-Regular" w:cstheme="minorHAnsi"/>
        </w:rPr>
        <w:t>A</w:t>
      </w:r>
      <w:r w:rsidR="00B8598E" w:rsidRPr="00DD29F2">
        <w:rPr>
          <w:rFonts w:ascii="CamberW04-Regular" w:hAnsi="CamberW04-Regular" w:cstheme="minorHAnsi"/>
        </w:rPr>
        <w:t>ş</w:t>
      </w:r>
      <w:r w:rsidRPr="00DD29F2">
        <w:rPr>
          <w:rFonts w:ascii="CamberW04-Regular" w:hAnsi="CamberW04-Regular" w:cstheme="minorHAnsi"/>
        </w:rPr>
        <w:t>a</w:t>
      </w:r>
      <w:r w:rsidR="00254C87" w:rsidRPr="00DD29F2">
        <w:rPr>
          <w:rFonts w:ascii="CamberW04-Regular" w:hAnsi="CamberW04-Regular" w:cstheme="minorHAnsi"/>
        </w:rPr>
        <w:t>ğ</w:t>
      </w:r>
      <w:r w:rsidRPr="00DD29F2">
        <w:rPr>
          <w:rFonts w:ascii="CamberW04-Regular" w:hAnsi="CamberW04-Regular" w:cstheme="minorHAnsi"/>
        </w:rPr>
        <w:t>ıda belirtilenler dı</w:t>
      </w:r>
      <w:r w:rsidR="00B8598E" w:rsidRPr="00DD29F2">
        <w:rPr>
          <w:rFonts w:ascii="CamberW04-Regular" w:hAnsi="CamberW04-Regular" w:cstheme="minorHAnsi"/>
        </w:rPr>
        <w:t>ş</w:t>
      </w:r>
      <w:r w:rsidRPr="00DD29F2">
        <w:rPr>
          <w:rFonts w:ascii="CamberW04-Regular" w:hAnsi="CamberW04-Regular" w:cstheme="minorHAnsi"/>
        </w:rPr>
        <w:t>ında; YÖK, ÖSYM ve Di</w:t>
      </w:r>
      <w:r w:rsidR="00254C87" w:rsidRPr="00DD29F2">
        <w:rPr>
          <w:rFonts w:ascii="CamberW04-Regular" w:hAnsi="CamberW04-Regular" w:cstheme="minorHAnsi"/>
        </w:rPr>
        <w:t>ğ</w:t>
      </w:r>
      <w:r w:rsidRPr="00DD29F2">
        <w:rPr>
          <w:rFonts w:ascii="CamberW04-Regular" w:hAnsi="CamberW04-Regular" w:cstheme="minorHAnsi"/>
        </w:rPr>
        <w:t>er kurumlardan alınan veriler YÖKAK tarafından yukarıda belirtilen kaynaklardan 5 yıllık olarak topluca çekilmi</w:t>
      </w:r>
      <w:r w:rsidR="00B8598E" w:rsidRPr="00DD29F2">
        <w:rPr>
          <w:rFonts w:ascii="CamberW04-Regular" w:hAnsi="CamberW04-Regular" w:cstheme="minorHAnsi"/>
        </w:rPr>
        <w:t>ş</w:t>
      </w:r>
      <w:r w:rsidRPr="00DD29F2">
        <w:rPr>
          <w:rFonts w:ascii="CamberW04-Regular" w:hAnsi="CamberW04-Regular" w:cstheme="minorHAnsi"/>
        </w:rPr>
        <w:t>tir.</w:t>
      </w:r>
    </w:p>
    <w:p w14:paraId="0B3D32B8" w14:textId="77777777" w:rsidR="00EB5A66" w:rsidRPr="00DD29F2" w:rsidRDefault="00EB5A66" w:rsidP="00866D67">
      <w:pPr>
        <w:spacing w:line="276" w:lineRule="auto"/>
        <w:rPr>
          <w:rFonts w:ascii="CamberW04-Regular" w:hAnsi="CamberW04-Regular" w:cstheme="minorHAnsi"/>
          <w:u w:val="single"/>
        </w:rPr>
      </w:pPr>
    </w:p>
    <w:p w14:paraId="45CF66A7" w14:textId="5B536490" w:rsidR="00EB5A66" w:rsidRPr="00DD29F2" w:rsidRDefault="00EB5A66" w:rsidP="00866D67">
      <w:pPr>
        <w:spacing w:line="276" w:lineRule="auto"/>
        <w:rPr>
          <w:rFonts w:ascii="CamberW04-Regular" w:hAnsi="CamberW04-Regular" w:cstheme="minorHAnsi"/>
        </w:rPr>
      </w:pPr>
      <w:r w:rsidRPr="00DD29F2">
        <w:rPr>
          <w:rFonts w:ascii="CamberW04-Regular" w:hAnsi="CamberW04-Regular" w:cstheme="minorHAnsi"/>
          <w:b/>
          <w:u w:val="single"/>
        </w:rPr>
        <w:t>1. Kuruma Ait Bilgiler ba</w:t>
      </w:r>
      <w:r w:rsidR="00B8598E" w:rsidRPr="00DD29F2">
        <w:rPr>
          <w:rFonts w:ascii="CamberW04-Regular" w:hAnsi="CamberW04-Regular" w:cstheme="minorHAnsi"/>
          <w:b/>
          <w:u w:val="single"/>
        </w:rPr>
        <w:t>ş</w:t>
      </w:r>
      <w:r w:rsidRPr="00DD29F2">
        <w:rPr>
          <w:rFonts w:ascii="CamberW04-Regular" w:hAnsi="CamberW04-Regular" w:cstheme="minorHAnsi"/>
          <w:b/>
          <w:u w:val="single"/>
        </w:rPr>
        <w:t>lı</w:t>
      </w:r>
      <w:r w:rsidR="00254C87" w:rsidRPr="00DD29F2">
        <w:rPr>
          <w:rFonts w:ascii="CamberW04-Regular" w:hAnsi="CamberW04-Regular" w:cstheme="minorHAnsi"/>
          <w:b/>
          <w:u w:val="single"/>
        </w:rPr>
        <w:t>ğ</w:t>
      </w:r>
      <w:r w:rsidRPr="00DD29F2">
        <w:rPr>
          <w:rFonts w:ascii="CamberW04-Regular" w:hAnsi="CamberW04-Regular" w:cstheme="minorHAnsi"/>
          <w:b/>
          <w:u w:val="single"/>
        </w:rPr>
        <w:t>ı altındaki;</w:t>
      </w:r>
      <w:r w:rsidRPr="00DD29F2">
        <w:rPr>
          <w:rFonts w:ascii="CamberW04-Regular" w:hAnsi="CamberW04-Regular" w:cstheme="minorHAnsi"/>
        </w:rPr>
        <w:t xml:space="preserve"> 1- Fak</w:t>
      </w:r>
      <w:r w:rsidR="00B8598E" w:rsidRPr="00DD29F2">
        <w:rPr>
          <w:rFonts w:ascii="CamberW04-Regular" w:hAnsi="CamberW04-Regular" w:cstheme="minorHAnsi"/>
        </w:rPr>
        <w:t>ü</w:t>
      </w:r>
      <w:r w:rsidRPr="00DD29F2">
        <w:rPr>
          <w:rFonts w:ascii="CamberW04-Regular" w:hAnsi="CamberW04-Regular" w:cstheme="minorHAnsi"/>
        </w:rPr>
        <w:t>lte Sayısı, 2- Enstit</w:t>
      </w:r>
      <w:r w:rsidR="00B8598E" w:rsidRPr="00DD29F2">
        <w:rPr>
          <w:rFonts w:ascii="CamberW04-Regular" w:hAnsi="CamberW04-Regular" w:cstheme="minorHAnsi"/>
        </w:rPr>
        <w:t>ü</w:t>
      </w:r>
      <w:r w:rsidRPr="00DD29F2">
        <w:rPr>
          <w:rFonts w:ascii="CamberW04-Regular" w:hAnsi="CamberW04-Regular" w:cstheme="minorHAnsi"/>
        </w:rPr>
        <w:t xml:space="preserve"> Sayısı, 3- Y</w:t>
      </w:r>
      <w:r w:rsidR="00B8598E" w:rsidRPr="00DD29F2">
        <w:rPr>
          <w:rFonts w:ascii="CamberW04-Regular" w:hAnsi="CamberW04-Regular" w:cstheme="minorHAnsi"/>
        </w:rPr>
        <w:t>ü</w:t>
      </w:r>
      <w:r w:rsidRPr="00DD29F2">
        <w:rPr>
          <w:rFonts w:ascii="CamberW04-Regular" w:hAnsi="CamberW04-Regular" w:cstheme="minorHAnsi"/>
        </w:rPr>
        <w:t>ksekokul Sayısı, 4- Meslek Y</w:t>
      </w:r>
      <w:r w:rsidR="00B8598E" w:rsidRPr="00DD29F2">
        <w:rPr>
          <w:rFonts w:ascii="CamberW04-Regular" w:hAnsi="CamberW04-Regular" w:cstheme="minorHAnsi"/>
        </w:rPr>
        <w:t>ü</w:t>
      </w:r>
      <w:r w:rsidRPr="00DD29F2">
        <w:rPr>
          <w:rFonts w:ascii="CamberW04-Regular" w:hAnsi="CamberW04-Regular" w:cstheme="minorHAnsi"/>
        </w:rPr>
        <w:t>ksekokulu Sayısı, 5- Ara</w:t>
      </w:r>
      <w:r w:rsidR="00B8598E" w:rsidRPr="00DD29F2">
        <w:rPr>
          <w:rFonts w:ascii="CamberW04-Regular" w:hAnsi="CamberW04-Regular" w:cstheme="minorHAnsi"/>
        </w:rPr>
        <w:t>ş</w:t>
      </w:r>
      <w:r w:rsidRPr="00DD29F2">
        <w:rPr>
          <w:rFonts w:ascii="CamberW04-Regular" w:hAnsi="CamberW04-Regular" w:cstheme="minorHAnsi"/>
        </w:rPr>
        <w:t>tırma Uygulama Merkezleri Sayısı, 6- Ön Lisans Program Sayısı, 7- Lisans Program Sayısı, 8- Y</w:t>
      </w:r>
      <w:r w:rsidR="00B8598E" w:rsidRPr="00DD29F2">
        <w:rPr>
          <w:rFonts w:ascii="CamberW04-Regular" w:hAnsi="CamberW04-Regular" w:cstheme="minorHAnsi"/>
        </w:rPr>
        <w:t>ü</w:t>
      </w:r>
      <w:r w:rsidRPr="00DD29F2">
        <w:rPr>
          <w:rFonts w:ascii="CamberW04-Regular" w:hAnsi="CamberW04-Regular" w:cstheme="minorHAnsi"/>
        </w:rPr>
        <w:t xml:space="preserve">ksek Lisans Program Sayısı, 9- Doktora Program Sayısı, 10- Sanatta Yeterlilik Program Sayısı </w:t>
      </w:r>
      <w:r w:rsidRPr="00DD29F2">
        <w:rPr>
          <w:rFonts w:ascii="CamberW04-Regular" w:hAnsi="CamberW04-Regular" w:cstheme="minorHAnsi"/>
          <w:u w:val="single"/>
        </w:rPr>
        <w:t>2019 yılı öncesinde</w:t>
      </w:r>
      <w:r w:rsidRPr="00DD29F2">
        <w:rPr>
          <w:rFonts w:ascii="CamberW04-Regular" w:hAnsi="CamberW04-Regular" w:cstheme="minorHAnsi"/>
        </w:rPr>
        <w:t xml:space="preserve"> kurumların kendileri tarafından doldurulmakta olup, 2019 yılı göstergeleri için tarafımızdan YÖKSİS'ten alınmı</w:t>
      </w:r>
      <w:r w:rsidR="00B8598E" w:rsidRPr="00DD29F2">
        <w:rPr>
          <w:rFonts w:ascii="CamberW04-Regular" w:hAnsi="CamberW04-Regular" w:cstheme="minorHAnsi"/>
        </w:rPr>
        <w:t>ş</w:t>
      </w:r>
      <w:r w:rsidRPr="00DD29F2">
        <w:rPr>
          <w:rFonts w:ascii="CamberW04-Regular" w:hAnsi="CamberW04-Regular" w:cstheme="minorHAnsi"/>
        </w:rPr>
        <w:t xml:space="preserve">tır. Aktif, Pasif ve Yarı Pasif olarak sınıflandırılan bu verilerden sadece </w:t>
      </w:r>
      <w:r w:rsidRPr="00DD29F2">
        <w:rPr>
          <w:rFonts w:ascii="CamberW04-Regular" w:hAnsi="CamberW04-Regular" w:cstheme="minorHAnsi"/>
          <w:color w:val="000000" w:themeColor="text1"/>
        </w:rPr>
        <w:t xml:space="preserve">AKTİF </w:t>
      </w:r>
      <w:r w:rsidRPr="00DD29F2">
        <w:rPr>
          <w:rFonts w:ascii="CamberW04-Regular" w:hAnsi="CamberW04-Regular" w:cstheme="minorHAnsi"/>
        </w:rPr>
        <w:t>olanlar alınmı</w:t>
      </w:r>
      <w:r w:rsidR="00B8598E" w:rsidRPr="00DD29F2">
        <w:rPr>
          <w:rFonts w:ascii="CamberW04-Regular" w:hAnsi="CamberW04-Regular" w:cstheme="minorHAnsi"/>
        </w:rPr>
        <w:t>ş</w:t>
      </w:r>
      <w:r w:rsidRPr="00DD29F2">
        <w:rPr>
          <w:rFonts w:ascii="CamberW04-Regular" w:hAnsi="CamberW04-Regular" w:cstheme="minorHAnsi"/>
        </w:rPr>
        <w:t>tır.</w:t>
      </w:r>
    </w:p>
    <w:p w14:paraId="40A1FC25" w14:textId="77777777" w:rsidR="00EB5A66" w:rsidRPr="00DD29F2" w:rsidRDefault="00EB5A66" w:rsidP="00866D67">
      <w:pPr>
        <w:spacing w:line="276" w:lineRule="auto"/>
        <w:rPr>
          <w:rFonts w:ascii="CamberW04-Regular" w:hAnsi="CamberW04-Regular" w:cstheme="minorHAnsi"/>
          <w:b/>
          <w:u w:val="single"/>
        </w:rPr>
      </w:pPr>
    </w:p>
    <w:p w14:paraId="2152EB5D" w14:textId="78BC8FB8" w:rsidR="00EB5A66" w:rsidRPr="00DD29F2" w:rsidRDefault="00EB5A66" w:rsidP="00866D67">
      <w:pPr>
        <w:spacing w:line="276" w:lineRule="auto"/>
        <w:rPr>
          <w:rFonts w:ascii="CamberW04-Regular" w:hAnsi="CamberW04-Regular" w:cstheme="minorHAnsi"/>
          <w:b/>
        </w:rPr>
      </w:pPr>
      <w:r w:rsidRPr="00DD29F2">
        <w:rPr>
          <w:rFonts w:ascii="CamberW04-Regular" w:hAnsi="CamberW04-Regular" w:cstheme="minorHAnsi"/>
          <w:b/>
          <w:u w:val="single"/>
        </w:rPr>
        <w:t>2. Kalite G</w:t>
      </w:r>
      <w:r w:rsidR="00B8598E" w:rsidRPr="00DD29F2">
        <w:rPr>
          <w:rFonts w:ascii="CamberW04-Regular" w:hAnsi="CamberW04-Regular" w:cstheme="minorHAnsi"/>
          <w:b/>
          <w:u w:val="single"/>
        </w:rPr>
        <w:t>ü</w:t>
      </w:r>
      <w:r w:rsidRPr="00DD29F2">
        <w:rPr>
          <w:rFonts w:ascii="CamberW04-Regular" w:hAnsi="CamberW04-Regular" w:cstheme="minorHAnsi"/>
          <w:b/>
          <w:u w:val="single"/>
        </w:rPr>
        <w:t>vence Sistemi ba</w:t>
      </w:r>
      <w:r w:rsidR="00B8598E" w:rsidRPr="00DD29F2">
        <w:rPr>
          <w:rFonts w:ascii="CamberW04-Regular" w:hAnsi="CamberW04-Regular" w:cstheme="minorHAnsi"/>
          <w:b/>
          <w:u w:val="single"/>
        </w:rPr>
        <w:t>ş</w:t>
      </w:r>
      <w:r w:rsidRPr="00DD29F2">
        <w:rPr>
          <w:rFonts w:ascii="CamberW04-Regular" w:hAnsi="CamberW04-Regular" w:cstheme="minorHAnsi"/>
          <w:b/>
          <w:u w:val="single"/>
        </w:rPr>
        <w:t>lı</w:t>
      </w:r>
      <w:r w:rsidR="00254C87" w:rsidRPr="00DD29F2">
        <w:rPr>
          <w:rFonts w:ascii="CamberW04-Regular" w:hAnsi="CamberW04-Regular" w:cstheme="minorHAnsi"/>
          <w:b/>
          <w:u w:val="single"/>
        </w:rPr>
        <w:t>ğ</w:t>
      </w:r>
      <w:r w:rsidRPr="00DD29F2">
        <w:rPr>
          <w:rFonts w:ascii="CamberW04-Regular" w:hAnsi="CamberW04-Regular" w:cstheme="minorHAnsi"/>
          <w:b/>
          <w:u w:val="single"/>
        </w:rPr>
        <w:t>ı altındaki;</w:t>
      </w:r>
      <w:r w:rsidRPr="00DD29F2">
        <w:rPr>
          <w:rFonts w:ascii="CamberW04-Regular" w:hAnsi="CamberW04-Regular" w:cstheme="minorHAnsi"/>
          <w:b/>
        </w:rPr>
        <w:t xml:space="preserve"> </w:t>
      </w:r>
    </w:p>
    <w:p w14:paraId="051C130C" w14:textId="77777777" w:rsidR="00EB5A66" w:rsidRPr="00DD29F2" w:rsidRDefault="00EB5A66" w:rsidP="00866D67">
      <w:pPr>
        <w:spacing w:line="276" w:lineRule="auto"/>
        <w:rPr>
          <w:rFonts w:ascii="CamberW04-Regular" w:hAnsi="CamberW04-Regular" w:cstheme="minorHAnsi"/>
        </w:rPr>
      </w:pPr>
      <w:r w:rsidRPr="00DD29F2">
        <w:rPr>
          <w:rFonts w:ascii="CamberW04-Regular" w:hAnsi="CamberW04-Regular" w:cstheme="minorHAnsi"/>
        </w:rPr>
        <w:t xml:space="preserve">5- SCIMAGO =&gt; </w:t>
      </w:r>
      <w:hyperlink r:id="rId90" w:history="1">
        <w:r w:rsidRPr="00DD29F2">
          <w:rPr>
            <w:rStyle w:val="Kpr"/>
            <w:rFonts w:ascii="CamberW04-Regular" w:hAnsi="CamberW04-Regular" w:cstheme="minorHAnsi"/>
          </w:rPr>
          <w:t>https://www.scimagoir.com/</w:t>
        </w:r>
      </w:hyperlink>
      <w:r w:rsidRPr="00DD29F2">
        <w:rPr>
          <w:rFonts w:ascii="CamberW04-Regular" w:hAnsi="CamberW04-Regular" w:cstheme="minorHAnsi"/>
        </w:rPr>
        <w:t xml:space="preserve"> , </w:t>
      </w:r>
    </w:p>
    <w:p w14:paraId="2113790B" w14:textId="77777777" w:rsidR="00EB5A66" w:rsidRPr="00DD29F2" w:rsidRDefault="00EB5A66" w:rsidP="00866D67">
      <w:pPr>
        <w:spacing w:line="276" w:lineRule="auto"/>
        <w:rPr>
          <w:rFonts w:ascii="CamberW04-Regular" w:hAnsi="CamberW04-Regular" w:cstheme="minorHAnsi"/>
        </w:rPr>
      </w:pPr>
      <w:r w:rsidRPr="00DD29F2">
        <w:rPr>
          <w:rFonts w:ascii="CamberW04-Regular" w:hAnsi="CamberW04-Regular" w:cstheme="minorHAnsi"/>
        </w:rPr>
        <w:t xml:space="preserve">6- Round University Ranking (RUR) =&gt; </w:t>
      </w:r>
      <w:hyperlink r:id="rId91" w:history="1">
        <w:r w:rsidRPr="00DD29F2">
          <w:rPr>
            <w:rStyle w:val="Kpr"/>
            <w:rFonts w:ascii="CamberW04-Regular" w:hAnsi="CamberW04-Regular" w:cstheme="minorHAnsi"/>
          </w:rPr>
          <w:t>https://roundranking.com/</w:t>
        </w:r>
      </w:hyperlink>
      <w:r w:rsidRPr="00DD29F2">
        <w:rPr>
          <w:rFonts w:ascii="CamberW04-Regular" w:hAnsi="CamberW04-Regular" w:cstheme="minorHAnsi"/>
        </w:rPr>
        <w:t xml:space="preserve"> ,</w:t>
      </w:r>
    </w:p>
    <w:p w14:paraId="031771FE" w14:textId="1D045745" w:rsidR="00EB5A66" w:rsidRPr="00DD29F2" w:rsidRDefault="00EB5A66" w:rsidP="00866D67">
      <w:pPr>
        <w:spacing w:line="276" w:lineRule="auto"/>
        <w:rPr>
          <w:rFonts w:ascii="CamberW04-Regular" w:hAnsi="CamberW04-Regular" w:cstheme="minorHAnsi"/>
        </w:rPr>
      </w:pPr>
      <w:r w:rsidRPr="00DD29F2">
        <w:rPr>
          <w:rFonts w:ascii="CamberW04-Regular" w:hAnsi="CamberW04-Regular" w:cstheme="minorHAnsi"/>
        </w:rPr>
        <w:t>7- URAP D</w:t>
      </w:r>
      <w:r w:rsidR="00B8598E" w:rsidRPr="00DD29F2">
        <w:rPr>
          <w:rFonts w:ascii="CamberW04-Regular" w:hAnsi="CamberW04-Regular" w:cstheme="minorHAnsi"/>
        </w:rPr>
        <w:t>ü</w:t>
      </w:r>
      <w:r w:rsidRPr="00DD29F2">
        <w:rPr>
          <w:rFonts w:ascii="CamberW04-Regular" w:hAnsi="CamberW04-Regular" w:cstheme="minorHAnsi"/>
        </w:rPr>
        <w:t xml:space="preserve">nya Sıralaması =&gt; </w:t>
      </w:r>
      <w:hyperlink r:id="rId92" w:history="1">
        <w:r w:rsidRPr="00DD29F2">
          <w:rPr>
            <w:rStyle w:val="Kpr"/>
            <w:rFonts w:ascii="CamberW04-Regular" w:hAnsi="CamberW04-Regular" w:cstheme="minorHAnsi"/>
          </w:rPr>
          <w:t>https://www.urapcenter.org/Rankings</w:t>
        </w:r>
      </w:hyperlink>
      <w:r w:rsidRPr="00DD29F2">
        <w:rPr>
          <w:rFonts w:ascii="CamberW04-Regular" w:hAnsi="CamberW04-Regular" w:cstheme="minorHAnsi"/>
        </w:rPr>
        <w:t xml:space="preserve"> ,</w:t>
      </w:r>
    </w:p>
    <w:p w14:paraId="357CCC54" w14:textId="44BC2A5D" w:rsidR="00EB5A66" w:rsidRPr="00DD29F2" w:rsidRDefault="00EB5A66" w:rsidP="00866D67">
      <w:pPr>
        <w:spacing w:line="276" w:lineRule="auto"/>
        <w:rPr>
          <w:rFonts w:ascii="CamberW04-Regular" w:hAnsi="CamberW04-Regular" w:cstheme="minorHAnsi"/>
        </w:rPr>
      </w:pPr>
      <w:r w:rsidRPr="00DD29F2">
        <w:rPr>
          <w:rFonts w:ascii="CamberW04-Regular" w:hAnsi="CamberW04-Regular" w:cstheme="minorHAnsi"/>
        </w:rPr>
        <w:t>8- URAP T</w:t>
      </w:r>
      <w:r w:rsidR="00B8598E" w:rsidRPr="00DD29F2">
        <w:rPr>
          <w:rFonts w:ascii="CamberW04-Regular" w:hAnsi="CamberW04-Regular" w:cstheme="minorHAnsi"/>
        </w:rPr>
        <w:t>ü</w:t>
      </w:r>
      <w:r w:rsidRPr="00DD29F2">
        <w:rPr>
          <w:rFonts w:ascii="CamberW04-Regular" w:hAnsi="CamberW04-Regular" w:cstheme="minorHAnsi"/>
        </w:rPr>
        <w:t xml:space="preserve">rkiye Sıralaması =&gt; </w:t>
      </w:r>
      <w:hyperlink r:id="rId93" w:history="1">
        <w:r w:rsidRPr="00DD29F2">
          <w:rPr>
            <w:rStyle w:val="Kpr"/>
            <w:rFonts w:ascii="CamberW04-Regular" w:hAnsi="CamberW04-Regular" w:cstheme="minorHAnsi"/>
          </w:rPr>
          <w:t>http://tr.urapcenter.org/</w:t>
        </w:r>
      </w:hyperlink>
      <w:r w:rsidRPr="00DD29F2">
        <w:rPr>
          <w:rFonts w:ascii="CamberW04-Regular" w:hAnsi="CamberW04-Regular" w:cstheme="minorHAnsi"/>
        </w:rPr>
        <w:t xml:space="preserve"> , </w:t>
      </w:r>
    </w:p>
    <w:p w14:paraId="0FB78F0F" w14:textId="77777777" w:rsidR="00EB5A66" w:rsidRPr="00DD29F2" w:rsidRDefault="00EB5A66" w:rsidP="00866D67">
      <w:pPr>
        <w:spacing w:line="276" w:lineRule="auto"/>
        <w:rPr>
          <w:rFonts w:ascii="CamberW04-Regular" w:hAnsi="CamberW04-Regular" w:cstheme="minorHAnsi"/>
        </w:rPr>
      </w:pPr>
      <w:r w:rsidRPr="00DD29F2">
        <w:rPr>
          <w:rFonts w:ascii="CamberW04-Regular" w:hAnsi="CamberW04-Regular" w:cstheme="minorHAnsi"/>
        </w:rPr>
        <w:t xml:space="preserve">9- Webometrics =&gt; </w:t>
      </w:r>
      <w:hyperlink r:id="rId94" w:history="1">
        <w:r w:rsidRPr="00DD29F2">
          <w:rPr>
            <w:rStyle w:val="Kpr"/>
            <w:rFonts w:ascii="CamberW04-Regular" w:hAnsi="CamberW04-Regular" w:cstheme="minorHAnsi"/>
          </w:rPr>
          <w:t>http://www.webometrics.info/</w:t>
        </w:r>
      </w:hyperlink>
      <w:r w:rsidRPr="00DD29F2">
        <w:rPr>
          <w:rFonts w:ascii="CamberW04-Regular" w:hAnsi="CamberW04-Regular" w:cstheme="minorHAnsi"/>
        </w:rPr>
        <w:t xml:space="preserve"> ,</w:t>
      </w:r>
    </w:p>
    <w:p w14:paraId="0FF7E315" w14:textId="77777777" w:rsidR="00EB5A66" w:rsidRPr="00DD29F2" w:rsidRDefault="00EB5A66" w:rsidP="00866D67">
      <w:pPr>
        <w:spacing w:line="276" w:lineRule="auto"/>
        <w:rPr>
          <w:rFonts w:ascii="CamberW04-Regular" w:hAnsi="CamberW04-Regular" w:cstheme="minorHAnsi"/>
        </w:rPr>
      </w:pPr>
      <w:r w:rsidRPr="00DD29F2">
        <w:rPr>
          <w:rFonts w:ascii="CamberW04-Regular" w:hAnsi="CamberW04-Regular" w:cstheme="minorHAnsi"/>
        </w:rPr>
        <w:t xml:space="preserve">10- Times Higher Education (THE) =&gt; </w:t>
      </w:r>
      <w:hyperlink r:id="rId95" w:history="1">
        <w:r w:rsidRPr="00DD29F2">
          <w:rPr>
            <w:rStyle w:val="Kpr"/>
            <w:rFonts w:ascii="CamberW04-Regular" w:hAnsi="CamberW04-Regular" w:cstheme="minorHAnsi"/>
          </w:rPr>
          <w:t>https://www.timeshighereducation.com/</w:t>
        </w:r>
      </w:hyperlink>
      <w:r w:rsidRPr="00DD29F2">
        <w:rPr>
          <w:rFonts w:ascii="CamberW04-Regular" w:hAnsi="CamberW04-Regular" w:cstheme="minorHAnsi"/>
        </w:rPr>
        <w:t xml:space="preserve"> ,</w:t>
      </w:r>
    </w:p>
    <w:p w14:paraId="33CF4BAF" w14:textId="51FA592F" w:rsidR="00EB5A66" w:rsidRPr="00DD29F2" w:rsidRDefault="00EB5A66" w:rsidP="00866D67">
      <w:pPr>
        <w:spacing w:line="276" w:lineRule="auto"/>
        <w:rPr>
          <w:rFonts w:ascii="CamberW04-Regular" w:hAnsi="CamberW04-Regular" w:cstheme="minorHAnsi"/>
        </w:rPr>
      </w:pPr>
      <w:r w:rsidRPr="00DD29F2">
        <w:rPr>
          <w:rFonts w:ascii="CamberW04-Regular" w:hAnsi="CamberW04-Regular" w:cstheme="minorHAnsi"/>
        </w:rPr>
        <w:t xml:space="preserve">11- QS =&gt; </w:t>
      </w:r>
      <w:hyperlink r:id="rId96" w:history="1">
        <w:r w:rsidRPr="00DD29F2">
          <w:rPr>
            <w:rStyle w:val="Kpr"/>
            <w:rFonts w:ascii="CamberW04-Regular" w:hAnsi="CamberW04-Regular" w:cstheme="minorHAnsi"/>
          </w:rPr>
          <w:t>https://www.topuniversities.com/</w:t>
        </w:r>
      </w:hyperlink>
      <w:r w:rsidRPr="00DD29F2">
        <w:rPr>
          <w:rFonts w:ascii="CamberW04-Regular" w:hAnsi="CamberW04-Regular" w:cstheme="minorHAnsi"/>
        </w:rPr>
        <w:t xml:space="preserve"> ,</w:t>
      </w:r>
    </w:p>
    <w:p w14:paraId="0C3C5005" w14:textId="217251D0" w:rsidR="00100AC1" w:rsidRPr="00DD29F2" w:rsidRDefault="00100AC1" w:rsidP="00866D67">
      <w:pPr>
        <w:spacing w:line="276" w:lineRule="auto"/>
        <w:rPr>
          <w:rFonts w:ascii="CamberW04-Regular" w:hAnsi="CamberW04-Regular" w:cstheme="minorHAnsi"/>
        </w:rPr>
      </w:pPr>
      <w:r w:rsidRPr="00DD29F2">
        <w:rPr>
          <w:rFonts w:ascii="CamberW04-Regular" w:hAnsi="CamberW04-Regular" w:cstheme="minorHAnsi"/>
        </w:rPr>
        <w:t>12-Q</w:t>
      </w:r>
      <w:r w:rsidR="004D014D" w:rsidRPr="00DD29F2">
        <w:rPr>
          <w:rFonts w:ascii="CamberW04-Regular" w:hAnsi="CamberW04-Regular" w:cstheme="minorHAnsi"/>
        </w:rPr>
        <w:t xml:space="preserve"> avrupa ve Orta Asya Sıralaması=&gt;</w:t>
      </w:r>
      <w:hyperlink r:id="rId97" w:history="1">
        <w:r w:rsidR="004D014D" w:rsidRPr="00DD29F2">
          <w:rPr>
            <w:rStyle w:val="Kpr"/>
            <w:rFonts w:ascii="CamberW04-Regular" w:hAnsi="CamberW04-Regular" w:cstheme="minorHAnsi"/>
          </w:rPr>
          <w:t>https://www.topuniversities.com/</w:t>
        </w:r>
      </w:hyperlink>
      <w:r w:rsidR="004D014D" w:rsidRPr="00DD29F2">
        <w:rPr>
          <w:rFonts w:ascii="CamberW04-Regular" w:hAnsi="CamberW04-Regular" w:cstheme="minorHAnsi"/>
        </w:rPr>
        <w:t xml:space="preserve"> ,</w:t>
      </w:r>
    </w:p>
    <w:p w14:paraId="3297551D" w14:textId="14FD296E" w:rsidR="00EB5A66" w:rsidRPr="00DD29F2" w:rsidRDefault="00EB5A66" w:rsidP="00866D67">
      <w:pPr>
        <w:spacing w:line="276" w:lineRule="auto"/>
        <w:rPr>
          <w:rFonts w:ascii="CamberW04-Regular" w:hAnsi="CamberW04-Regular" w:cstheme="minorHAnsi"/>
        </w:rPr>
      </w:pPr>
      <w:r w:rsidRPr="00DD29F2">
        <w:rPr>
          <w:rFonts w:ascii="CamberW04-Regular" w:hAnsi="CamberW04-Regular" w:cstheme="minorHAnsi"/>
        </w:rPr>
        <w:t>1</w:t>
      </w:r>
      <w:r w:rsidR="004D014D" w:rsidRPr="00DD29F2">
        <w:rPr>
          <w:rFonts w:ascii="CamberW04-Regular" w:hAnsi="CamberW04-Regular" w:cstheme="minorHAnsi"/>
        </w:rPr>
        <w:t>3</w:t>
      </w:r>
      <w:r w:rsidRPr="00DD29F2">
        <w:rPr>
          <w:rFonts w:ascii="CamberW04-Regular" w:hAnsi="CamberW04-Regular" w:cstheme="minorHAnsi"/>
        </w:rPr>
        <w:t xml:space="preserve">- USNEWS =&gt; </w:t>
      </w:r>
      <w:hyperlink r:id="rId98" w:history="1">
        <w:r w:rsidRPr="00DD29F2">
          <w:rPr>
            <w:rStyle w:val="Kpr"/>
            <w:rFonts w:ascii="CamberW04-Regular" w:hAnsi="CamberW04-Regular" w:cstheme="minorHAnsi"/>
          </w:rPr>
          <w:t>https://www.usnews.com/</w:t>
        </w:r>
      </w:hyperlink>
      <w:r w:rsidRPr="00DD29F2">
        <w:rPr>
          <w:rFonts w:ascii="CamberW04-Regular" w:hAnsi="CamberW04-Regular" w:cstheme="minorHAnsi"/>
        </w:rPr>
        <w:t xml:space="preserve"> , </w:t>
      </w:r>
    </w:p>
    <w:p w14:paraId="72A8F985" w14:textId="4162EDE1" w:rsidR="00EB5A66" w:rsidRPr="00DD29F2" w:rsidRDefault="00EB5A66" w:rsidP="00866D67">
      <w:pPr>
        <w:spacing w:line="276" w:lineRule="auto"/>
        <w:rPr>
          <w:rFonts w:ascii="CamberW04-Regular" w:hAnsi="CamberW04-Regular" w:cstheme="minorHAnsi"/>
        </w:rPr>
      </w:pPr>
      <w:r w:rsidRPr="00DD29F2">
        <w:rPr>
          <w:rFonts w:ascii="CamberW04-Regular" w:hAnsi="CamberW04-Regular" w:cstheme="minorHAnsi"/>
        </w:rPr>
        <w:t>1</w:t>
      </w:r>
      <w:r w:rsidR="004D014D" w:rsidRPr="00DD29F2">
        <w:rPr>
          <w:rFonts w:ascii="CamberW04-Regular" w:hAnsi="CamberW04-Regular" w:cstheme="minorHAnsi"/>
        </w:rPr>
        <w:t>4</w:t>
      </w:r>
      <w:r w:rsidRPr="00DD29F2">
        <w:rPr>
          <w:rFonts w:ascii="CamberW04-Regular" w:hAnsi="CamberW04-Regular" w:cstheme="minorHAnsi"/>
        </w:rPr>
        <w:t xml:space="preserve">- NTU =&gt; </w:t>
      </w:r>
      <w:hyperlink r:id="rId99" w:history="1">
        <w:r w:rsidRPr="00DD29F2">
          <w:rPr>
            <w:rStyle w:val="Kpr"/>
            <w:rFonts w:ascii="CamberW04-Regular" w:hAnsi="CamberW04-Regular" w:cstheme="minorHAnsi"/>
          </w:rPr>
          <w:t>http://nturanking.lis.ntu.edu.tw/</w:t>
        </w:r>
      </w:hyperlink>
      <w:r w:rsidRPr="00DD29F2">
        <w:rPr>
          <w:rFonts w:ascii="CamberW04-Regular" w:hAnsi="CamberW04-Regular" w:cstheme="minorHAnsi"/>
        </w:rPr>
        <w:t xml:space="preserve">, </w:t>
      </w:r>
    </w:p>
    <w:p w14:paraId="5779682A" w14:textId="42C9D187" w:rsidR="00EB5A66" w:rsidRPr="00DD29F2" w:rsidRDefault="00EB5A66" w:rsidP="00866D67">
      <w:pPr>
        <w:spacing w:line="276" w:lineRule="auto"/>
        <w:rPr>
          <w:rFonts w:ascii="CamberW04-Regular" w:hAnsi="CamberW04-Regular" w:cstheme="minorHAnsi"/>
        </w:rPr>
      </w:pPr>
      <w:r w:rsidRPr="00DD29F2">
        <w:rPr>
          <w:rFonts w:ascii="CamberW04-Regular" w:hAnsi="CamberW04-Regular" w:cstheme="minorHAnsi"/>
        </w:rPr>
        <w:t>1</w:t>
      </w:r>
      <w:r w:rsidR="004D014D" w:rsidRPr="00DD29F2">
        <w:rPr>
          <w:rFonts w:ascii="CamberW04-Regular" w:hAnsi="CamberW04-Regular" w:cstheme="minorHAnsi"/>
        </w:rPr>
        <w:t>5</w:t>
      </w:r>
      <w:r w:rsidRPr="00DD29F2">
        <w:rPr>
          <w:rFonts w:ascii="CamberW04-Regular" w:hAnsi="CamberW04-Regular" w:cstheme="minorHAnsi"/>
        </w:rPr>
        <w:t xml:space="preserve">- ARWU =&gt; </w:t>
      </w:r>
      <w:hyperlink r:id="rId100" w:history="1">
        <w:r w:rsidRPr="00DD29F2">
          <w:rPr>
            <w:rStyle w:val="Kpr"/>
            <w:rFonts w:ascii="CamberW04-Regular" w:hAnsi="CamberW04-Regular" w:cstheme="minorHAnsi"/>
          </w:rPr>
          <w:t>http://www.shanghairanking.com/</w:t>
        </w:r>
      </w:hyperlink>
      <w:r w:rsidRPr="00DD29F2">
        <w:rPr>
          <w:rFonts w:ascii="CamberW04-Regular" w:hAnsi="CamberW04-Regular" w:cstheme="minorHAnsi"/>
        </w:rPr>
        <w:t xml:space="preserve"> adreslerinden alınmı</w:t>
      </w:r>
      <w:r w:rsidR="00B8598E" w:rsidRPr="00DD29F2">
        <w:rPr>
          <w:rFonts w:ascii="CamberW04-Regular" w:hAnsi="CamberW04-Regular" w:cstheme="minorHAnsi"/>
        </w:rPr>
        <w:t>ş</w:t>
      </w:r>
      <w:r w:rsidRPr="00DD29F2">
        <w:rPr>
          <w:rFonts w:ascii="CamberW04-Regular" w:hAnsi="CamberW04-Regular" w:cstheme="minorHAnsi"/>
        </w:rPr>
        <w:t>tır.</w:t>
      </w:r>
    </w:p>
    <w:p w14:paraId="679DEF0B" w14:textId="766E52C7" w:rsidR="00EB5A66" w:rsidRPr="00DD29F2" w:rsidRDefault="00EB5A66" w:rsidP="00866D67">
      <w:pPr>
        <w:spacing w:line="276" w:lineRule="auto"/>
        <w:rPr>
          <w:rFonts w:ascii="CamberW04-Regular" w:hAnsi="CamberW04-Regular" w:cstheme="minorHAnsi"/>
          <w:u w:val="single"/>
        </w:rPr>
      </w:pPr>
    </w:p>
    <w:p w14:paraId="30E86665" w14:textId="1FCB7038" w:rsidR="00EB5A66" w:rsidRPr="00DD29F2" w:rsidRDefault="00EB5A66" w:rsidP="00866D67">
      <w:pPr>
        <w:spacing w:line="276" w:lineRule="auto"/>
        <w:rPr>
          <w:rFonts w:ascii="CamberW04-Regular" w:hAnsi="CamberW04-Regular"/>
        </w:rPr>
      </w:pPr>
      <w:r w:rsidRPr="00DD29F2">
        <w:rPr>
          <w:rFonts w:ascii="CamberW04-Regular" w:hAnsi="CamberW04-Regular"/>
          <w:b/>
          <w:u w:val="single"/>
        </w:rPr>
        <w:t>3. E</w:t>
      </w:r>
      <w:r w:rsidR="00254C87" w:rsidRPr="00DD29F2">
        <w:rPr>
          <w:rFonts w:ascii="CamberW04-Regular" w:hAnsi="CamberW04-Regular"/>
          <w:b/>
          <w:u w:val="single"/>
        </w:rPr>
        <w:t>ğ</w:t>
      </w:r>
      <w:r w:rsidRPr="00DD29F2">
        <w:rPr>
          <w:rFonts w:ascii="CamberW04-Regular" w:hAnsi="CamberW04-Regular"/>
          <w:b/>
          <w:u w:val="single"/>
        </w:rPr>
        <w:t>itim Ve Ö</w:t>
      </w:r>
      <w:r w:rsidR="00254C87" w:rsidRPr="00DD29F2">
        <w:rPr>
          <w:rFonts w:ascii="CamberW04-Regular" w:hAnsi="CamberW04-Regular"/>
          <w:b/>
          <w:u w:val="single"/>
        </w:rPr>
        <w:t>ğ</w:t>
      </w:r>
      <w:r w:rsidRPr="00DD29F2">
        <w:rPr>
          <w:rFonts w:ascii="CamberW04-Regular" w:hAnsi="CamberW04-Regular"/>
          <w:b/>
          <w:u w:val="single"/>
        </w:rPr>
        <w:t>retim ba</w:t>
      </w:r>
      <w:r w:rsidR="00B8598E" w:rsidRPr="00DD29F2">
        <w:rPr>
          <w:rFonts w:ascii="CamberW04-Regular" w:hAnsi="CamberW04-Regular"/>
          <w:b/>
          <w:u w:val="single"/>
        </w:rPr>
        <w:t>ş</w:t>
      </w:r>
      <w:r w:rsidRPr="00DD29F2">
        <w:rPr>
          <w:rFonts w:ascii="CamberW04-Regular" w:hAnsi="CamberW04-Regular"/>
          <w:b/>
          <w:u w:val="single"/>
        </w:rPr>
        <w:t>lı</w:t>
      </w:r>
      <w:r w:rsidR="00254C87" w:rsidRPr="00DD29F2">
        <w:rPr>
          <w:rFonts w:ascii="CamberW04-Regular" w:hAnsi="CamberW04-Regular"/>
          <w:b/>
          <w:u w:val="single"/>
        </w:rPr>
        <w:t>ğ</w:t>
      </w:r>
      <w:r w:rsidRPr="00DD29F2">
        <w:rPr>
          <w:rFonts w:ascii="CamberW04-Regular" w:hAnsi="CamberW04-Regular"/>
          <w:b/>
          <w:u w:val="single"/>
        </w:rPr>
        <w:t>ı altındaki;</w:t>
      </w:r>
      <w:r w:rsidRPr="00DD29F2">
        <w:rPr>
          <w:rFonts w:ascii="CamberW04-Regular" w:hAnsi="CamberW04-Regular"/>
          <w:u w:val="single"/>
        </w:rPr>
        <w:t xml:space="preserve"> </w:t>
      </w:r>
      <w:r w:rsidRPr="00DD29F2">
        <w:rPr>
          <w:rFonts w:ascii="CamberW04-Regular" w:hAnsi="CamberW04-Regular"/>
        </w:rPr>
        <w:t>7- Disiplinlerarası Tezli Y</w:t>
      </w:r>
      <w:r w:rsidR="00B8598E" w:rsidRPr="00DD29F2">
        <w:rPr>
          <w:rFonts w:ascii="CamberW04-Regular" w:hAnsi="CamberW04-Regular"/>
        </w:rPr>
        <w:t>ü</w:t>
      </w:r>
      <w:r w:rsidRPr="00DD29F2">
        <w:rPr>
          <w:rFonts w:ascii="CamberW04-Regular" w:hAnsi="CamberW04-Regular"/>
        </w:rPr>
        <w:t>ksek Lisans Program Sayısı, 8- Disiplinlerarası Tezsiz Y</w:t>
      </w:r>
      <w:r w:rsidR="00B8598E" w:rsidRPr="00DD29F2">
        <w:rPr>
          <w:rFonts w:ascii="CamberW04-Regular" w:hAnsi="CamberW04-Regular"/>
        </w:rPr>
        <w:t>ü</w:t>
      </w:r>
      <w:r w:rsidRPr="00DD29F2">
        <w:rPr>
          <w:rFonts w:ascii="CamberW04-Regular" w:hAnsi="CamberW04-Regular"/>
        </w:rPr>
        <w:t>ksek Lisans Program Sayısı, 9- Disiplinlerarası Doktora Program Sayısı</w:t>
      </w:r>
      <w:r w:rsidRPr="00DD29F2">
        <w:rPr>
          <w:rFonts w:ascii="CamberW04-Regular" w:hAnsi="CamberW04-Regular"/>
        </w:rPr>
        <w:tab/>
      </w:r>
      <w:r w:rsidRPr="00DD29F2">
        <w:rPr>
          <w:rFonts w:ascii="CamberW04-Regular" w:hAnsi="CamberW04-Regular"/>
          <w:u w:val="single"/>
        </w:rPr>
        <w:t xml:space="preserve">2019 yılı da dahil olmak </w:t>
      </w:r>
      <w:r w:rsidR="00B8598E" w:rsidRPr="00DD29F2">
        <w:rPr>
          <w:rFonts w:ascii="CamberW04-Regular" w:hAnsi="CamberW04-Regular"/>
          <w:u w:val="single"/>
        </w:rPr>
        <w:t>ü</w:t>
      </w:r>
      <w:r w:rsidRPr="00DD29F2">
        <w:rPr>
          <w:rFonts w:ascii="CamberW04-Regular" w:hAnsi="CamberW04-Regular"/>
          <w:u w:val="single"/>
        </w:rPr>
        <w:t>zere</w:t>
      </w:r>
      <w:r w:rsidRPr="00DD29F2">
        <w:rPr>
          <w:rFonts w:ascii="CamberW04-Regular" w:hAnsi="CamberW04-Regular"/>
        </w:rPr>
        <w:t xml:space="preserve"> kurumlar tarafından girilmi</w:t>
      </w:r>
      <w:r w:rsidR="00B8598E" w:rsidRPr="00DD29F2">
        <w:rPr>
          <w:rFonts w:ascii="CamberW04-Regular" w:hAnsi="CamberW04-Regular"/>
        </w:rPr>
        <w:t>ş</w:t>
      </w:r>
      <w:r w:rsidRPr="00DD29F2">
        <w:rPr>
          <w:rFonts w:ascii="CamberW04-Regular" w:hAnsi="CamberW04-Regular"/>
        </w:rPr>
        <w:t xml:space="preserve"> olup gelecek senelerde YÖK'ten alınaca</w:t>
      </w:r>
      <w:r w:rsidR="00254C87" w:rsidRPr="00DD29F2">
        <w:rPr>
          <w:rFonts w:ascii="CamberW04-Regular" w:hAnsi="CamberW04-Regular"/>
        </w:rPr>
        <w:t>ğ</w:t>
      </w:r>
      <w:r w:rsidRPr="00DD29F2">
        <w:rPr>
          <w:rFonts w:ascii="CamberW04-Regular" w:hAnsi="CamberW04-Regular"/>
        </w:rPr>
        <w:t>ı için "YÖKSİS’ten çekilen veriler" kısmına yazılmı</w:t>
      </w:r>
      <w:r w:rsidR="00B8598E" w:rsidRPr="00DD29F2">
        <w:rPr>
          <w:rFonts w:ascii="CamberW04-Regular" w:hAnsi="CamberW04-Regular"/>
        </w:rPr>
        <w:t>ş</w:t>
      </w:r>
      <w:r w:rsidRPr="00DD29F2">
        <w:rPr>
          <w:rFonts w:ascii="CamberW04-Regular" w:hAnsi="CamberW04-Regular"/>
        </w:rPr>
        <w:t>tır.</w:t>
      </w:r>
    </w:p>
    <w:p w14:paraId="5EACEBA9" w14:textId="71D72762" w:rsidR="00EB5A66" w:rsidRPr="00DD29F2" w:rsidRDefault="00EB5A66" w:rsidP="00866D67">
      <w:pPr>
        <w:spacing w:line="276" w:lineRule="auto"/>
        <w:rPr>
          <w:rFonts w:ascii="CamberW04-Regular" w:hAnsi="CamberW04-Regular"/>
          <w:color w:val="000000" w:themeColor="text1"/>
        </w:rPr>
      </w:pPr>
      <w:r w:rsidRPr="00DD29F2">
        <w:rPr>
          <w:rFonts w:ascii="CamberW04-Regular" w:hAnsi="CamberW04-Regular"/>
          <w:b/>
          <w:u w:val="single"/>
        </w:rPr>
        <w:t>4- Ara</w:t>
      </w:r>
      <w:r w:rsidR="00B8598E" w:rsidRPr="00DD29F2">
        <w:rPr>
          <w:rFonts w:ascii="CamberW04-Regular" w:hAnsi="CamberW04-Regular"/>
          <w:b/>
          <w:u w:val="single"/>
        </w:rPr>
        <w:t>ş</w:t>
      </w:r>
      <w:r w:rsidRPr="00DD29F2">
        <w:rPr>
          <w:rFonts w:ascii="CamberW04-Regular" w:hAnsi="CamberW04-Regular"/>
          <w:b/>
          <w:u w:val="single"/>
        </w:rPr>
        <w:t>tırma Ve Geli</w:t>
      </w:r>
      <w:r w:rsidR="00B8598E" w:rsidRPr="00DD29F2">
        <w:rPr>
          <w:rFonts w:ascii="CamberW04-Regular" w:hAnsi="CamberW04-Regular"/>
          <w:b/>
          <w:u w:val="single"/>
        </w:rPr>
        <w:t>ş</w:t>
      </w:r>
      <w:r w:rsidRPr="00DD29F2">
        <w:rPr>
          <w:rFonts w:ascii="CamberW04-Regular" w:hAnsi="CamberW04-Regular"/>
          <w:b/>
          <w:u w:val="single"/>
        </w:rPr>
        <w:t>tirme ba</w:t>
      </w:r>
      <w:r w:rsidR="00B8598E" w:rsidRPr="00DD29F2">
        <w:rPr>
          <w:rFonts w:ascii="CamberW04-Regular" w:hAnsi="CamberW04-Regular"/>
          <w:b/>
          <w:u w:val="single"/>
        </w:rPr>
        <w:t>ş</w:t>
      </w:r>
      <w:r w:rsidRPr="00DD29F2">
        <w:rPr>
          <w:rFonts w:ascii="CamberW04-Regular" w:hAnsi="CamberW04-Regular"/>
          <w:b/>
          <w:u w:val="single"/>
        </w:rPr>
        <w:t>lı</w:t>
      </w:r>
      <w:r w:rsidR="00254C87" w:rsidRPr="00DD29F2">
        <w:rPr>
          <w:rFonts w:ascii="CamberW04-Regular" w:hAnsi="CamberW04-Regular"/>
          <w:b/>
          <w:u w:val="single"/>
        </w:rPr>
        <w:t>ğ</w:t>
      </w:r>
      <w:r w:rsidRPr="00DD29F2">
        <w:rPr>
          <w:rFonts w:ascii="CamberW04-Regular" w:hAnsi="CamberW04-Regular"/>
          <w:b/>
          <w:u w:val="single"/>
        </w:rPr>
        <w:t>ı altındaki;</w:t>
      </w:r>
      <w:r w:rsidRPr="00DD29F2">
        <w:rPr>
          <w:rFonts w:ascii="CamberW04-Regular" w:hAnsi="CamberW04-Regular"/>
          <w:u w:val="single"/>
        </w:rPr>
        <w:t xml:space="preserve"> </w:t>
      </w:r>
      <w:r w:rsidRPr="00DD29F2">
        <w:rPr>
          <w:rFonts w:ascii="CamberW04-Regular" w:hAnsi="CamberW04-Regular"/>
        </w:rPr>
        <w:t xml:space="preserve">1- SCI, SSCI VE A&amp;HCI Endeksli Dergilerdeki Yıllık Yayın Sayısı, 3- Atıf Sayısı, 4- Atıf Puanı, 5- Q1 Yayın Sayısı, 6- Q1 Yayın Oranı </w:t>
      </w:r>
      <w:r w:rsidRPr="00DD29F2">
        <w:rPr>
          <w:rFonts w:ascii="CamberW04-Regular" w:hAnsi="CamberW04-Regular"/>
          <w:color w:val="000000" w:themeColor="text1"/>
        </w:rPr>
        <w:t>kurulumuz tarafından WOS - InCites'den çekilmi</w:t>
      </w:r>
      <w:r w:rsidR="00B8598E" w:rsidRPr="00DD29F2">
        <w:rPr>
          <w:rFonts w:ascii="CamberW04-Regular" w:hAnsi="CamberW04-Regular"/>
          <w:color w:val="000000" w:themeColor="text1"/>
        </w:rPr>
        <w:t>ş</w:t>
      </w:r>
      <w:r w:rsidRPr="00DD29F2">
        <w:rPr>
          <w:rFonts w:ascii="CamberW04-Regular" w:hAnsi="CamberW04-Regular"/>
          <w:color w:val="000000" w:themeColor="text1"/>
        </w:rPr>
        <w:t>tir. Açıklamalarda yer aldı</w:t>
      </w:r>
      <w:r w:rsidR="00254C87" w:rsidRPr="00DD29F2">
        <w:rPr>
          <w:rFonts w:ascii="CamberW04-Regular" w:hAnsi="CamberW04-Regular"/>
          <w:color w:val="000000" w:themeColor="text1"/>
        </w:rPr>
        <w:t>ğ</w:t>
      </w:r>
      <w:r w:rsidRPr="00DD29F2">
        <w:rPr>
          <w:rFonts w:ascii="CamberW04-Regular" w:hAnsi="CamberW04-Regular"/>
          <w:color w:val="000000" w:themeColor="text1"/>
        </w:rPr>
        <w:t xml:space="preserve">ı </w:t>
      </w:r>
      <w:r w:rsidR="00B8598E" w:rsidRPr="00DD29F2">
        <w:rPr>
          <w:rFonts w:ascii="CamberW04-Regular" w:hAnsi="CamberW04-Regular"/>
          <w:color w:val="000000" w:themeColor="text1"/>
        </w:rPr>
        <w:t>ü</w:t>
      </w:r>
      <w:r w:rsidRPr="00DD29F2">
        <w:rPr>
          <w:rFonts w:ascii="CamberW04-Regular" w:hAnsi="CamberW04-Regular"/>
          <w:color w:val="000000" w:themeColor="text1"/>
        </w:rPr>
        <w:t>zere verilerin alınması sırasında “Article” ve “Review” filtrelemeleri uygulanmı</w:t>
      </w:r>
      <w:r w:rsidR="00B8598E" w:rsidRPr="00DD29F2">
        <w:rPr>
          <w:rFonts w:ascii="CamberW04-Regular" w:hAnsi="CamberW04-Regular"/>
          <w:color w:val="000000" w:themeColor="text1"/>
        </w:rPr>
        <w:t>ş</w:t>
      </w:r>
      <w:r w:rsidRPr="00DD29F2">
        <w:rPr>
          <w:rFonts w:ascii="CamberW04-Regular" w:hAnsi="CamberW04-Regular"/>
          <w:color w:val="000000" w:themeColor="text1"/>
        </w:rPr>
        <w:t xml:space="preserve">tır. </w:t>
      </w:r>
    </w:p>
    <w:p w14:paraId="2AD98A5D" w14:textId="77777777" w:rsidR="00EB5A66" w:rsidRPr="00DD29F2" w:rsidRDefault="00EB5A66" w:rsidP="00866D67">
      <w:pPr>
        <w:spacing w:line="276" w:lineRule="auto"/>
        <w:ind w:left="720"/>
        <w:rPr>
          <w:rFonts w:ascii="CamberW04-Regular" w:hAnsi="CamberW04-Regular"/>
          <w:color w:val="000000" w:themeColor="text1"/>
        </w:rPr>
      </w:pPr>
    </w:p>
    <w:p w14:paraId="1F0F9CB8" w14:textId="69E3BE3F" w:rsidR="00EB5A66" w:rsidRPr="00DD29F2" w:rsidRDefault="00EB5A66" w:rsidP="00866D67">
      <w:pPr>
        <w:spacing w:line="276" w:lineRule="auto"/>
        <w:rPr>
          <w:rFonts w:ascii="CamberW04-Regular" w:hAnsi="CamberW04-Regular"/>
          <w:strike/>
          <w:color w:val="000000" w:themeColor="text1"/>
        </w:rPr>
      </w:pPr>
      <w:r w:rsidRPr="00DD29F2">
        <w:rPr>
          <w:rFonts w:ascii="CamberW04-Regular" w:hAnsi="CamberW04-Regular"/>
          <w:color w:val="000000" w:themeColor="text1"/>
        </w:rPr>
        <w:t>7- Toplam Yayın (Dök</w:t>
      </w:r>
      <w:r w:rsidR="00B8598E" w:rsidRPr="00DD29F2">
        <w:rPr>
          <w:rFonts w:ascii="CamberW04-Regular" w:hAnsi="CamberW04-Regular"/>
          <w:color w:val="000000" w:themeColor="text1"/>
        </w:rPr>
        <w:t>ü</w:t>
      </w:r>
      <w:r w:rsidRPr="00DD29F2">
        <w:rPr>
          <w:rFonts w:ascii="CamberW04-Regular" w:hAnsi="CamberW04-Regular"/>
          <w:color w:val="000000" w:themeColor="text1"/>
        </w:rPr>
        <w:t>man) Sayısı, 9- Alan A</w:t>
      </w:r>
      <w:r w:rsidR="00254C87" w:rsidRPr="00DD29F2">
        <w:rPr>
          <w:rFonts w:ascii="CamberW04-Regular" w:hAnsi="CamberW04-Regular"/>
          <w:color w:val="000000" w:themeColor="text1"/>
        </w:rPr>
        <w:t>ğ</w:t>
      </w:r>
      <w:r w:rsidRPr="00DD29F2">
        <w:rPr>
          <w:rFonts w:ascii="CamberW04-Regular" w:hAnsi="CamberW04-Regular"/>
          <w:color w:val="000000" w:themeColor="text1"/>
        </w:rPr>
        <w:t>ırlıklı Atıf Endeksi, 10- Uluslararası İ</w:t>
      </w:r>
      <w:r w:rsidR="00B8598E" w:rsidRPr="00DD29F2">
        <w:rPr>
          <w:rFonts w:ascii="CamberW04-Regular" w:hAnsi="CamberW04-Regular"/>
          <w:color w:val="000000" w:themeColor="text1"/>
        </w:rPr>
        <w:t>ş</w:t>
      </w:r>
      <w:r w:rsidRPr="00DD29F2">
        <w:rPr>
          <w:rFonts w:ascii="CamberW04-Regular" w:hAnsi="CamberW04-Regular"/>
          <w:color w:val="000000" w:themeColor="text1"/>
        </w:rPr>
        <w:t>birli</w:t>
      </w:r>
      <w:r w:rsidR="00254C87" w:rsidRPr="00DD29F2">
        <w:rPr>
          <w:rFonts w:ascii="CamberW04-Regular" w:hAnsi="CamberW04-Regular"/>
          <w:color w:val="000000" w:themeColor="text1"/>
        </w:rPr>
        <w:t>ğ</w:t>
      </w:r>
      <w:r w:rsidRPr="00DD29F2">
        <w:rPr>
          <w:rFonts w:ascii="CamberW04-Regular" w:hAnsi="CamberW04-Regular"/>
          <w:color w:val="000000" w:themeColor="text1"/>
        </w:rPr>
        <w:t>i ile yapılmı</w:t>
      </w:r>
      <w:r w:rsidR="00B8598E" w:rsidRPr="00DD29F2">
        <w:rPr>
          <w:rFonts w:ascii="CamberW04-Regular" w:hAnsi="CamberW04-Regular"/>
          <w:color w:val="000000" w:themeColor="text1"/>
        </w:rPr>
        <w:t>ş</w:t>
      </w:r>
      <w:r w:rsidRPr="00DD29F2">
        <w:rPr>
          <w:rFonts w:ascii="CamberW04-Regular" w:hAnsi="CamberW04-Regular"/>
          <w:color w:val="000000" w:themeColor="text1"/>
        </w:rPr>
        <w:t xml:space="preserve"> Yayın Sayısı, 11- Uluslararası İ</w:t>
      </w:r>
      <w:r w:rsidR="00B8598E" w:rsidRPr="00DD29F2">
        <w:rPr>
          <w:rFonts w:ascii="CamberW04-Regular" w:hAnsi="CamberW04-Regular"/>
          <w:color w:val="000000" w:themeColor="text1"/>
        </w:rPr>
        <w:t>ş</w:t>
      </w:r>
      <w:r w:rsidRPr="00DD29F2">
        <w:rPr>
          <w:rFonts w:ascii="CamberW04-Regular" w:hAnsi="CamberW04-Regular"/>
          <w:color w:val="000000" w:themeColor="text1"/>
        </w:rPr>
        <w:t>birli</w:t>
      </w:r>
      <w:r w:rsidR="00254C87" w:rsidRPr="00DD29F2">
        <w:rPr>
          <w:rFonts w:ascii="CamberW04-Regular" w:hAnsi="CamberW04-Regular"/>
          <w:color w:val="000000" w:themeColor="text1"/>
        </w:rPr>
        <w:t>ğ</w:t>
      </w:r>
      <w:r w:rsidRPr="00DD29F2">
        <w:rPr>
          <w:rFonts w:ascii="CamberW04-Regular" w:hAnsi="CamberW04-Regular"/>
          <w:color w:val="000000" w:themeColor="text1"/>
        </w:rPr>
        <w:t>i ile yapılmı</w:t>
      </w:r>
      <w:r w:rsidR="00B8598E" w:rsidRPr="00DD29F2">
        <w:rPr>
          <w:rFonts w:ascii="CamberW04-Regular" w:hAnsi="CamberW04-Regular"/>
          <w:color w:val="000000" w:themeColor="text1"/>
        </w:rPr>
        <w:t>ş</w:t>
      </w:r>
      <w:r w:rsidRPr="00DD29F2">
        <w:rPr>
          <w:rFonts w:ascii="CamberW04-Regular" w:hAnsi="CamberW04-Regular"/>
          <w:color w:val="000000" w:themeColor="text1"/>
        </w:rPr>
        <w:t xml:space="preserve"> Yayın Sayısının Toplam Yayın Sayı Oranı, 12- </w:t>
      </w:r>
      <w:r w:rsidR="00B8598E" w:rsidRPr="00DD29F2">
        <w:rPr>
          <w:rFonts w:ascii="CamberW04-Regular" w:hAnsi="CamberW04-Regular"/>
          <w:color w:val="000000" w:themeColor="text1"/>
        </w:rPr>
        <w:t>Ü</w:t>
      </w:r>
      <w:r w:rsidRPr="00DD29F2">
        <w:rPr>
          <w:rFonts w:ascii="CamberW04-Regular" w:hAnsi="CamberW04-Regular"/>
          <w:color w:val="000000" w:themeColor="text1"/>
        </w:rPr>
        <w:t>niversite Sanayi İ</w:t>
      </w:r>
      <w:r w:rsidR="00B8598E" w:rsidRPr="00DD29F2">
        <w:rPr>
          <w:rFonts w:ascii="CamberW04-Regular" w:hAnsi="CamberW04-Regular"/>
          <w:color w:val="000000" w:themeColor="text1"/>
        </w:rPr>
        <w:t>ş</w:t>
      </w:r>
      <w:r w:rsidRPr="00DD29F2">
        <w:rPr>
          <w:rFonts w:ascii="CamberW04-Regular" w:hAnsi="CamberW04-Regular"/>
          <w:color w:val="000000" w:themeColor="text1"/>
        </w:rPr>
        <w:t>birli</w:t>
      </w:r>
      <w:r w:rsidR="00254C87" w:rsidRPr="00DD29F2">
        <w:rPr>
          <w:rFonts w:ascii="CamberW04-Regular" w:hAnsi="CamberW04-Regular"/>
          <w:color w:val="000000" w:themeColor="text1"/>
        </w:rPr>
        <w:t>ğ</w:t>
      </w:r>
      <w:r w:rsidRPr="00DD29F2">
        <w:rPr>
          <w:rFonts w:ascii="CamberW04-Regular" w:hAnsi="CamberW04-Regular"/>
          <w:color w:val="000000" w:themeColor="text1"/>
        </w:rPr>
        <w:t xml:space="preserve">i İle Yapılan Yayın Sayısı, 13- </w:t>
      </w:r>
      <w:r w:rsidR="00B8598E" w:rsidRPr="00DD29F2">
        <w:rPr>
          <w:rFonts w:ascii="CamberW04-Regular" w:hAnsi="CamberW04-Regular"/>
          <w:color w:val="000000" w:themeColor="text1"/>
        </w:rPr>
        <w:t>Ü</w:t>
      </w:r>
      <w:r w:rsidRPr="00DD29F2">
        <w:rPr>
          <w:rFonts w:ascii="CamberW04-Regular" w:hAnsi="CamberW04-Regular"/>
          <w:color w:val="000000" w:themeColor="text1"/>
        </w:rPr>
        <w:t>niversite Sanayi İ</w:t>
      </w:r>
      <w:r w:rsidR="00B8598E" w:rsidRPr="00DD29F2">
        <w:rPr>
          <w:rFonts w:ascii="CamberW04-Regular" w:hAnsi="CamberW04-Regular"/>
          <w:color w:val="000000" w:themeColor="text1"/>
        </w:rPr>
        <w:t>ş</w:t>
      </w:r>
      <w:r w:rsidRPr="00DD29F2">
        <w:rPr>
          <w:rFonts w:ascii="CamberW04-Regular" w:hAnsi="CamberW04-Regular"/>
          <w:color w:val="000000" w:themeColor="text1"/>
        </w:rPr>
        <w:t>birli</w:t>
      </w:r>
      <w:r w:rsidR="00254C87" w:rsidRPr="00DD29F2">
        <w:rPr>
          <w:rFonts w:ascii="CamberW04-Regular" w:hAnsi="CamberW04-Regular"/>
          <w:color w:val="000000" w:themeColor="text1"/>
        </w:rPr>
        <w:t>ğ</w:t>
      </w:r>
      <w:r w:rsidRPr="00DD29F2">
        <w:rPr>
          <w:rFonts w:ascii="CamberW04-Regular" w:hAnsi="CamberW04-Regular"/>
          <w:color w:val="000000" w:themeColor="text1"/>
        </w:rPr>
        <w:t>i İle Yapılan Yayın Sayısının Toplam Yayın Sayısına Oranı, 14- İlk %10 luk Dilimde Atıf Alan Yayın Sayısı, 15- İlk %10 luk Dilimde Atıf Alan Yayın Sayısının Toplam Yayın Sayısına Oranı, 16- İlk %10’luk Dilimde Bulunan Dergilerdeki Yayın Sayısı, 17- İlk %10’luk Dilimde Bulunan Dergilerdeki Yayın Sayısının Toplam Yayın Sayısına Oranı kurulumuz tarafından Scopus veri tabanından alınmı</w:t>
      </w:r>
      <w:r w:rsidR="00B8598E" w:rsidRPr="00DD29F2">
        <w:rPr>
          <w:rFonts w:ascii="CamberW04-Regular" w:hAnsi="CamberW04-Regular"/>
          <w:color w:val="000000" w:themeColor="text1"/>
        </w:rPr>
        <w:t>ş</w:t>
      </w:r>
      <w:r w:rsidRPr="00DD29F2">
        <w:rPr>
          <w:rFonts w:ascii="CamberW04-Regular" w:hAnsi="CamberW04-Regular"/>
          <w:color w:val="000000" w:themeColor="text1"/>
        </w:rPr>
        <w:t>tır.</w:t>
      </w:r>
    </w:p>
    <w:p w14:paraId="34FC03B4" w14:textId="77777777" w:rsidR="00EB5A66" w:rsidRPr="00DD29F2" w:rsidRDefault="00EB5A66" w:rsidP="00866D67">
      <w:pPr>
        <w:spacing w:line="276" w:lineRule="auto"/>
        <w:rPr>
          <w:rFonts w:ascii="CamberW04-Regular" w:hAnsi="CamberW04-Regular"/>
          <w:color w:val="000000" w:themeColor="text1"/>
        </w:rPr>
      </w:pPr>
    </w:p>
    <w:p w14:paraId="4326E775" w14:textId="1F646354" w:rsidR="00EB5A66" w:rsidRPr="00DD29F2" w:rsidRDefault="00EB5A66" w:rsidP="00866D67">
      <w:pPr>
        <w:spacing w:line="276" w:lineRule="auto"/>
        <w:rPr>
          <w:rFonts w:ascii="CamberW04-Regular" w:hAnsi="CamberW04-Regular"/>
          <w:color w:val="000000" w:themeColor="text1"/>
        </w:rPr>
      </w:pPr>
      <w:r w:rsidRPr="00DD29F2">
        <w:rPr>
          <w:rFonts w:ascii="CamberW04-Regular" w:hAnsi="CamberW04-Regular"/>
          <w:color w:val="000000" w:themeColor="text1"/>
        </w:rPr>
        <w:t>Kurulumuz genel raporlama yapısı gere</w:t>
      </w:r>
      <w:r w:rsidR="00254C87" w:rsidRPr="00DD29F2">
        <w:rPr>
          <w:rFonts w:ascii="CamberW04-Regular" w:hAnsi="CamberW04-Regular"/>
          <w:color w:val="000000" w:themeColor="text1"/>
        </w:rPr>
        <w:t>ğ</w:t>
      </w:r>
      <w:r w:rsidRPr="00DD29F2">
        <w:rPr>
          <w:rFonts w:ascii="CamberW04-Regular" w:hAnsi="CamberW04-Regular"/>
          <w:color w:val="000000" w:themeColor="text1"/>
        </w:rPr>
        <w:t>i gösterge açıklamasında verilen zaman aralı</w:t>
      </w:r>
      <w:r w:rsidR="00254C87" w:rsidRPr="00DD29F2">
        <w:rPr>
          <w:rFonts w:ascii="CamberW04-Regular" w:hAnsi="CamberW04-Regular"/>
          <w:color w:val="000000" w:themeColor="text1"/>
        </w:rPr>
        <w:t>ğ</w:t>
      </w:r>
      <w:r w:rsidRPr="00DD29F2">
        <w:rPr>
          <w:rFonts w:ascii="CamberW04-Regular" w:hAnsi="CamberW04-Regular"/>
          <w:color w:val="000000" w:themeColor="text1"/>
        </w:rPr>
        <w:t xml:space="preserve">ı " 31 Aralık itibari ile ..." (Takvim Yılı) </w:t>
      </w:r>
      <w:r w:rsidR="00B8598E" w:rsidRPr="00DD29F2">
        <w:rPr>
          <w:rFonts w:ascii="CamberW04-Regular" w:hAnsi="CamberW04-Regular"/>
          <w:color w:val="000000" w:themeColor="text1"/>
        </w:rPr>
        <w:t>ş</w:t>
      </w:r>
      <w:r w:rsidRPr="00DD29F2">
        <w:rPr>
          <w:rFonts w:ascii="CamberW04-Regular" w:hAnsi="CamberW04-Regular"/>
          <w:color w:val="000000" w:themeColor="text1"/>
        </w:rPr>
        <w:t>eklinde yazılmı</w:t>
      </w:r>
      <w:r w:rsidR="00B8598E" w:rsidRPr="00DD29F2">
        <w:rPr>
          <w:rFonts w:ascii="CamberW04-Regular" w:hAnsi="CamberW04-Regular"/>
          <w:color w:val="000000" w:themeColor="text1"/>
        </w:rPr>
        <w:t>ş</w:t>
      </w:r>
      <w:r w:rsidRPr="00DD29F2">
        <w:rPr>
          <w:rFonts w:ascii="CamberW04-Regular" w:hAnsi="CamberW04-Regular"/>
          <w:color w:val="000000" w:themeColor="text1"/>
        </w:rPr>
        <w:t xml:space="preserve"> olsa da verilerin kayna</w:t>
      </w:r>
      <w:r w:rsidR="00254C87" w:rsidRPr="00DD29F2">
        <w:rPr>
          <w:rFonts w:ascii="CamberW04-Regular" w:hAnsi="CamberW04-Regular"/>
          <w:color w:val="000000" w:themeColor="text1"/>
        </w:rPr>
        <w:t>ğ</w:t>
      </w:r>
      <w:r w:rsidRPr="00DD29F2">
        <w:rPr>
          <w:rFonts w:ascii="CamberW04-Regular" w:hAnsi="CamberW04-Regular"/>
          <w:color w:val="000000" w:themeColor="text1"/>
        </w:rPr>
        <w:t>ı olan YÖKSİS'te bu veriler "E</w:t>
      </w:r>
      <w:r w:rsidR="00254C87" w:rsidRPr="00DD29F2">
        <w:rPr>
          <w:rFonts w:ascii="CamberW04-Regular" w:hAnsi="CamberW04-Regular"/>
          <w:color w:val="000000" w:themeColor="text1"/>
        </w:rPr>
        <w:t>ğ</w:t>
      </w:r>
      <w:r w:rsidRPr="00DD29F2">
        <w:rPr>
          <w:rFonts w:ascii="CamberW04-Regular" w:hAnsi="CamberW04-Regular"/>
          <w:color w:val="000000" w:themeColor="text1"/>
        </w:rPr>
        <w:t>itim-Ö</w:t>
      </w:r>
      <w:r w:rsidR="00254C87" w:rsidRPr="00DD29F2">
        <w:rPr>
          <w:rFonts w:ascii="CamberW04-Regular" w:hAnsi="CamberW04-Regular"/>
          <w:color w:val="000000" w:themeColor="text1"/>
        </w:rPr>
        <w:t>ğ</w:t>
      </w:r>
      <w:r w:rsidRPr="00DD29F2">
        <w:rPr>
          <w:rFonts w:ascii="CamberW04-Regular" w:hAnsi="CamberW04-Regular"/>
          <w:color w:val="000000" w:themeColor="text1"/>
        </w:rPr>
        <w:t>retim Dönemi" olarak tutuldu</w:t>
      </w:r>
      <w:r w:rsidR="00254C87" w:rsidRPr="00DD29F2">
        <w:rPr>
          <w:rFonts w:ascii="CamberW04-Regular" w:hAnsi="CamberW04-Regular"/>
          <w:color w:val="000000" w:themeColor="text1"/>
        </w:rPr>
        <w:t>ğ</w:t>
      </w:r>
      <w:r w:rsidRPr="00DD29F2">
        <w:rPr>
          <w:rFonts w:ascii="CamberW04-Regular" w:hAnsi="CamberW04-Regular"/>
          <w:color w:val="000000" w:themeColor="text1"/>
        </w:rPr>
        <w:t>undan ortak veriye ula</w:t>
      </w:r>
      <w:r w:rsidR="00B8598E" w:rsidRPr="00DD29F2">
        <w:rPr>
          <w:rFonts w:ascii="CamberW04-Regular" w:hAnsi="CamberW04-Regular"/>
          <w:color w:val="000000" w:themeColor="text1"/>
        </w:rPr>
        <w:t>ş</w:t>
      </w:r>
      <w:r w:rsidRPr="00DD29F2">
        <w:rPr>
          <w:rFonts w:ascii="CamberW04-Regular" w:hAnsi="CamberW04-Regular"/>
          <w:color w:val="000000" w:themeColor="text1"/>
        </w:rPr>
        <w:t>abilmek için zaman aralı</w:t>
      </w:r>
      <w:r w:rsidR="00254C87" w:rsidRPr="00DD29F2">
        <w:rPr>
          <w:rFonts w:ascii="CamberW04-Regular" w:hAnsi="CamberW04-Regular"/>
          <w:color w:val="000000" w:themeColor="text1"/>
        </w:rPr>
        <w:t>ğ</w:t>
      </w:r>
      <w:r w:rsidRPr="00DD29F2">
        <w:rPr>
          <w:rFonts w:ascii="CamberW04-Regular" w:hAnsi="CamberW04-Regular"/>
          <w:color w:val="000000" w:themeColor="text1"/>
        </w:rPr>
        <w:t>ı ilgili “E</w:t>
      </w:r>
      <w:r w:rsidR="00254C87" w:rsidRPr="00DD29F2">
        <w:rPr>
          <w:rFonts w:ascii="CamberW04-Regular" w:hAnsi="CamberW04-Regular"/>
          <w:color w:val="000000" w:themeColor="text1"/>
        </w:rPr>
        <w:t>ğ</w:t>
      </w:r>
      <w:r w:rsidRPr="00DD29F2">
        <w:rPr>
          <w:rFonts w:ascii="CamberW04-Regular" w:hAnsi="CamberW04-Regular"/>
          <w:color w:val="000000" w:themeColor="text1"/>
        </w:rPr>
        <w:t>itim-Ö</w:t>
      </w:r>
      <w:r w:rsidR="00254C87" w:rsidRPr="00DD29F2">
        <w:rPr>
          <w:rFonts w:ascii="CamberW04-Regular" w:hAnsi="CamberW04-Regular"/>
          <w:color w:val="000000" w:themeColor="text1"/>
        </w:rPr>
        <w:t>ğ</w:t>
      </w:r>
      <w:r w:rsidRPr="00DD29F2">
        <w:rPr>
          <w:rFonts w:ascii="CamberW04-Regular" w:hAnsi="CamberW04-Regular"/>
          <w:color w:val="000000" w:themeColor="text1"/>
        </w:rPr>
        <w:t>retim Yılı” olarak alınmı</w:t>
      </w:r>
      <w:r w:rsidR="00B8598E" w:rsidRPr="00DD29F2">
        <w:rPr>
          <w:rFonts w:ascii="CamberW04-Regular" w:hAnsi="CamberW04-Regular"/>
          <w:color w:val="000000" w:themeColor="text1"/>
        </w:rPr>
        <w:t>ş</w:t>
      </w:r>
      <w:r w:rsidRPr="00DD29F2">
        <w:rPr>
          <w:rFonts w:ascii="CamberW04-Regular" w:hAnsi="CamberW04-Regular"/>
          <w:color w:val="000000" w:themeColor="text1"/>
        </w:rPr>
        <w:t>tır.</w:t>
      </w:r>
    </w:p>
    <w:p w14:paraId="468A4FE4" w14:textId="77777777" w:rsidR="00EB5A66" w:rsidRPr="00DD29F2" w:rsidRDefault="00EB5A66" w:rsidP="00EB5A66">
      <w:pPr>
        <w:ind w:right="63"/>
        <w:jc w:val="both"/>
        <w:rPr>
          <w:rFonts w:ascii="CamberW04-Regular" w:hAnsi="CamberW04-Regular" w:cstheme="majorHAnsi"/>
          <w:b/>
          <w:color w:val="C00000"/>
          <w:sz w:val="28"/>
          <w:szCs w:val="24"/>
        </w:rPr>
      </w:pPr>
    </w:p>
    <w:p w14:paraId="4327B63E" w14:textId="15823336" w:rsidR="00EB5A66" w:rsidRPr="00DD29F2" w:rsidRDefault="00EB5A66" w:rsidP="00EB5A66">
      <w:pPr>
        <w:ind w:right="63"/>
        <w:jc w:val="both"/>
        <w:rPr>
          <w:rFonts w:ascii="CamberW04-Regular" w:hAnsi="CamberW04-Regular" w:cstheme="majorHAnsi"/>
          <w:b/>
          <w:color w:val="A60E68"/>
          <w:sz w:val="28"/>
          <w:szCs w:val="24"/>
        </w:rPr>
      </w:pPr>
      <w:r w:rsidRPr="00DD29F2">
        <w:rPr>
          <w:rFonts w:ascii="CamberW04-Regular" w:hAnsi="CamberW04-Regular" w:cstheme="majorHAnsi"/>
          <w:b/>
          <w:color w:val="A60E68"/>
          <w:sz w:val="28"/>
          <w:szCs w:val="24"/>
        </w:rPr>
        <w:t>Veri Giri</w:t>
      </w:r>
      <w:r w:rsidR="00B8598E" w:rsidRPr="00DD29F2">
        <w:rPr>
          <w:rFonts w:ascii="CamberW04-Regular" w:hAnsi="CamberW04-Regular" w:cstheme="majorHAnsi"/>
          <w:b/>
          <w:color w:val="A60E68"/>
          <w:sz w:val="28"/>
          <w:szCs w:val="24"/>
        </w:rPr>
        <w:t>ş</w:t>
      </w:r>
      <w:r w:rsidRPr="00DD29F2">
        <w:rPr>
          <w:rFonts w:ascii="CamberW04-Regular" w:hAnsi="CamberW04-Regular" w:cstheme="majorHAnsi"/>
          <w:b/>
          <w:color w:val="A60E68"/>
          <w:sz w:val="28"/>
          <w:szCs w:val="24"/>
        </w:rPr>
        <w:t>leri Hakkında Önemli Uyarılar</w:t>
      </w:r>
    </w:p>
    <w:p w14:paraId="65874F40" w14:textId="590F092C" w:rsidR="00EB5A66" w:rsidRPr="00DD29F2" w:rsidRDefault="00EB5A66" w:rsidP="00EB5A66">
      <w:pPr>
        <w:spacing w:after="240"/>
        <w:ind w:right="63"/>
        <w:jc w:val="both"/>
        <w:rPr>
          <w:rFonts w:ascii="CamberW04-Regular" w:hAnsi="CamberW04-Regular" w:cstheme="majorHAnsi"/>
          <w:sz w:val="24"/>
          <w:szCs w:val="24"/>
        </w:rPr>
      </w:pPr>
      <w:r w:rsidRPr="00DD29F2">
        <w:rPr>
          <w:rFonts w:ascii="CamberW04-Regular" w:hAnsi="CamberW04-Regular" w:cstheme="majorHAnsi"/>
          <w:sz w:val="24"/>
          <w:szCs w:val="24"/>
        </w:rPr>
        <w:t>Kalite G</w:t>
      </w:r>
      <w:r w:rsidR="00B8598E" w:rsidRPr="00DD29F2">
        <w:rPr>
          <w:rFonts w:ascii="CamberW04-Regular" w:hAnsi="CamberW04-Regular" w:cstheme="majorHAnsi"/>
          <w:sz w:val="24"/>
          <w:szCs w:val="24"/>
        </w:rPr>
        <w:t>ü</w:t>
      </w:r>
      <w:r w:rsidRPr="00DD29F2">
        <w:rPr>
          <w:rFonts w:ascii="CamberW04-Regular" w:hAnsi="CamberW04-Regular" w:cstheme="majorHAnsi"/>
          <w:sz w:val="24"/>
          <w:szCs w:val="24"/>
        </w:rPr>
        <w:t xml:space="preserve">vencesi Yönetim Bilgi Sistemi </w:t>
      </w:r>
      <w:r w:rsidR="00B8598E" w:rsidRPr="00DD29F2">
        <w:rPr>
          <w:rFonts w:ascii="CamberW04-Regular" w:hAnsi="CamberW04-Regular" w:cstheme="majorHAnsi"/>
          <w:sz w:val="24"/>
          <w:szCs w:val="24"/>
        </w:rPr>
        <w:t>ü</w:t>
      </w:r>
      <w:r w:rsidRPr="00DD29F2">
        <w:rPr>
          <w:rFonts w:ascii="CamberW04-Regular" w:hAnsi="CamberW04-Regular" w:cstheme="majorHAnsi"/>
          <w:sz w:val="24"/>
          <w:szCs w:val="24"/>
        </w:rPr>
        <w:t>zerinden gösterge giri</w:t>
      </w:r>
      <w:r w:rsidR="00B8598E" w:rsidRPr="00DD29F2">
        <w:rPr>
          <w:rFonts w:ascii="CamberW04-Regular" w:hAnsi="CamberW04-Regular" w:cstheme="majorHAnsi"/>
          <w:sz w:val="24"/>
          <w:szCs w:val="24"/>
        </w:rPr>
        <w:t>ş</w:t>
      </w:r>
      <w:r w:rsidRPr="00DD29F2">
        <w:rPr>
          <w:rFonts w:ascii="CamberW04-Regular" w:hAnsi="CamberW04-Regular" w:cstheme="majorHAnsi"/>
          <w:sz w:val="24"/>
          <w:szCs w:val="24"/>
        </w:rPr>
        <w:t>i yapılırken dikkat edilmesi gereken hususlar a</w:t>
      </w:r>
      <w:r w:rsidR="00B8598E" w:rsidRPr="00DD29F2">
        <w:rPr>
          <w:rFonts w:ascii="CamberW04-Regular" w:hAnsi="CamberW04-Regular" w:cstheme="majorHAnsi"/>
          <w:sz w:val="24"/>
          <w:szCs w:val="24"/>
        </w:rPr>
        <w:t>ş</w:t>
      </w:r>
      <w:r w:rsidRPr="00DD29F2">
        <w:rPr>
          <w:rFonts w:ascii="CamberW04-Regular" w:hAnsi="CamberW04-Regular" w:cstheme="majorHAnsi"/>
          <w:sz w:val="24"/>
          <w:szCs w:val="24"/>
        </w:rPr>
        <w:t>a</w:t>
      </w:r>
      <w:r w:rsidR="00254C87" w:rsidRPr="00DD29F2">
        <w:rPr>
          <w:rFonts w:ascii="CamberW04-Regular" w:hAnsi="CamberW04-Regular" w:cstheme="majorHAnsi"/>
          <w:sz w:val="24"/>
          <w:szCs w:val="24"/>
        </w:rPr>
        <w:t>ğ</w:t>
      </w:r>
      <w:r w:rsidRPr="00DD29F2">
        <w:rPr>
          <w:rFonts w:ascii="CamberW04-Regular" w:hAnsi="CamberW04-Regular" w:cstheme="majorHAnsi"/>
          <w:sz w:val="24"/>
          <w:szCs w:val="24"/>
        </w:rPr>
        <w:t>ıda yer almaktadır.</w:t>
      </w:r>
    </w:p>
    <w:p w14:paraId="12F82537" w14:textId="77777777" w:rsidR="00EB5A66" w:rsidRPr="00DD29F2" w:rsidRDefault="00EB5A66" w:rsidP="00EB5A66">
      <w:pPr>
        <w:spacing w:line="360" w:lineRule="auto"/>
        <w:ind w:right="63"/>
        <w:jc w:val="both"/>
        <w:rPr>
          <w:rFonts w:ascii="CamberW04-Regular" w:hAnsi="CamberW04-Regular" w:cstheme="majorHAnsi"/>
          <w:b/>
          <w:sz w:val="24"/>
          <w:szCs w:val="24"/>
          <w:u w:val="single"/>
        </w:rPr>
      </w:pPr>
      <w:r w:rsidRPr="00DD29F2">
        <w:rPr>
          <w:rFonts w:ascii="CamberW04-Regular" w:hAnsi="CamberW04-Regular" w:cstheme="majorHAnsi"/>
          <w:b/>
          <w:sz w:val="24"/>
          <w:szCs w:val="24"/>
          <w:u w:val="single"/>
        </w:rPr>
        <w:t>Önemli Husus 1</w:t>
      </w:r>
    </w:p>
    <w:p w14:paraId="54B87616" w14:textId="4D210351" w:rsidR="00EB5A66" w:rsidRPr="00DD29F2" w:rsidRDefault="00EB5A66" w:rsidP="00EB5A66">
      <w:pPr>
        <w:ind w:right="63"/>
        <w:jc w:val="both"/>
        <w:rPr>
          <w:rFonts w:ascii="CamberW04-Regular" w:hAnsi="CamberW04-Regular" w:cstheme="majorHAnsi"/>
          <w:sz w:val="24"/>
          <w:szCs w:val="24"/>
        </w:rPr>
      </w:pPr>
      <w:r w:rsidRPr="00DD29F2">
        <w:rPr>
          <w:rFonts w:ascii="CamberW04-Regular" w:hAnsi="CamberW04-Regular" w:cstheme="majorHAnsi"/>
          <w:sz w:val="24"/>
          <w:szCs w:val="24"/>
        </w:rPr>
        <w:t>Veri Giri</w:t>
      </w:r>
      <w:r w:rsidR="00B8598E" w:rsidRPr="00DD29F2">
        <w:rPr>
          <w:rFonts w:ascii="CamberW04-Regular" w:hAnsi="CamberW04-Regular" w:cstheme="majorHAnsi"/>
          <w:sz w:val="24"/>
          <w:szCs w:val="24"/>
        </w:rPr>
        <w:t>ş</w:t>
      </w:r>
      <w:r w:rsidRPr="00DD29F2">
        <w:rPr>
          <w:rFonts w:ascii="CamberW04-Regular" w:hAnsi="CamberW04-Regular" w:cstheme="majorHAnsi"/>
          <w:sz w:val="24"/>
          <w:szCs w:val="24"/>
        </w:rPr>
        <w:t>i Sırasında;</w:t>
      </w:r>
    </w:p>
    <w:p w14:paraId="4397124B" w14:textId="7BA9939E" w:rsidR="00EB5A66" w:rsidRPr="00DD29F2" w:rsidRDefault="00EB5A66" w:rsidP="00620A7F">
      <w:pPr>
        <w:pStyle w:val="ListeParagraf"/>
        <w:widowControl/>
        <w:numPr>
          <w:ilvl w:val="0"/>
          <w:numId w:val="15"/>
        </w:numPr>
        <w:spacing w:after="160" w:line="259" w:lineRule="auto"/>
        <w:ind w:right="63"/>
        <w:contextualSpacing/>
        <w:jc w:val="both"/>
        <w:rPr>
          <w:rFonts w:ascii="CamberW04-Regular" w:hAnsi="CamberW04-Regular" w:cstheme="majorHAnsi"/>
          <w:sz w:val="24"/>
          <w:szCs w:val="24"/>
        </w:rPr>
      </w:pPr>
      <w:r w:rsidRPr="00DD29F2">
        <w:rPr>
          <w:rFonts w:ascii="CamberW04-Regular" w:hAnsi="CamberW04-Regular" w:cstheme="majorHAnsi"/>
          <w:b/>
          <w:sz w:val="24"/>
          <w:szCs w:val="24"/>
        </w:rPr>
        <w:t>Ondalık ayraç</w:t>
      </w:r>
      <w:r w:rsidRPr="00DD29F2">
        <w:rPr>
          <w:rFonts w:ascii="CamberW04-Regular" w:hAnsi="CamberW04-Regular" w:cstheme="majorHAnsi"/>
          <w:sz w:val="24"/>
          <w:szCs w:val="24"/>
        </w:rPr>
        <w:t xml:space="preserve"> için </w:t>
      </w:r>
      <w:r w:rsidRPr="00DD29F2">
        <w:rPr>
          <w:rFonts w:ascii="CamberW04-Regular" w:hAnsi="CamberW04-Regular" w:cstheme="majorHAnsi"/>
          <w:b/>
          <w:color w:val="0070C0"/>
          <w:sz w:val="24"/>
          <w:szCs w:val="24"/>
        </w:rPr>
        <w:t>virg</w:t>
      </w:r>
      <w:r w:rsidR="00B8598E" w:rsidRPr="00DD29F2">
        <w:rPr>
          <w:rFonts w:ascii="CamberW04-Regular" w:hAnsi="CamberW04-Regular" w:cstheme="majorHAnsi"/>
          <w:b/>
          <w:color w:val="0070C0"/>
          <w:sz w:val="24"/>
          <w:szCs w:val="24"/>
        </w:rPr>
        <w:t>ü</w:t>
      </w:r>
      <w:r w:rsidRPr="00DD29F2">
        <w:rPr>
          <w:rFonts w:ascii="CamberW04-Regular" w:hAnsi="CamberW04-Regular" w:cstheme="majorHAnsi"/>
          <w:b/>
          <w:color w:val="0070C0"/>
          <w:sz w:val="24"/>
          <w:szCs w:val="24"/>
        </w:rPr>
        <w:t>l (,)</w:t>
      </w:r>
      <w:r w:rsidRPr="00DD29F2">
        <w:rPr>
          <w:rFonts w:ascii="CamberW04-Regular" w:hAnsi="CamberW04-Regular" w:cstheme="majorHAnsi"/>
          <w:color w:val="0070C0"/>
          <w:sz w:val="24"/>
          <w:szCs w:val="24"/>
        </w:rPr>
        <w:t xml:space="preserve"> </w:t>
      </w:r>
      <w:r w:rsidRPr="00DD29F2">
        <w:rPr>
          <w:rFonts w:ascii="CamberW04-Regular" w:hAnsi="CamberW04-Regular" w:cstheme="majorHAnsi"/>
          <w:b/>
          <w:color w:val="00B050"/>
          <w:sz w:val="24"/>
          <w:szCs w:val="24"/>
        </w:rPr>
        <w:t>kullanınız</w:t>
      </w:r>
    </w:p>
    <w:p w14:paraId="15A59B18" w14:textId="61377973" w:rsidR="00EB5A66" w:rsidRPr="00DD29F2" w:rsidRDefault="00EB5A66" w:rsidP="00620A7F">
      <w:pPr>
        <w:pStyle w:val="ListeParagraf"/>
        <w:widowControl/>
        <w:numPr>
          <w:ilvl w:val="0"/>
          <w:numId w:val="15"/>
        </w:numPr>
        <w:spacing w:after="160" w:line="259" w:lineRule="auto"/>
        <w:ind w:right="63"/>
        <w:contextualSpacing/>
        <w:jc w:val="both"/>
        <w:rPr>
          <w:rFonts w:ascii="CamberW04-Regular" w:hAnsi="CamberW04-Regular" w:cstheme="majorHAnsi"/>
          <w:sz w:val="24"/>
          <w:szCs w:val="24"/>
        </w:rPr>
      </w:pPr>
      <w:r w:rsidRPr="00DD29F2">
        <w:rPr>
          <w:rFonts w:ascii="CamberW04-Regular" w:hAnsi="CamberW04-Regular" w:cstheme="majorHAnsi"/>
          <w:b/>
          <w:sz w:val="24"/>
          <w:szCs w:val="24"/>
        </w:rPr>
        <w:t xml:space="preserve">4 hane ve </w:t>
      </w:r>
      <w:r w:rsidR="00B8598E" w:rsidRPr="00DD29F2">
        <w:rPr>
          <w:rFonts w:ascii="CamberW04-Regular" w:hAnsi="CamberW04-Regular" w:cstheme="majorHAnsi"/>
          <w:b/>
          <w:sz w:val="24"/>
          <w:szCs w:val="24"/>
        </w:rPr>
        <w:t>ü</w:t>
      </w:r>
      <w:r w:rsidRPr="00DD29F2">
        <w:rPr>
          <w:rFonts w:ascii="CamberW04-Regular" w:hAnsi="CamberW04-Regular" w:cstheme="majorHAnsi"/>
          <w:b/>
          <w:sz w:val="24"/>
          <w:szCs w:val="24"/>
        </w:rPr>
        <w:t>zeri sayılar</w:t>
      </w:r>
      <w:r w:rsidRPr="00DD29F2">
        <w:rPr>
          <w:rFonts w:ascii="CamberW04-Regular" w:hAnsi="CamberW04-Regular" w:cstheme="majorHAnsi"/>
          <w:sz w:val="24"/>
          <w:szCs w:val="24"/>
        </w:rPr>
        <w:t xml:space="preserve"> için </w:t>
      </w:r>
      <w:r w:rsidRPr="00DD29F2">
        <w:rPr>
          <w:rFonts w:ascii="CamberW04-Regular" w:hAnsi="CamberW04-Regular" w:cstheme="majorHAnsi"/>
          <w:b/>
          <w:color w:val="0070C0"/>
          <w:sz w:val="24"/>
          <w:szCs w:val="24"/>
        </w:rPr>
        <w:t xml:space="preserve">nokta (.) </w:t>
      </w:r>
      <w:r w:rsidRPr="00DD29F2">
        <w:rPr>
          <w:rFonts w:ascii="CamberW04-Regular" w:hAnsi="CamberW04-Regular" w:cstheme="majorHAnsi"/>
          <w:b/>
          <w:color w:val="FF0000"/>
          <w:sz w:val="24"/>
          <w:szCs w:val="24"/>
        </w:rPr>
        <w:t>kullanmayınız</w:t>
      </w:r>
    </w:p>
    <w:p w14:paraId="788AF348" w14:textId="74A9C69B" w:rsidR="003821D7" w:rsidRPr="00DD29F2" w:rsidRDefault="003821D7" w:rsidP="003821D7">
      <w:pPr>
        <w:widowControl/>
        <w:spacing w:after="160" w:line="259" w:lineRule="auto"/>
        <w:ind w:right="63"/>
        <w:contextualSpacing/>
        <w:jc w:val="both"/>
        <w:rPr>
          <w:rFonts w:ascii="CamberW04-Regular" w:hAnsi="CamberW04-Regular" w:cstheme="majorHAnsi"/>
          <w:sz w:val="24"/>
          <w:szCs w:val="24"/>
        </w:rPr>
      </w:pPr>
    </w:p>
    <w:p w14:paraId="0300B582" w14:textId="5E4895F7" w:rsidR="003821D7" w:rsidRPr="00DD29F2" w:rsidRDefault="003821D7" w:rsidP="003821D7">
      <w:pPr>
        <w:widowControl/>
        <w:spacing w:after="160" w:line="259" w:lineRule="auto"/>
        <w:ind w:right="63"/>
        <w:contextualSpacing/>
        <w:jc w:val="both"/>
        <w:rPr>
          <w:rFonts w:ascii="CamberW04-Regular" w:hAnsi="CamberW04-Regular" w:cstheme="majorHAnsi"/>
          <w:sz w:val="24"/>
          <w:szCs w:val="24"/>
        </w:rPr>
      </w:pPr>
    </w:p>
    <w:p w14:paraId="21AE0B3C" w14:textId="071E4564" w:rsidR="003821D7" w:rsidRPr="00DD29F2" w:rsidRDefault="003821D7" w:rsidP="003821D7">
      <w:pPr>
        <w:widowControl/>
        <w:spacing w:after="160" w:line="259" w:lineRule="auto"/>
        <w:ind w:right="63"/>
        <w:contextualSpacing/>
        <w:jc w:val="both"/>
        <w:rPr>
          <w:rFonts w:ascii="CamberW04-Regular" w:hAnsi="CamberW04-Regular" w:cstheme="majorHAnsi"/>
          <w:sz w:val="24"/>
          <w:szCs w:val="24"/>
        </w:rPr>
      </w:pPr>
    </w:p>
    <w:p w14:paraId="2F58C214" w14:textId="3D5F14C4" w:rsidR="003821D7" w:rsidRPr="00DD29F2" w:rsidRDefault="003821D7" w:rsidP="003821D7">
      <w:pPr>
        <w:widowControl/>
        <w:spacing w:after="160" w:line="259" w:lineRule="auto"/>
        <w:ind w:right="63"/>
        <w:contextualSpacing/>
        <w:jc w:val="both"/>
        <w:rPr>
          <w:rFonts w:ascii="CamberW04-Regular" w:hAnsi="CamberW04-Regular" w:cstheme="majorHAnsi"/>
          <w:sz w:val="24"/>
          <w:szCs w:val="24"/>
        </w:rPr>
      </w:pPr>
    </w:p>
    <w:p w14:paraId="03AC7F4B" w14:textId="3693A4DD" w:rsidR="003821D7" w:rsidRPr="00DD29F2" w:rsidRDefault="003821D7" w:rsidP="003821D7">
      <w:pPr>
        <w:widowControl/>
        <w:spacing w:after="160" w:line="259" w:lineRule="auto"/>
        <w:ind w:right="63"/>
        <w:contextualSpacing/>
        <w:jc w:val="both"/>
        <w:rPr>
          <w:rFonts w:ascii="CamberW04-Regular" w:hAnsi="CamberW04-Regular" w:cstheme="majorHAnsi"/>
          <w:sz w:val="24"/>
          <w:szCs w:val="24"/>
        </w:rPr>
      </w:pPr>
    </w:p>
    <w:p w14:paraId="59288CCC" w14:textId="77777777" w:rsidR="003821D7" w:rsidRPr="00DD29F2" w:rsidRDefault="003821D7" w:rsidP="003821D7">
      <w:pPr>
        <w:widowControl/>
        <w:spacing w:after="160" w:line="259" w:lineRule="auto"/>
        <w:ind w:right="63"/>
        <w:contextualSpacing/>
        <w:jc w:val="both"/>
        <w:rPr>
          <w:rFonts w:ascii="CamberW04-Regular" w:hAnsi="CamberW04-Regular" w:cstheme="majorHAnsi"/>
          <w:sz w:val="24"/>
          <w:szCs w:val="24"/>
        </w:rPr>
      </w:pPr>
    </w:p>
    <w:p w14:paraId="0D3BA503" w14:textId="77777777" w:rsidR="00EB5A66" w:rsidRPr="00DD29F2" w:rsidRDefault="00EB5A66" w:rsidP="00EB5A66">
      <w:pPr>
        <w:ind w:right="63"/>
        <w:jc w:val="both"/>
        <w:rPr>
          <w:rFonts w:ascii="CamberW04-Regular" w:hAnsi="CamberW04-Regular" w:cstheme="majorHAnsi"/>
          <w:b/>
          <w:color w:val="EB1594"/>
          <w:sz w:val="24"/>
          <w:szCs w:val="24"/>
        </w:rPr>
      </w:pPr>
      <w:r w:rsidRPr="00DD29F2">
        <w:rPr>
          <w:rFonts w:ascii="CamberW04-Regular" w:hAnsi="CamberW04-Regular" w:cstheme="majorHAnsi"/>
          <w:b/>
          <w:color w:val="EB1594"/>
          <w:sz w:val="24"/>
          <w:szCs w:val="24"/>
        </w:rPr>
        <w:t>Örnek Gösterge</w:t>
      </w:r>
    </w:p>
    <w:p w14:paraId="44362DE5" w14:textId="107B7994" w:rsidR="00EB5A66" w:rsidRPr="00DD29F2" w:rsidRDefault="00EB5A66" w:rsidP="00EB5A66">
      <w:pPr>
        <w:ind w:right="63"/>
        <w:jc w:val="both"/>
        <w:rPr>
          <w:rFonts w:ascii="CamberW04-Regular" w:hAnsi="CamberW04-Regular" w:cstheme="majorHAnsi"/>
          <w:sz w:val="24"/>
          <w:szCs w:val="24"/>
        </w:rPr>
      </w:pPr>
      <w:r w:rsidRPr="00DD29F2">
        <w:rPr>
          <w:rFonts w:ascii="CamberW04-Regular" w:hAnsi="CamberW04-Regular" w:cstheme="majorHAnsi"/>
          <w:sz w:val="24"/>
          <w:szCs w:val="24"/>
        </w:rPr>
        <w:lastRenderedPageBreak/>
        <w:t>E</w:t>
      </w:r>
      <w:r w:rsidR="00254C87" w:rsidRPr="00DD29F2">
        <w:rPr>
          <w:rFonts w:ascii="CamberW04-Regular" w:hAnsi="CamberW04-Regular" w:cstheme="majorHAnsi"/>
          <w:sz w:val="24"/>
          <w:szCs w:val="24"/>
        </w:rPr>
        <w:t>ğ</w:t>
      </w:r>
      <w:r w:rsidRPr="00DD29F2">
        <w:rPr>
          <w:rFonts w:ascii="CamberW04-Regular" w:hAnsi="CamberW04-Regular" w:cstheme="majorHAnsi"/>
          <w:sz w:val="24"/>
          <w:szCs w:val="24"/>
        </w:rPr>
        <w:t>itim + Ara</w:t>
      </w:r>
      <w:r w:rsidR="00B8598E" w:rsidRPr="00DD29F2">
        <w:rPr>
          <w:rFonts w:ascii="CamberW04-Regular" w:hAnsi="CamberW04-Regular" w:cstheme="majorHAnsi"/>
          <w:sz w:val="24"/>
          <w:szCs w:val="24"/>
        </w:rPr>
        <w:t>ş</w:t>
      </w:r>
      <w:r w:rsidRPr="00DD29F2">
        <w:rPr>
          <w:rFonts w:ascii="CamberW04-Regular" w:hAnsi="CamberW04-Regular" w:cstheme="majorHAnsi"/>
          <w:sz w:val="24"/>
          <w:szCs w:val="24"/>
        </w:rPr>
        <w:t>tırma Alanlarının Toplam Miktarı (m2)</w:t>
      </w:r>
    </w:p>
    <w:p w14:paraId="6D8B80CE" w14:textId="77777777" w:rsidR="00EB5A66" w:rsidRPr="00DD29F2" w:rsidRDefault="00EB5A66" w:rsidP="00EB5A66">
      <w:pPr>
        <w:ind w:right="63"/>
        <w:jc w:val="both"/>
        <w:rPr>
          <w:rFonts w:ascii="CamberW04-Regular" w:hAnsi="CamberW04-Regular" w:cstheme="majorHAnsi"/>
          <w:sz w:val="24"/>
          <w:szCs w:val="24"/>
        </w:rPr>
      </w:pPr>
    </w:p>
    <w:tbl>
      <w:tblPr>
        <w:tblStyle w:val="TabloKlavuzu"/>
        <w:tblW w:w="14363" w:type="dxa"/>
        <w:jc w:val="center"/>
        <w:tblBorders>
          <w:insideH w:val="single" w:sz="6" w:space="0" w:color="auto"/>
          <w:insideV w:val="single" w:sz="6" w:space="0" w:color="auto"/>
        </w:tblBorders>
        <w:tblLook w:val="04A0" w:firstRow="1" w:lastRow="0" w:firstColumn="1" w:lastColumn="0" w:noHBand="0" w:noVBand="1"/>
      </w:tblPr>
      <w:tblGrid>
        <w:gridCol w:w="3050"/>
        <w:gridCol w:w="3096"/>
        <w:gridCol w:w="3488"/>
        <w:gridCol w:w="4729"/>
      </w:tblGrid>
      <w:tr w:rsidR="00EB5A66" w:rsidRPr="00DD29F2" w14:paraId="5C0FE360" w14:textId="77777777" w:rsidTr="00EB2A74">
        <w:trPr>
          <w:trHeight w:val="251"/>
          <w:jc w:val="center"/>
        </w:trPr>
        <w:tc>
          <w:tcPr>
            <w:tcW w:w="3050" w:type="dxa"/>
            <w:shd w:val="clear" w:color="auto" w:fill="A60E68"/>
            <w:vAlign w:val="center"/>
          </w:tcPr>
          <w:p w14:paraId="1BD95E24" w14:textId="77777777" w:rsidR="00EB5A66" w:rsidRPr="00DD29F2" w:rsidRDefault="00EB5A66" w:rsidP="0031452D">
            <w:pPr>
              <w:ind w:right="63"/>
              <w:jc w:val="both"/>
              <w:rPr>
                <w:rFonts w:ascii="CamberW04-Regular" w:hAnsi="CamberW04-Regular" w:cstheme="majorHAnsi"/>
                <w:b/>
                <w:color w:val="FFFFFF" w:themeColor="background1"/>
                <w:sz w:val="24"/>
                <w:szCs w:val="24"/>
              </w:rPr>
            </w:pPr>
            <w:r w:rsidRPr="00DD29F2">
              <w:rPr>
                <w:rFonts w:ascii="CamberW04-Regular" w:hAnsi="CamberW04-Regular" w:cstheme="majorHAnsi"/>
                <w:b/>
                <w:color w:val="FFFFFF" w:themeColor="background1"/>
                <w:sz w:val="24"/>
                <w:szCs w:val="24"/>
              </w:rPr>
              <w:t>Gerçek Veri</w:t>
            </w:r>
          </w:p>
        </w:tc>
        <w:tc>
          <w:tcPr>
            <w:tcW w:w="3096" w:type="dxa"/>
            <w:shd w:val="clear" w:color="auto" w:fill="A60E68"/>
            <w:vAlign w:val="center"/>
          </w:tcPr>
          <w:p w14:paraId="7CFD55EE" w14:textId="426E78C1" w:rsidR="00EB5A66" w:rsidRPr="00DD29F2" w:rsidRDefault="00EB5A66" w:rsidP="0031452D">
            <w:pPr>
              <w:ind w:right="63"/>
              <w:jc w:val="both"/>
              <w:rPr>
                <w:rFonts w:ascii="CamberW04-Regular" w:hAnsi="CamberW04-Regular" w:cstheme="majorHAnsi"/>
                <w:b/>
                <w:color w:val="FFFFFF" w:themeColor="background1"/>
                <w:sz w:val="24"/>
                <w:szCs w:val="24"/>
              </w:rPr>
            </w:pPr>
            <w:r w:rsidRPr="00DD29F2">
              <w:rPr>
                <w:rFonts w:ascii="CamberW04-Regular" w:hAnsi="CamberW04-Regular" w:cstheme="majorHAnsi"/>
                <w:b/>
                <w:color w:val="FFFFFF" w:themeColor="background1"/>
                <w:sz w:val="24"/>
                <w:szCs w:val="24"/>
              </w:rPr>
              <w:t>Giri</w:t>
            </w:r>
            <w:r w:rsidR="00B8598E" w:rsidRPr="00DD29F2">
              <w:rPr>
                <w:rFonts w:ascii="CamberW04-Regular" w:hAnsi="CamberW04-Regular" w:cstheme="majorHAnsi"/>
                <w:b/>
                <w:color w:val="FFFFFF" w:themeColor="background1"/>
                <w:sz w:val="24"/>
                <w:szCs w:val="24"/>
              </w:rPr>
              <w:t>ş</w:t>
            </w:r>
            <w:r w:rsidRPr="00DD29F2">
              <w:rPr>
                <w:rFonts w:ascii="CamberW04-Regular" w:hAnsi="CamberW04-Regular" w:cstheme="majorHAnsi"/>
                <w:b/>
                <w:color w:val="FFFFFF" w:themeColor="background1"/>
                <w:sz w:val="24"/>
                <w:szCs w:val="24"/>
              </w:rPr>
              <w:t xml:space="preserve"> </w:t>
            </w:r>
            <w:r w:rsidR="00B8598E" w:rsidRPr="00DD29F2">
              <w:rPr>
                <w:rFonts w:ascii="CamberW04-Regular" w:hAnsi="CamberW04-Regular" w:cstheme="majorHAnsi"/>
                <w:b/>
                <w:color w:val="FFFFFF" w:themeColor="background1"/>
                <w:sz w:val="24"/>
                <w:szCs w:val="24"/>
              </w:rPr>
              <w:t>Ş</w:t>
            </w:r>
            <w:r w:rsidRPr="00DD29F2">
              <w:rPr>
                <w:rFonts w:ascii="CamberW04-Regular" w:hAnsi="CamberW04-Regular" w:cstheme="majorHAnsi"/>
                <w:b/>
                <w:color w:val="FFFFFF" w:themeColor="background1"/>
                <w:sz w:val="24"/>
                <w:szCs w:val="24"/>
              </w:rPr>
              <w:t>ekli</w:t>
            </w:r>
          </w:p>
        </w:tc>
        <w:tc>
          <w:tcPr>
            <w:tcW w:w="3488" w:type="dxa"/>
            <w:shd w:val="clear" w:color="auto" w:fill="A60E68"/>
            <w:vAlign w:val="center"/>
          </w:tcPr>
          <w:p w14:paraId="1DD676E9" w14:textId="6D9F57E9" w:rsidR="00EB5A66" w:rsidRPr="00DD29F2" w:rsidRDefault="00EB5A66" w:rsidP="0031452D">
            <w:pPr>
              <w:ind w:right="63"/>
              <w:jc w:val="both"/>
              <w:rPr>
                <w:rFonts w:ascii="CamberW04-Regular" w:hAnsi="CamberW04-Regular" w:cstheme="majorHAnsi"/>
                <w:b/>
                <w:color w:val="FFFFFF" w:themeColor="background1"/>
                <w:sz w:val="24"/>
                <w:szCs w:val="24"/>
              </w:rPr>
            </w:pPr>
            <w:r w:rsidRPr="00DD29F2">
              <w:rPr>
                <w:rFonts w:ascii="CamberW04-Regular" w:hAnsi="CamberW04-Regular" w:cstheme="majorHAnsi"/>
                <w:b/>
                <w:color w:val="FFFFFF" w:themeColor="background1"/>
                <w:sz w:val="24"/>
                <w:szCs w:val="24"/>
              </w:rPr>
              <w:t>Sistemde Olu</w:t>
            </w:r>
            <w:r w:rsidR="00B8598E" w:rsidRPr="00DD29F2">
              <w:rPr>
                <w:rFonts w:ascii="CamberW04-Regular" w:hAnsi="CamberW04-Regular" w:cstheme="majorHAnsi"/>
                <w:b/>
                <w:color w:val="FFFFFF" w:themeColor="background1"/>
                <w:sz w:val="24"/>
                <w:szCs w:val="24"/>
              </w:rPr>
              <w:t>ş</w:t>
            </w:r>
            <w:r w:rsidRPr="00DD29F2">
              <w:rPr>
                <w:rFonts w:ascii="CamberW04-Regular" w:hAnsi="CamberW04-Regular" w:cstheme="majorHAnsi"/>
                <w:b/>
                <w:color w:val="FFFFFF" w:themeColor="background1"/>
                <w:sz w:val="24"/>
                <w:szCs w:val="24"/>
              </w:rPr>
              <w:t>an Veri</w:t>
            </w:r>
          </w:p>
        </w:tc>
        <w:tc>
          <w:tcPr>
            <w:tcW w:w="4729" w:type="dxa"/>
            <w:shd w:val="clear" w:color="auto" w:fill="A60E68"/>
            <w:vAlign w:val="center"/>
          </w:tcPr>
          <w:p w14:paraId="479C8E67" w14:textId="77777777" w:rsidR="00EB5A66" w:rsidRPr="00DD29F2" w:rsidRDefault="00EB5A66" w:rsidP="0031452D">
            <w:pPr>
              <w:ind w:right="63"/>
              <w:jc w:val="center"/>
              <w:rPr>
                <w:rFonts w:ascii="CamberW04-Regular" w:hAnsi="CamberW04-Regular" w:cstheme="majorHAnsi"/>
                <w:b/>
                <w:color w:val="FFFFFF" w:themeColor="background1"/>
                <w:sz w:val="24"/>
                <w:szCs w:val="24"/>
              </w:rPr>
            </w:pPr>
            <w:r w:rsidRPr="00DD29F2">
              <w:rPr>
                <w:rFonts w:ascii="CamberW04-Regular" w:hAnsi="CamberW04-Regular" w:cstheme="majorHAnsi"/>
                <w:b/>
                <w:color w:val="FFFFFF" w:themeColor="background1"/>
                <w:sz w:val="24"/>
                <w:szCs w:val="24"/>
              </w:rPr>
              <w:t>Sonuç</w:t>
            </w:r>
          </w:p>
        </w:tc>
      </w:tr>
      <w:tr w:rsidR="00EB5A66" w:rsidRPr="00DD29F2" w14:paraId="4ED67CF6" w14:textId="77777777" w:rsidTr="0031452D">
        <w:trPr>
          <w:trHeight w:val="377"/>
          <w:jc w:val="center"/>
        </w:trPr>
        <w:tc>
          <w:tcPr>
            <w:tcW w:w="3050" w:type="dxa"/>
            <w:vAlign w:val="center"/>
          </w:tcPr>
          <w:p w14:paraId="6892D189" w14:textId="77777777" w:rsidR="00EB5A66" w:rsidRPr="00DD29F2" w:rsidRDefault="00EB5A66" w:rsidP="0031452D">
            <w:pPr>
              <w:ind w:right="63"/>
              <w:jc w:val="both"/>
              <w:rPr>
                <w:rFonts w:ascii="CamberW04-Regular" w:hAnsi="CamberW04-Regular" w:cstheme="majorHAnsi"/>
                <w:sz w:val="24"/>
                <w:szCs w:val="24"/>
              </w:rPr>
            </w:pPr>
            <w:r w:rsidRPr="00DD29F2">
              <w:rPr>
                <w:rFonts w:ascii="CamberW04-Regular" w:hAnsi="CamberW04-Regular" w:cstheme="majorHAnsi"/>
                <w:sz w:val="24"/>
                <w:szCs w:val="24"/>
              </w:rPr>
              <w:t>97552</w:t>
            </w:r>
          </w:p>
        </w:tc>
        <w:tc>
          <w:tcPr>
            <w:tcW w:w="3096" w:type="dxa"/>
            <w:vAlign w:val="center"/>
          </w:tcPr>
          <w:p w14:paraId="637D51AE" w14:textId="77777777" w:rsidR="00EB5A66" w:rsidRPr="00DD29F2" w:rsidRDefault="00EB5A66" w:rsidP="0031452D">
            <w:pPr>
              <w:ind w:right="63"/>
              <w:jc w:val="both"/>
              <w:rPr>
                <w:rFonts w:ascii="CamberW04-Regular" w:hAnsi="CamberW04-Regular" w:cstheme="majorHAnsi"/>
                <w:sz w:val="24"/>
                <w:szCs w:val="24"/>
              </w:rPr>
            </w:pPr>
            <w:r w:rsidRPr="00DD29F2">
              <w:rPr>
                <w:rFonts w:ascii="CamberW04-Regular" w:hAnsi="CamberW04-Regular" w:cstheme="majorHAnsi"/>
                <w:sz w:val="24"/>
                <w:szCs w:val="24"/>
              </w:rPr>
              <w:t>97.552</w:t>
            </w:r>
          </w:p>
        </w:tc>
        <w:tc>
          <w:tcPr>
            <w:tcW w:w="3488" w:type="dxa"/>
            <w:vAlign w:val="center"/>
          </w:tcPr>
          <w:p w14:paraId="59B3630A" w14:textId="77777777" w:rsidR="00EB5A66" w:rsidRPr="00DD29F2" w:rsidRDefault="00EB5A66" w:rsidP="0031452D">
            <w:pPr>
              <w:ind w:right="63"/>
              <w:jc w:val="both"/>
              <w:rPr>
                <w:rFonts w:ascii="CamberW04-Regular" w:hAnsi="CamberW04-Regular" w:cstheme="majorHAnsi"/>
                <w:sz w:val="24"/>
                <w:szCs w:val="24"/>
              </w:rPr>
            </w:pPr>
            <w:r w:rsidRPr="00DD29F2">
              <w:rPr>
                <w:rFonts w:ascii="CamberW04-Regular" w:hAnsi="CamberW04-Regular" w:cstheme="majorHAnsi"/>
                <w:sz w:val="24"/>
                <w:szCs w:val="24"/>
              </w:rPr>
              <w:t>97,552</w:t>
            </w:r>
          </w:p>
        </w:tc>
        <w:tc>
          <w:tcPr>
            <w:tcW w:w="4729" w:type="dxa"/>
            <w:vAlign w:val="center"/>
          </w:tcPr>
          <w:p w14:paraId="51EB66E0" w14:textId="77777777" w:rsidR="00EB5A66" w:rsidRPr="00DD29F2" w:rsidRDefault="00EB5A66" w:rsidP="0031452D">
            <w:pPr>
              <w:ind w:right="63"/>
              <w:jc w:val="center"/>
              <w:rPr>
                <w:rFonts w:ascii="CamberW04-Regular" w:hAnsi="CamberW04-Regular" w:cstheme="majorHAnsi"/>
                <w:sz w:val="24"/>
                <w:szCs w:val="24"/>
              </w:rPr>
            </w:pPr>
            <w:r w:rsidRPr="00DD29F2">
              <w:rPr>
                <w:rFonts w:ascii="CamberW04-Regular" w:hAnsi="CamberW04-Regular" w:cstheme="majorHAnsi"/>
                <w:sz w:val="24"/>
                <w:szCs w:val="24"/>
                <w:lang w:eastAsia="tr-TR"/>
              </w:rPr>
              <w:drawing>
                <wp:inline distT="0" distB="0" distL="0" distR="0" wp14:anchorId="49918C19" wp14:editId="6FB88195">
                  <wp:extent cx="216000" cy="216000"/>
                  <wp:effectExtent l="0" t="0" r="0" b="0"/>
                  <wp:docPr id="16" name="Resim 16" descr="C:\Users\serhat.dogan\Desktop\false-image-0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erhat.dogan\Desktop\false-image-0163.jp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16000" cy="216000"/>
                          </a:xfrm>
                          <a:prstGeom prst="rect">
                            <a:avLst/>
                          </a:prstGeom>
                          <a:noFill/>
                          <a:ln>
                            <a:noFill/>
                          </a:ln>
                        </pic:spPr>
                      </pic:pic>
                    </a:graphicData>
                  </a:graphic>
                </wp:inline>
              </w:drawing>
            </w:r>
          </w:p>
        </w:tc>
      </w:tr>
      <w:tr w:rsidR="00EB5A66" w:rsidRPr="00DD29F2" w14:paraId="5949A23E" w14:textId="77777777" w:rsidTr="0031452D">
        <w:trPr>
          <w:trHeight w:val="377"/>
          <w:jc w:val="center"/>
        </w:trPr>
        <w:tc>
          <w:tcPr>
            <w:tcW w:w="3050" w:type="dxa"/>
            <w:vAlign w:val="center"/>
          </w:tcPr>
          <w:p w14:paraId="1584BE30" w14:textId="77777777" w:rsidR="00EB5A66" w:rsidRPr="00DD29F2" w:rsidRDefault="00EB5A66" w:rsidP="0031452D">
            <w:pPr>
              <w:ind w:right="63"/>
              <w:jc w:val="both"/>
              <w:rPr>
                <w:rFonts w:ascii="CamberW04-Regular" w:hAnsi="CamberW04-Regular" w:cstheme="majorHAnsi"/>
                <w:sz w:val="24"/>
                <w:szCs w:val="24"/>
              </w:rPr>
            </w:pPr>
            <w:r w:rsidRPr="00DD29F2">
              <w:rPr>
                <w:rFonts w:ascii="CamberW04-Regular" w:hAnsi="CamberW04-Regular" w:cstheme="majorHAnsi"/>
                <w:sz w:val="24"/>
                <w:szCs w:val="24"/>
              </w:rPr>
              <w:t>97552</w:t>
            </w:r>
          </w:p>
        </w:tc>
        <w:tc>
          <w:tcPr>
            <w:tcW w:w="3096" w:type="dxa"/>
            <w:vAlign w:val="center"/>
          </w:tcPr>
          <w:p w14:paraId="20810298" w14:textId="77777777" w:rsidR="00EB5A66" w:rsidRPr="00DD29F2" w:rsidRDefault="00EB5A66" w:rsidP="0031452D">
            <w:pPr>
              <w:ind w:right="63"/>
              <w:jc w:val="both"/>
              <w:rPr>
                <w:rFonts w:ascii="CamberW04-Regular" w:hAnsi="CamberW04-Regular" w:cstheme="majorHAnsi"/>
                <w:sz w:val="24"/>
                <w:szCs w:val="24"/>
              </w:rPr>
            </w:pPr>
            <w:r w:rsidRPr="00DD29F2">
              <w:rPr>
                <w:rFonts w:ascii="CamberW04-Regular" w:hAnsi="CamberW04-Regular" w:cstheme="majorHAnsi"/>
                <w:sz w:val="24"/>
                <w:szCs w:val="24"/>
              </w:rPr>
              <w:t>97552</w:t>
            </w:r>
          </w:p>
        </w:tc>
        <w:tc>
          <w:tcPr>
            <w:tcW w:w="3488" w:type="dxa"/>
            <w:vAlign w:val="center"/>
          </w:tcPr>
          <w:p w14:paraId="104D3BD1" w14:textId="77777777" w:rsidR="00EB5A66" w:rsidRPr="00DD29F2" w:rsidRDefault="00EB5A66" w:rsidP="0031452D">
            <w:pPr>
              <w:ind w:right="63"/>
              <w:jc w:val="both"/>
              <w:rPr>
                <w:rFonts w:ascii="CamberW04-Regular" w:hAnsi="CamberW04-Regular" w:cstheme="majorHAnsi"/>
                <w:sz w:val="24"/>
                <w:szCs w:val="24"/>
              </w:rPr>
            </w:pPr>
            <w:r w:rsidRPr="00DD29F2">
              <w:rPr>
                <w:rFonts w:ascii="CamberW04-Regular" w:hAnsi="CamberW04-Regular" w:cstheme="majorHAnsi"/>
                <w:sz w:val="24"/>
                <w:szCs w:val="24"/>
              </w:rPr>
              <w:t>97552</w:t>
            </w:r>
          </w:p>
        </w:tc>
        <w:tc>
          <w:tcPr>
            <w:tcW w:w="4729" w:type="dxa"/>
            <w:vAlign w:val="center"/>
          </w:tcPr>
          <w:p w14:paraId="7DFC760C" w14:textId="77777777" w:rsidR="00EB5A66" w:rsidRPr="00DD29F2" w:rsidRDefault="00EB5A66" w:rsidP="0031452D">
            <w:pPr>
              <w:ind w:right="63"/>
              <w:jc w:val="center"/>
              <w:rPr>
                <w:rFonts w:ascii="CamberW04-Regular" w:hAnsi="CamberW04-Regular" w:cstheme="majorHAnsi"/>
                <w:sz w:val="24"/>
                <w:szCs w:val="24"/>
              </w:rPr>
            </w:pPr>
            <w:r w:rsidRPr="00DD29F2">
              <w:rPr>
                <w:rFonts w:ascii="CamberW04-Regular" w:hAnsi="CamberW04-Regular" w:cstheme="majorHAnsi"/>
                <w:sz w:val="24"/>
                <w:szCs w:val="24"/>
                <w:lang w:eastAsia="tr-TR"/>
              </w:rPr>
              <w:drawing>
                <wp:inline distT="0" distB="0" distL="0" distR="0" wp14:anchorId="14501D8E" wp14:editId="608A7DC4">
                  <wp:extent cx="289440" cy="216000"/>
                  <wp:effectExtent l="0" t="0" r="0" b="0"/>
                  <wp:docPr id="17" name="Resim 17" descr="C:\Users\serhat.dogan\Desktop\confirm-679245_960_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erhat.dogan\Desktop\confirm-679245_960_720.pn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89440" cy="216000"/>
                          </a:xfrm>
                          <a:prstGeom prst="rect">
                            <a:avLst/>
                          </a:prstGeom>
                          <a:noFill/>
                          <a:ln>
                            <a:noFill/>
                          </a:ln>
                        </pic:spPr>
                      </pic:pic>
                    </a:graphicData>
                  </a:graphic>
                </wp:inline>
              </w:drawing>
            </w:r>
          </w:p>
        </w:tc>
      </w:tr>
      <w:tr w:rsidR="00EB5A66" w:rsidRPr="00DD29F2" w14:paraId="15E66D7D" w14:textId="77777777" w:rsidTr="0031452D">
        <w:trPr>
          <w:trHeight w:val="377"/>
          <w:jc w:val="center"/>
        </w:trPr>
        <w:tc>
          <w:tcPr>
            <w:tcW w:w="3050" w:type="dxa"/>
            <w:vAlign w:val="center"/>
          </w:tcPr>
          <w:p w14:paraId="78E21656" w14:textId="77777777" w:rsidR="00EB5A66" w:rsidRPr="00DD29F2" w:rsidRDefault="00EB5A66" w:rsidP="0031452D">
            <w:pPr>
              <w:ind w:right="63"/>
              <w:jc w:val="both"/>
              <w:rPr>
                <w:rFonts w:ascii="CamberW04-Regular" w:hAnsi="CamberW04-Regular" w:cstheme="majorHAnsi"/>
                <w:sz w:val="24"/>
                <w:szCs w:val="24"/>
              </w:rPr>
            </w:pPr>
            <w:r w:rsidRPr="00DD29F2">
              <w:rPr>
                <w:rFonts w:ascii="CamberW04-Regular" w:hAnsi="CamberW04-Regular" w:cstheme="majorHAnsi"/>
                <w:sz w:val="24"/>
                <w:szCs w:val="24"/>
              </w:rPr>
              <w:t>97552,53</w:t>
            </w:r>
          </w:p>
        </w:tc>
        <w:tc>
          <w:tcPr>
            <w:tcW w:w="3096" w:type="dxa"/>
            <w:vAlign w:val="center"/>
          </w:tcPr>
          <w:p w14:paraId="147FDE13" w14:textId="77777777" w:rsidR="00EB5A66" w:rsidRPr="00DD29F2" w:rsidRDefault="00EB5A66" w:rsidP="0031452D">
            <w:pPr>
              <w:ind w:right="63"/>
              <w:jc w:val="both"/>
              <w:rPr>
                <w:rFonts w:ascii="CamberW04-Regular" w:hAnsi="CamberW04-Regular" w:cstheme="majorHAnsi"/>
                <w:sz w:val="24"/>
                <w:szCs w:val="24"/>
              </w:rPr>
            </w:pPr>
            <w:r w:rsidRPr="00DD29F2">
              <w:rPr>
                <w:rFonts w:ascii="CamberW04-Regular" w:hAnsi="CamberW04-Regular" w:cstheme="majorHAnsi"/>
                <w:sz w:val="24"/>
                <w:szCs w:val="24"/>
              </w:rPr>
              <w:t>97552.53</w:t>
            </w:r>
          </w:p>
        </w:tc>
        <w:tc>
          <w:tcPr>
            <w:tcW w:w="3488" w:type="dxa"/>
            <w:vAlign w:val="center"/>
          </w:tcPr>
          <w:p w14:paraId="08774A0F" w14:textId="77777777" w:rsidR="00EB5A66" w:rsidRPr="00DD29F2" w:rsidRDefault="00EB5A66" w:rsidP="0031452D">
            <w:pPr>
              <w:ind w:right="63"/>
              <w:jc w:val="both"/>
              <w:rPr>
                <w:rFonts w:ascii="CamberW04-Regular" w:hAnsi="CamberW04-Regular" w:cstheme="majorHAnsi"/>
                <w:sz w:val="24"/>
                <w:szCs w:val="24"/>
              </w:rPr>
            </w:pPr>
            <w:r w:rsidRPr="00DD29F2">
              <w:rPr>
                <w:rFonts w:ascii="CamberW04-Regular" w:hAnsi="CamberW04-Regular" w:cstheme="majorHAnsi"/>
                <w:sz w:val="24"/>
                <w:szCs w:val="24"/>
              </w:rPr>
              <w:t>97552,53</w:t>
            </w:r>
          </w:p>
        </w:tc>
        <w:tc>
          <w:tcPr>
            <w:tcW w:w="4729" w:type="dxa"/>
            <w:vAlign w:val="center"/>
          </w:tcPr>
          <w:p w14:paraId="6360DC0B" w14:textId="77777777" w:rsidR="00EB5A66" w:rsidRPr="00DD29F2" w:rsidRDefault="00EB5A66" w:rsidP="0031452D">
            <w:pPr>
              <w:ind w:right="63"/>
              <w:jc w:val="center"/>
              <w:rPr>
                <w:rFonts w:ascii="CamberW04-Regular" w:hAnsi="CamberW04-Regular" w:cstheme="majorHAnsi"/>
                <w:sz w:val="24"/>
                <w:szCs w:val="24"/>
                <w:lang w:eastAsia="tr-TR"/>
              </w:rPr>
            </w:pPr>
            <w:r w:rsidRPr="00DD29F2">
              <w:rPr>
                <w:rFonts w:ascii="CamberW04-Regular" w:hAnsi="CamberW04-Regular" w:cstheme="majorHAnsi"/>
                <w:sz w:val="24"/>
                <w:szCs w:val="24"/>
                <w:lang w:eastAsia="tr-TR"/>
              </w:rPr>
              <w:drawing>
                <wp:inline distT="0" distB="0" distL="0" distR="0" wp14:anchorId="3C07B659" wp14:editId="0EEB4EA0">
                  <wp:extent cx="289440" cy="216000"/>
                  <wp:effectExtent l="0" t="0" r="0" b="0"/>
                  <wp:docPr id="18" name="Resim 18" descr="C:\Users\serhat.dogan\Desktop\confirm-679245_960_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erhat.dogan\Desktop\confirm-679245_960_720.pn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89440" cy="216000"/>
                          </a:xfrm>
                          <a:prstGeom prst="rect">
                            <a:avLst/>
                          </a:prstGeom>
                          <a:noFill/>
                          <a:ln>
                            <a:noFill/>
                          </a:ln>
                        </pic:spPr>
                      </pic:pic>
                    </a:graphicData>
                  </a:graphic>
                </wp:inline>
              </w:drawing>
            </w:r>
          </w:p>
        </w:tc>
      </w:tr>
      <w:tr w:rsidR="00EB5A66" w:rsidRPr="00DD29F2" w14:paraId="351CB224" w14:textId="77777777" w:rsidTr="0031452D">
        <w:trPr>
          <w:trHeight w:val="377"/>
          <w:jc w:val="center"/>
        </w:trPr>
        <w:tc>
          <w:tcPr>
            <w:tcW w:w="3050" w:type="dxa"/>
            <w:vAlign w:val="center"/>
          </w:tcPr>
          <w:p w14:paraId="4402FF92" w14:textId="77777777" w:rsidR="00EB5A66" w:rsidRPr="00DD29F2" w:rsidRDefault="00EB5A66" w:rsidP="0031452D">
            <w:pPr>
              <w:ind w:right="63"/>
              <w:jc w:val="both"/>
              <w:rPr>
                <w:rFonts w:ascii="CamberW04-Regular" w:hAnsi="CamberW04-Regular" w:cstheme="majorHAnsi"/>
                <w:sz w:val="24"/>
                <w:szCs w:val="24"/>
              </w:rPr>
            </w:pPr>
            <w:r w:rsidRPr="00DD29F2">
              <w:rPr>
                <w:rFonts w:ascii="CamberW04-Regular" w:hAnsi="CamberW04-Regular" w:cstheme="majorHAnsi"/>
                <w:sz w:val="24"/>
                <w:szCs w:val="24"/>
              </w:rPr>
              <w:t>97552,53</w:t>
            </w:r>
          </w:p>
        </w:tc>
        <w:tc>
          <w:tcPr>
            <w:tcW w:w="3096" w:type="dxa"/>
            <w:vAlign w:val="center"/>
          </w:tcPr>
          <w:p w14:paraId="42134F7E" w14:textId="77777777" w:rsidR="00EB5A66" w:rsidRPr="00DD29F2" w:rsidRDefault="00EB5A66" w:rsidP="0031452D">
            <w:pPr>
              <w:ind w:right="63"/>
              <w:jc w:val="both"/>
              <w:rPr>
                <w:rFonts w:ascii="CamberW04-Regular" w:hAnsi="CamberW04-Regular" w:cstheme="majorHAnsi"/>
                <w:sz w:val="24"/>
                <w:szCs w:val="24"/>
              </w:rPr>
            </w:pPr>
            <w:r w:rsidRPr="00DD29F2">
              <w:rPr>
                <w:rFonts w:ascii="CamberW04-Regular" w:hAnsi="CamberW04-Regular" w:cstheme="majorHAnsi"/>
                <w:sz w:val="24"/>
                <w:szCs w:val="24"/>
              </w:rPr>
              <w:t>97552,53</w:t>
            </w:r>
          </w:p>
        </w:tc>
        <w:tc>
          <w:tcPr>
            <w:tcW w:w="3488" w:type="dxa"/>
            <w:vAlign w:val="center"/>
          </w:tcPr>
          <w:p w14:paraId="79DD6B3D" w14:textId="77777777" w:rsidR="00EB5A66" w:rsidRPr="00DD29F2" w:rsidRDefault="00EB5A66" w:rsidP="0031452D">
            <w:pPr>
              <w:ind w:right="63"/>
              <w:jc w:val="both"/>
              <w:rPr>
                <w:rFonts w:ascii="CamberW04-Regular" w:hAnsi="CamberW04-Regular" w:cstheme="majorHAnsi"/>
                <w:sz w:val="24"/>
                <w:szCs w:val="24"/>
              </w:rPr>
            </w:pPr>
            <w:r w:rsidRPr="00DD29F2">
              <w:rPr>
                <w:rFonts w:ascii="CamberW04-Regular" w:hAnsi="CamberW04-Regular" w:cstheme="majorHAnsi"/>
                <w:sz w:val="24"/>
                <w:szCs w:val="24"/>
              </w:rPr>
              <w:t>97552,53</w:t>
            </w:r>
          </w:p>
        </w:tc>
        <w:tc>
          <w:tcPr>
            <w:tcW w:w="4729" w:type="dxa"/>
            <w:vAlign w:val="center"/>
          </w:tcPr>
          <w:p w14:paraId="3E67F487" w14:textId="77777777" w:rsidR="00EB5A66" w:rsidRPr="00DD29F2" w:rsidRDefault="00EB5A66" w:rsidP="0031452D">
            <w:pPr>
              <w:ind w:right="63"/>
              <w:jc w:val="center"/>
              <w:rPr>
                <w:rFonts w:ascii="CamberW04-Regular" w:hAnsi="CamberW04-Regular" w:cstheme="majorHAnsi"/>
                <w:sz w:val="24"/>
                <w:szCs w:val="24"/>
                <w:lang w:eastAsia="tr-TR"/>
              </w:rPr>
            </w:pPr>
            <w:r w:rsidRPr="00DD29F2">
              <w:rPr>
                <w:rFonts w:ascii="CamberW04-Regular" w:hAnsi="CamberW04-Regular" w:cstheme="majorHAnsi"/>
                <w:sz w:val="24"/>
                <w:szCs w:val="24"/>
                <w:lang w:eastAsia="tr-TR"/>
              </w:rPr>
              <w:drawing>
                <wp:inline distT="0" distB="0" distL="0" distR="0" wp14:anchorId="7433FEE1" wp14:editId="09C5E4C5">
                  <wp:extent cx="289440" cy="216000"/>
                  <wp:effectExtent l="0" t="0" r="0" b="0"/>
                  <wp:docPr id="19" name="Resim 19" descr="C:\Users\serhat.dogan\Desktop\confirm-679245_960_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erhat.dogan\Desktop\confirm-679245_960_720.pn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89440" cy="216000"/>
                          </a:xfrm>
                          <a:prstGeom prst="rect">
                            <a:avLst/>
                          </a:prstGeom>
                          <a:noFill/>
                          <a:ln>
                            <a:noFill/>
                          </a:ln>
                        </pic:spPr>
                      </pic:pic>
                    </a:graphicData>
                  </a:graphic>
                </wp:inline>
              </w:drawing>
            </w:r>
          </w:p>
        </w:tc>
      </w:tr>
      <w:tr w:rsidR="00EB5A66" w:rsidRPr="00DD29F2" w14:paraId="386190A7" w14:textId="77777777" w:rsidTr="0031452D">
        <w:trPr>
          <w:trHeight w:val="377"/>
          <w:jc w:val="center"/>
        </w:trPr>
        <w:tc>
          <w:tcPr>
            <w:tcW w:w="3050" w:type="dxa"/>
            <w:vAlign w:val="center"/>
          </w:tcPr>
          <w:p w14:paraId="28EAD36A" w14:textId="77777777" w:rsidR="00EB5A66" w:rsidRPr="00DD29F2" w:rsidRDefault="00EB5A66" w:rsidP="0031452D">
            <w:pPr>
              <w:ind w:right="63"/>
              <w:jc w:val="both"/>
              <w:rPr>
                <w:rFonts w:ascii="CamberW04-Regular" w:hAnsi="CamberW04-Regular" w:cstheme="majorHAnsi"/>
                <w:sz w:val="24"/>
                <w:szCs w:val="24"/>
              </w:rPr>
            </w:pPr>
            <w:r w:rsidRPr="00DD29F2">
              <w:rPr>
                <w:rFonts w:ascii="CamberW04-Regular" w:hAnsi="CamberW04-Regular" w:cstheme="majorHAnsi"/>
                <w:sz w:val="24"/>
                <w:szCs w:val="24"/>
              </w:rPr>
              <w:t>1754698</w:t>
            </w:r>
          </w:p>
        </w:tc>
        <w:tc>
          <w:tcPr>
            <w:tcW w:w="3096" w:type="dxa"/>
            <w:vAlign w:val="center"/>
          </w:tcPr>
          <w:p w14:paraId="53BD5629" w14:textId="77777777" w:rsidR="00EB5A66" w:rsidRPr="00DD29F2" w:rsidRDefault="00EB5A66" w:rsidP="0031452D">
            <w:pPr>
              <w:ind w:right="63"/>
              <w:jc w:val="both"/>
              <w:rPr>
                <w:rFonts w:ascii="CamberW04-Regular" w:hAnsi="CamberW04-Regular" w:cstheme="majorHAnsi"/>
                <w:sz w:val="24"/>
                <w:szCs w:val="24"/>
              </w:rPr>
            </w:pPr>
            <w:r w:rsidRPr="00DD29F2">
              <w:rPr>
                <w:rFonts w:ascii="CamberW04-Regular" w:hAnsi="CamberW04-Regular" w:cstheme="majorHAnsi"/>
                <w:sz w:val="24"/>
                <w:szCs w:val="24"/>
              </w:rPr>
              <w:t>1.754.698</w:t>
            </w:r>
          </w:p>
        </w:tc>
        <w:tc>
          <w:tcPr>
            <w:tcW w:w="3488" w:type="dxa"/>
            <w:vAlign w:val="center"/>
          </w:tcPr>
          <w:p w14:paraId="219F35C4" w14:textId="77777777" w:rsidR="00EB5A66" w:rsidRPr="00DD29F2" w:rsidRDefault="00EB5A66" w:rsidP="0031452D">
            <w:pPr>
              <w:ind w:right="63"/>
              <w:jc w:val="both"/>
              <w:rPr>
                <w:rFonts w:ascii="CamberW04-Regular" w:hAnsi="CamberW04-Regular" w:cstheme="majorHAnsi"/>
                <w:sz w:val="24"/>
                <w:szCs w:val="24"/>
              </w:rPr>
            </w:pPr>
            <w:r w:rsidRPr="00DD29F2">
              <w:rPr>
                <w:rFonts w:ascii="CamberW04-Regular" w:hAnsi="CamberW04-Regular" w:cstheme="majorHAnsi"/>
                <w:sz w:val="24"/>
                <w:szCs w:val="24"/>
              </w:rPr>
              <w:t>0</w:t>
            </w:r>
          </w:p>
        </w:tc>
        <w:tc>
          <w:tcPr>
            <w:tcW w:w="4729" w:type="dxa"/>
            <w:vAlign w:val="center"/>
          </w:tcPr>
          <w:p w14:paraId="73DE75FE" w14:textId="77777777" w:rsidR="00EB5A66" w:rsidRPr="00DD29F2" w:rsidRDefault="00EB5A66" w:rsidP="0031452D">
            <w:pPr>
              <w:ind w:right="63"/>
              <w:jc w:val="center"/>
              <w:rPr>
                <w:rFonts w:ascii="CamberW04-Regular" w:hAnsi="CamberW04-Regular" w:cstheme="majorHAnsi"/>
                <w:sz w:val="24"/>
                <w:szCs w:val="24"/>
                <w:lang w:eastAsia="tr-TR"/>
              </w:rPr>
            </w:pPr>
            <w:r w:rsidRPr="00DD29F2">
              <w:rPr>
                <w:rFonts w:ascii="CamberW04-Regular" w:hAnsi="CamberW04-Regular" w:cstheme="majorHAnsi"/>
                <w:sz w:val="24"/>
                <w:szCs w:val="24"/>
                <w:lang w:eastAsia="tr-TR"/>
              </w:rPr>
              <w:drawing>
                <wp:inline distT="0" distB="0" distL="0" distR="0" wp14:anchorId="07E603C1" wp14:editId="1E2AC0B5">
                  <wp:extent cx="216000" cy="216000"/>
                  <wp:effectExtent l="0" t="0" r="0" b="0"/>
                  <wp:docPr id="20" name="Resim 20" descr="C:\Users\serhat.dogan\Desktop\false-image-0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erhat.dogan\Desktop\false-image-0163.jp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16000" cy="216000"/>
                          </a:xfrm>
                          <a:prstGeom prst="rect">
                            <a:avLst/>
                          </a:prstGeom>
                          <a:noFill/>
                          <a:ln>
                            <a:noFill/>
                          </a:ln>
                        </pic:spPr>
                      </pic:pic>
                    </a:graphicData>
                  </a:graphic>
                </wp:inline>
              </w:drawing>
            </w:r>
          </w:p>
        </w:tc>
      </w:tr>
      <w:tr w:rsidR="00EB5A66" w:rsidRPr="00DD29F2" w14:paraId="750C5AFA" w14:textId="77777777" w:rsidTr="0031452D">
        <w:trPr>
          <w:trHeight w:val="377"/>
          <w:jc w:val="center"/>
        </w:trPr>
        <w:tc>
          <w:tcPr>
            <w:tcW w:w="3050" w:type="dxa"/>
            <w:vAlign w:val="center"/>
          </w:tcPr>
          <w:p w14:paraId="11F7286B" w14:textId="77777777" w:rsidR="00EB5A66" w:rsidRPr="00DD29F2" w:rsidRDefault="00EB5A66" w:rsidP="0031452D">
            <w:pPr>
              <w:ind w:right="63"/>
              <w:jc w:val="both"/>
              <w:rPr>
                <w:rFonts w:ascii="CamberW04-Regular" w:hAnsi="CamberW04-Regular" w:cstheme="majorHAnsi"/>
                <w:sz w:val="24"/>
                <w:szCs w:val="24"/>
              </w:rPr>
            </w:pPr>
            <w:r w:rsidRPr="00DD29F2">
              <w:rPr>
                <w:rFonts w:ascii="CamberW04-Regular" w:hAnsi="CamberW04-Regular" w:cstheme="majorHAnsi"/>
                <w:sz w:val="24"/>
                <w:szCs w:val="24"/>
              </w:rPr>
              <w:t>1754698</w:t>
            </w:r>
          </w:p>
        </w:tc>
        <w:tc>
          <w:tcPr>
            <w:tcW w:w="3096" w:type="dxa"/>
            <w:vAlign w:val="center"/>
          </w:tcPr>
          <w:p w14:paraId="51D64ADD" w14:textId="77777777" w:rsidR="00EB5A66" w:rsidRPr="00DD29F2" w:rsidRDefault="00EB5A66" w:rsidP="0031452D">
            <w:pPr>
              <w:ind w:right="63"/>
              <w:jc w:val="both"/>
              <w:rPr>
                <w:rFonts w:ascii="CamberW04-Regular" w:hAnsi="CamberW04-Regular" w:cstheme="majorHAnsi"/>
                <w:sz w:val="24"/>
                <w:szCs w:val="24"/>
              </w:rPr>
            </w:pPr>
            <w:r w:rsidRPr="00DD29F2">
              <w:rPr>
                <w:rFonts w:ascii="CamberW04-Regular" w:hAnsi="CamberW04-Regular" w:cstheme="majorHAnsi"/>
                <w:sz w:val="24"/>
                <w:szCs w:val="24"/>
              </w:rPr>
              <w:t>1754698</w:t>
            </w:r>
          </w:p>
        </w:tc>
        <w:tc>
          <w:tcPr>
            <w:tcW w:w="3488" w:type="dxa"/>
            <w:vAlign w:val="center"/>
          </w:tcPr>
          <w:p w14:paraId="2502F0C1" w14:textId="77777777" w:rsidR="00EB5A66" w:rsidRPr="00DD29F2" w:rsidRDefault="00EB5A66" w:rsidP="0031452D">
            <w:pPr>
              <w:ind w:right="63"/>
              <w:jc w:val="both"/>
              <w:rPr>
                <w:rFonts w:ascii="CamberW04-Regular" w:hAnsi="CamberW04-Regular" w:cstheme="majorHAnsi"/>
                <w:sz w:val="24"/>
                <w:szCs w:val="24"/>
              </w:rPr>
            </w:pPr>
            <w:r w:rsidRPr="00DD29F2">
              <w:rPr>
                <w:rFonts w:ascii="CamberW04-Regular" w:hAnsi="CamberW04-Regular" w:cstheme="majorHAnsi"/>
                <w:sz w:val="24"/>
                <w:szCs w:val="24"/>
              </w:rPr>
              <w:t>1754698</w:t>
            </w:r>
          </w:p>
        </w:tc>
        <w:tc>
          <w:tcPr>
            <w:tcW w:w="4729" w:type="dxa"/>
            <w:vAlign w:val="center"/>
          </w:tcPr>
          <w:p w14:paraId="7CDAE83D" w14:textId="77777777" w:rsidR="00EB5A66" w:rsidRPr="00DD29F2" w:rsidRDefault="00EB5A66" w:rsidP="0031452D">
            <w:pPr>
              <w:ind w:right="63"/>
              <w:jc w:val="center"/>
              <w:rPr>
                <w:rFonts w:ascii="CamberW04-Regular" w:hAnsi="CamberW04-Regular" w:cstheme="majorHAnsi"/>
                <w:sz w:val="24"/>
                <w:szCs w:val="24"/>
                <w:lang w:eastAsia="tr-TR"/>
              </w:rPr>
            </w:pPr>
            <w:r w:rsidRPr="00DD29F2">
              <w:rPr>
                <w:rFonts w:ascii="CamberW04-Regular" w:hAnsi="CamberW04-Regular" w:cstheme="majorHAnsi"/>
                <w:sz w:val="24"/>
                <w:szCs w:val="24"/>
                <w:lang w:eastAsia="tr-TR"/>
              </w:rPr>
              <w:drawing>
                <wp:inline distT="0" distB="0" distL="0" distR="0" wp14:anchorId="692F9F11" wp14:editId="62F63BAC">
                  <wp:extent cx="289440" cy="216000"/>
                  <wp:effectExtent l="0" t="0" r="0" b="0"/>
                  <wp:docPr id="22" name="Resim 22" descr="C:\Users\serhat.dogan\Desktop\confirm-679245_960_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erhat.dogan\Desktop\confirm-679245_960_720.pn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89440" cy="216000"/>
                          </a:xfrm>
                          <a:prstGeom prst="rect">
                            <a:avLst/>
                          </a:prstGeom>
                          <a:noFill/>
                          <a:ln>
                            <a:noFill/>
                          </a:ln>
                        </pic:spPr>
                      </pic:pic>
                    </a:graphicData>
                  </a:graphic>
                </wp:inline>
              </w:drawing>
            </w:r>
          </w:p>
        </w:tc>
      </w:tr>
      <w:tr w:rsidR="00EB5A66" w:rsidRPr="00DD29F2" w14:paraId="792D826B" w14:textId="77777777" w:rsidTr="0031452D">
        <w:trPr>
          <w:trHeight w:val="377"/>
          <w:jc w:val="center"/>
        </w:trPr>
        <w:tc>
          <w:tcPr>
            <w:tcW w:w="3050" w:type="dxa"/>
            <w:vAlign w:val="center"/>
          </w:tcPr>
          <w:p w14:paraId="760B1B88" w14:textId="77777777" w:rsidR="00EB5A66" w:rsidRPr="00DD29F2" w:rsidRDefault="00EB5A66" w:rsidP="0031452D">
            <w:pPr>
              <w:ind w:right="63"/>
              <w:jc w:val="both"/>
              <w:rPr>
                <w:rFonts w:ascii="CamberW04-Regular" w:hAnsi="CamberW04-Regular" w:cstheme="majorHAnsi"/>
                <w:sz w:val="24"/>
                <w:szCs w:val="24"/>
              </w:rPr>
            </w:pPr>
            <w:r w:rsidRPr="00DD29F2">
              <w:rPr>
                <w:rFonts w:ascii="CamberW04-Regular" w:hAnsi="CamberW04-Regular" w:cstheme="majorHAnsi"/>
                <w:sz w:val="24"/>
                <w:szCs w:val="24"/>
              </w:rPr>
              <w:t>87,98</w:t>
            </w:r>
          </w:p>
        </w:tc>
        <w:tc>
          <w:tcPr>
            <w:tcW w:w="3096" w:type="dxa"/>
            <w:vAlign w:val="center"/>
          </w:tcPr>
          <w:p w14:paraId="232C3435" w14:textId="77777777" w:rsidR="00EB5A66" w:rsidRPr="00DD29F2" w:rsidRDefault="00EB5A66" w:rsidP="0031452D">
            <w:pPr>
              <w:ind w:right="63"/>
              <w:jc w:val="both"/>
              <w:rPr>
                <w:rFonts w:ascii="CamberW04-Regular" w:hAnsi="CamberW04-Regular" w:cstheme="majorHAnsi"/>
                <w:sz w:val="24"/>
                <w:szCs w:val="24"/>
              </w:rPr>
            </w:pPr>
            <w:r w:rsidRPr="00DD29F2">
              <w:rPr>
                <w:rFonts w:ascii="CamberW04-Regular" w:hAnsi="CamberW04-Regular" w:cstheme="majorHAnsi"/>
                <w:sz w:val="24"/>
                <w:szCs w:val="24"/>
              </w:rPr>
              <w:t>87,98</w:t>
            </w:r>
          </w:p>
        </w:tc>
        <w:tc>
          <w:tcPr>
            <w:tcW w:w="3488" w:type="dxa"/>
            <w:vAlign w:val="center"/>
          </w:tcPr>
          <w:p w14:paraId="71DB9C35" w14:textId="77777777" w:rsidR="00EB5A66" w:rsidRPr="00DD29F2" w:rsidRDefault="00EB5A66" w:rsidP="0031452D">
            <w:pPr>
              <w:ind w:right="63"/>
              <w:jc w:val="both"/>
              <w:rPr>
                <w:rFonts w:ascii="CamberW04-Regular" w:hAnsi="CamberW04-Regular" w:cstheme="majorHAnsi"/>
                <w:sz w:val="24"/>
                <w:szCs w:val="24"/>
              </w:rPr>
            </w:pPr>
            <w:r w:rsidRPr="00DD29F2">
              <w:rPr>
                <w:rFonts w:ascii="CamberW04-Regular" w:hAnsi="CamberW04-Regular" w:cstheme="majorHAnsi"/>
                <w:sz w:val="24"/>
                <w:szCs w:val="24"/>
              </w:rPr>
              <w:t>87,98</w:t>
            </w:r>
          </w:p>
        </w:tc>
        <w:tc>
          <w:tcPr>
            <w:tcW w:w="4729" w:type="dxa"/>
            <w:vAlign w:val="center"/>
          </w:tcPr>
          <w:p w14:paraId="11049DFC" w14:textId="77777777" w:rsidR="00EB5A66" w:rsidRPr="00DD29F2" w:rsidRDefault="00EB5A66" w:rsidP="0031452D">
            <w:pPr>
              <w:ind w:right="63"/>
              <w:jc w:val="center"/>
              <w:rPr>
                <w:rFonts w:ascii="CamberW04-Regular" w:hAnsi="CamberW04-Regular" w:cstheme="majorHAnsi"/>
                <w:sz w:val="24"/>
                <w:szCs w:val="24"/>
                <w:lang w:eastAsia="tr-TR"/>
              </w:rPr>
            </w:pPr>
            <w:r w:rsidRPr="00DD29F2">
              <w:rPr>
                <w:rFonts w:ascii="CamberW04-Regular" w:hAnsi="CamberW04-Regular" w:cstheme="majorHAnsi"/>
                <w:sz w:val="24"/>
                <w:szCs w:val="24"/>
                <w:lang w:eastAsia="tr-TR"/>
              </w:rPr>
              <w:drawing>
                <wp:inline distT="0" distB="0" distL="0" distR="0" wp14:anchorId="1B5C0FED" wp14:editId="35DBB3CA">
                  <wp:extent cx="289439" cy="216000"/>
                  <wp:effectExtent l="0" t="0" r="0" b="0"/>
                  <wp:docPr id="23" name="Resim 23" descr="C:\Users\serhat.dogan\Desktop\confirm-679245_960_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erhat.dogan\Desktop\confirm-679245_960_720.pn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89439" cy="216000"/>
                          </a:xfrm>
                          <a:prstGeom prst="rect">
                            <a:avLst/>
                          </a:prstGeom>
                          <a:noFill/>
                          <a:ln>
                            <a:noFill/>
                          </a:ln>
                        </pic:spPr>
                      </pic:pic>
                    </a:graphicData>
                  </a:graphic>
                </wp:inline>
              </w:drawing>
            </w:r>
          </w:p>
        </w:tc>
      </w:tr>
    </w:tbl>
    <w:p w14:paraId="61F133B6" w14:textId="77777777" w:rsidR="00EB5A66" w:rsidRPr="00DD29F2" w:rsidRDefault="00EB5A66" w:rsidP="00EB5A66">
      <w:pPr>
        <w:ind w:right="63"/>
        <w:jc w:val="both"/>
        <w:rPr>
          <w:rFonts w:ascii="CamberW04-Regular" w:hAnsi="CamberW04-Regular" w:cstheme="majorHAnsi"/>
          <w:sz w:val="24"/>
          <w:szCs w:val="24"/>
        </w:rPr>
      </w:pPr>
    </w:p>
    <w:p w14:paraId="7D59BC3C" w14:textId="77777777" w:rsidR="00EB5A66" w:rsidRPr="00DD29F2" w:rsidRDefault="00EB5A66" w:rsidP="00EB5A66">
      <w:pPr>
        <w:rPr>
          <w:rFonts w:ascii="CamberW04-Regular" w:hAnsi="CamberW04-Regular" w:cstheme="majorHAnsi"/>
          <w:b/>
          <w:sz w:val="24"/>
          <w:szCs w:val="24"/>
          <w:u w:val="single"/>
        </w:rPr>
      </w:pPr>
    </w:p>
    <w:p w14:paraId="769731F2" w14:textId="77777777" w:rsidR="00EB5A66" w:rsidRPr="00DD29F2" w:rsidRDefault="00EB5A66" w:rsidP="00EB5A66">
      <w:pPr>
        <w:spacing w:line="360" w:lineRule="auto"/>
        <w:ind w:right="63"/>
        <w:jc w:val="both"/>
        <w:rPr>
          <w:rFonts w:ascii="CamberW04-Regular" w:hAnsi="CamberW04-Regular" w:cstheme="majorHAnsi"/>
          <w:b/>
          <w:sz w:val="24"/>
          <w:szCs w:val="24"/>
          <w:u w:val="single"/>
        </w:rPr>
      </w:pPr>
      <w:r w:rsidRPr="00DD29F2">
        <w:rPr>
          <w:rFonts w:ascii="CamberW04-Regular" w:hAnsi="CamberW04-Regular" w:cstheme="majorHAnsi"/>
          <w:b/>
          <w:sz w:val="24"/>
          <w:szCs w:val="24"/>
          <w:u w:val="single"/>
        </w:rPr>
        <w:t>Önemli Husus 2</w:t>
      </w:r>
    </w:p>
    <w:p w14:paraId="2163FD56" w14:textId="35EFAFDB" w:rsidR="00EB5A66" w:rsidRPr="00DD29F2" w:rsidRDefault="00EB5A66" w:rsidP="00EB5A66">
      <w:pPr>
        <w:spacing w:line="276" w:lineRule="auto"/>
        <w:ind w:right="63"/>
        <w:jc w:val="both"/>
        <w:rPr>
          <w:rFonts w:ascii="CamberW04-Regular" w:hAnsi="CamberW04-Regular" w:cstheme="majorHAnsi"/>
          <w:sz w:val="24"/>
          <w:szCs w:val="24"/>
        </w:rPr>
      </w:pPr>
      <w:r w:rsidRPr="00DD29F2">
        <w:rPr>
          <w:rFonts w:ascii="CamberW04-Regular" w:hAnsi="CamberW04-Regular" w:cstheme="majorHAnsi"/>
          <w:sz w:val="24"/>
          <w:szCs w:val="24"/>
        </w:rPr>
        <w:t xml:space="preserve">Bazı göstergeler …. oranı </w:t>
      </w:r>
      <w:r w:rsidR="00B8598E" w:rsidRPr="00DD29F2">
        <w:rPr>
          <w:rFonts w:ascii="CamberW04-Regular" w:hAnsi="CamberW04-Regular" w:cstheme="majorHAnsi"/>
          <w:sz w:val="24"/>
          <w:szCs w:val="24"/>
        </w:rPr>
        <w:t>ş</w:t>
      </w:r>
      <w:r w:rsidRPr="00DD29F2">
        <w:rPr>
          <w:rFonts w:ascii="CamberW04-Regular" w:hAnsi="CamberW04-Regular" w:cstheme="majorHAnsi"/>
          <w:sz w:val="24"/>
          <w:szCs w:val="24"/>
        </w:rPr>
        <w:t>eklinde yer almaktadır.</w:t>
      </w:r>
    </w:p>
    <w:p w14:paraId="13FA9FCA" w14:textId="22674D5B" w:rsidR="00EB5A66" w:rsidRPr="00DD29F2" w:rsidRDefault="00EB5A66" w:rsidP="00620A7F">
      <w:pPr>
        <w:pStyle w:val="ListeParagraf"/>
        <w:widowControl/>
        <w:numPr>
          <w:ilvl w:val="0"/>
          <w:numId w:val="15"/>
        </w:numPr>
        <w:spacing w:after="160" w:line="259" w:lineRule="auto"/>
        <w:ind w:right="63"/>
        <w:contextualSpacing/>
        <w:jc w:val="both"/>
        <w:rPr>
          <w:rFonts w:ascii="CamberW04-Regular" w:hAnsi="CamberW04-Regular" w:cstheme="majorHAnsi"/>
          <w:sz w:val="24"/>
          <w:szCs w:val="24"/>
        </w:rPr>
      </w:pPr>
      <w:r w:rsidRPr="00DD29F2">
        <w:rPr>
          <w:rFonts w:ascii="CamberW04-Regular" w:hAnsi="CamberW04-Regular" w:cstheme="majorHAnsi"/>
          <w:sz w:val="24"/>
          <w:szCs w:val="24"/>
        </w:rPr>
        <w:t>E</w:t>
      </w:r>
      <w:r w:rsidR="00254C87" w:rsidRPr="00DD29F2">
        <w:rPr>
          <w:rFonts w:ascii="CamberW04-Regular" w:hAnsi="CamberW04-Regular" w:cstheme="majorHAnsi"/>
          <w:sz w:val="24"/>
          <w:szCs w:val="24"/>
        </w:rPr>
        <w:t>ğ</w:t>
      </w:r>
      <w:r w:rsidRPr="00DD29F2">
        <w:rPr>
          <w:rFonts w:ascii="CamberW04-Regular" w:hAnsi="CamberW04-Regular" w:cstheme="majorHAnsi"/>
          <w:sz w:val="24"/>
          <w:szCs w:val="24"/>
        </w:rPr>
        <w:t>er c</w:t>
      </w:r>
      <w:r w:rsidR="00B8598E" w:rsidRPr="00DD29F2">
        <w:rPr>
          <w:rFonts w:ascii="CamberW04-Regular" w:hAnsi="CamberW04-Regular" w:cstheme="majorHAnsi"/>
          <w:sz w:val="24"/>
          <w:szCs w:val="24"/>
        </w:rPr>
        <w:t>ü</w:t>
      </w:r>
      <w:r w:rsidRPr="00DD29F2">
        <w:rPr>
          <w:rFonts w:ascii="CamberW04-Regular" w:hAnsi="CamberW04-Regular" w:cstheme="majorHAnsi"/>
          <w:sz w:val="24"/>
          <w:szCs w:val="24"/>
        </w:rPr>
        <w:t>mle içerisinde</w:t>
      </w:r>
      <w:r w:rsidRPr="00DD29F2">
        <w:rPr>
          <w:rFonts w:ascii="CamberW04-Regular" w:hAnsi="CamberW04-Regular" w:cstheme="majorHAnsi"/>
          <w:b/>
          <w:sz w:val="24"/>
          <w:szCs w:val="24"/>
        </w:rPr>
        <w:t xml:space="preserve"> </w:t>
      </w:r>
      <w:r w:rsidRPr="00DD29F2">
        <w:rPr>
          <w:rFonts w:ascii="CamberW04-Regular" w:hAnsi="CamberW04-Regular" w:cstheme="majorHAnsi"/>
          <w:b/>
          <w:color w:val="0070C0"/>
          <w:sz w:val="24"/>
          <w:szCs w:val="24"/>
        </w:rPr>
        <w:t>(% olarak)</w:t>
      </w:r>
      <w:r w:rsidRPr="00DD29F2">
        <w:rPr>
          <w:rFonts w:ascii="CamberW04-Regular" w:hAnsi="CamberW04-Regular" w:cstheme="majorHAnsi"/>
          <w:b/>
          <w:color w:val="ED7D31" w:themeColor="accent2"/>
          <w:sz w:val="24"/>
          <w:szCs w:val="24"/>
        </w:rPr>
        <w:t xml:space="preserve"> </w:t>
      </w:r>
      <w:r w:rsidRPr="00DD29F2">
        <w:rPr>
          <w:rFonts w:ascii="CamberW04-Regular" w:hAnsi="CamberW04-Regular" w:cstheme="majorHAnsi"/>
          <w:b/>
          <w:color w:val="FF0000"/>
          <w:sz w:val="24"/>
          <w:szCs w:val="24"/>
        </w:rPr>
        <w:t>geçmiyorsa</w:t>
      </w:r>
      <w:r w:rsidRPr="00DD29F2">
        <w:rPr>
          <w:rFonts w:ascii="CamberW04-Regular" w:hAnsi="CamberW04-Regular" w:cstheme="majorHAnsi"/>
          <w:b/>
          <w:color w:val="C00000"/>
          <w:sz w:val="24"/>
          <w:szCs w:val="24"/>
        </w:rPr>
        <w:t xml:space="preserve"> </w:t>
      </w:r>
      <w:r w:rsidRPr="00DD29F2">
        <w:rPr>
          <w:rFonts w:ascii="CamberW04-Regular" w:hAnsi="CamberW04-Regular" w:cstheme="majorHAnsi"/>
          <w:sz w:val="24"/>
          <w:szCs w:val="24"/>
        </w:rPr>
        <w:t>ilgili göstergedeki de</w:t>
      </w:r>
      <w:r w:rsidR="00254C87" w:rsidRPr="00DD29F2">
        <w:rPr>
          <w:rFonts w:ascii="CamberW04-Regular" w:hAnsi="CamberW04-Regular" w:cstheme="majorHAnsi"/>
          <w:sz w:val="24"/>
          <w:szCs w:val="24"/>
        </w:rPr>
        <w:t>ğ</w:t>
      </w:r>
      <w:r w:rsidRPr="00DD29F2">
        <w:rPr>
          <w:rFonts w:ascii="CamberW04-Regular" w:hAnsi="CamberW04-Regular" w:cstheme="majorHAnsi"/>
          <w:sz w:val="24"/>
          <w:szCs w:val="24"/>
        </w:rPr>
        <w:t xml:space="preserve">eri </w:t>
      </w:r>
      <w:r w:rsidRPr="00DD29F2">
        <w:rPr>
          <w:rFonts w:ascii="CamberW04-Regular" w:hAnsi="CamberW04-Regular" w:cstheme="majorHAnsi"/>
          <w:b/>
          <w:color w:val="002060"/>
          <w:sz w:val="24"/>
          <w:szCs w:val="24"/>
        </w:rPr>
        <w:t>pay ve paydasını oranlayınız</w:t>
      </w:r>
      <w:r w:rsidRPr="00DD29F2">
        <w:rPr>
          <w:rFonts w:ascii="CamberW04-Regular" w:hAnsi="CamberW04-Regular" w:cstheme="majorHAnsi"/>
          <w:sz w:val="24"/>
          <w:szCs w:val="24"/>
        </w:rPr>
        <w:t xml:space="preserve">.  </w:t>
      </w:r>
    </w:p>
    <w:p w14:paraId="10D0D02B" w14:textId="6CF266FD" w:rsidR="00EB5A66" w:rsidRPr="00DD29F2" w:rsidRDefault="00EB5A66" w:rsidP="00620A7F">
      <w:pPr>
        <w:pStyle w:val="ListeParagraf"/>
        <w:widowControl/>
        <w:numPr>
          <w:ilvl w:val="0"/>
          <w:numId w:val="15"/>
        </w:numPr>
        <w:spacing w:after="160" w:line="259" w:lineRule="auto"/>
        <w:ind w:right="63"/>
        <w:contextualSpacing/>
        <w:jc w:val="both"/>
        <w:rPr>
          <w:rFonts w:ascii="CamberW04-Regular" w:hAnsi="CamberW04-Regular" w:cstheme="majorHAnsi"/>
          <w:sz w:val="24"/>
          <w:szCs w:val="24"/>
        </w:rPr>
      </w:pPr>
      <w:r w:rsidRPr="00DD29F2">
        <w:rPr>
          <w:rFonts w:ascii="CamberW04-Regular" w:hAnsi="CamberW04-Regular" w:cstheme="majorHAnsi"/>
          <w:sz w:val="24"/>
          <w:szCs w:val="24"/>
        </w:rPr>
        <w:t>E</w:t>
      </w:r>
      <w:r w:rsidR="00254C87" w:rsidRPr="00DD29F2">
        <w:rPr>
          <w:rFonts w:ascii="CamberW04-Regular" w:hAnsi="CamberW04-Regular" w:cstheme="majorHAnsi"/>
          <w:sz w:val="24"/>
          <w:szCs w:val="24"/>
        </w:rPr>
        <w:t>ğ</w:t>
      </w:r>
      <w:r w:rsidRPr="00DD29F2">
        <w:rPr>
          <w:rFonts w:ascii="CamberW04-Regular" w:hAnsi="CamberW04-Regular" w:cstheme="majorHAnsi"/>
          <w:sz w:val="24"/>
          <w:szCs w:val="24"/>
        </w:rPr>
        <w:t>er c</w:t>
      </w:r>
      <w:r w:rsidR="00B8598E" w:rsidRPr="00DD29F2">
        <w:rPr>
          <w:rFonts w:ascii="CamberW04-Regular" w:hAnsi="CamberW04-Regular" w:cstheme="majorHAnsi"/>
          <w:sz w:val="24"/>
          <w:szCs w:val="24"/>
        </w:rPr>
        <w:t>ü</w:t>
      </w:r>
      <w:r w:rsidRPr="00DD29F2">
        <w:rPr>
          <w:rFonts w:ascii="CamberW04-Regular" w:hAnsi="CamberW04-Regular" w:cstheme="majorHAnsi"/>
          <w:sz w:val="24"/>
          <w:szCs w:val="24"/>
        </w:rPr>
        <w:t>mle içerisinde</w:t>
      </w:r>
      <w:r w:rsidRPr="00DD29F2">
        <w:rPr>
          <w:rFonts w:ascii="CamberW04-Regular" w:hAnsi="CamberW04-Regular" w:cstheme="majorHAnsi"/>
          <w:b/>
          <w:sz w:val="24"/>
          <w:szCs w:val="24"/>
        </w:rPr>
        <w:t xml:space="preserve"> </w:t>
      </w:r>
      <w:r w:rsidRPr="00DD29F2">
        <w:rPr>
          <w:rFonts w:ascii="CamberW04-Regular" w:hAnsi="CamberW04-Regular" w:cstheme="majorHAnsi"/>
          <w:b/>
          <w:color w:val="0070C0"/>
          <w:sz w:val="24"/>
          <w:szCs w:val="24"/>
        </w:rPr>
        <w:t>(% olarak)</w:t>
      </w:r>
      <w:r w:rsidRPr="00DD29F2">
        <w:rPr>
          <w:rFonts w:ascii="CamberW04-Regular" w:hAnsi="CamberW04-Regular" w:cstheme="majorHAnsi"/>
          <w:b/>
          <w:color w:val="ED7D31" w:themeColor="accent2"/>
          <w:sz w:val="24"/>
          <w:szCs w:val="24"/>
        </w:rPr>
        <w:t xml:space="preserve"> </w:t>
      </w:r>
      <w:r w:rsidRPr="00DD29F2">
        <w:rPr>
          <w:rFonts w:ascii="CamberW04-Regular" w:hAnsi="CamberW04-Regular" w:cstheme="majorHAnsi"/>
          <w:b/>
          <w:color w:val="00B050"/>
          <w:sz w:val="24"/>
          <w:szCs w:val="24"/>
        </w:rPr>
        <w:t>geçiyorsa</w:t>
      </w:r>
      <w:r w:rsidRPr="00DD29F2">
        <w:rPr>
          <w:rFonts w:ascii="CamberW04-Regular" w:hAnsi="CamberW04-Regular" w:cstheme="majorHAnsi"/>
          <w:sz w:val="24"/>
          <w:szCs w:val="24"/>
        </w:rPr>
        <w:t xml:space="preserve"> ilgili göstergedeki </w:t>
      </w:r>
      <w:r w:rsidRPr="00DD29F2">
        <w:rPr>
          <w:rFonts w:ascii="CamberW04-Regular" w:hAnsi="CamberW04-Regular" w:cstheme="majorHAnsi"/>
          <w:b/>
          <w:color w:val="002060"/>
          <w:sz w:val="24"/>
          <w:szCs w:val="24"/>
        </w:rPr>
        <w:t>de</w:t>
      </w:r>
      <w:r w:rsidR="00254C87" w:rsidRPr="00DD29F2">
        <w:rPr>
          <w:rFonts w:ascii="CamberW04-Regular" w:hAnsi="CamberW04-Regular" w:cstheme="majorHAnsi"/>
          <w:b/>
          <w:color w:val="002060"/>
          <w:sz w:val="24"/>
          <w:szCs w:val="24"/>
        </w:rPr>
        <w:t>ğ</w:t>
      </w:r>
      <w:r w:rsidRPr="00DD29F2">
        <w:rPr>
          <w:rFonts w:ascii="CamberW04-Regular" w:hAnsi="CamberW04-Regular" w:cstheme="majorHAnsi"/>
          <w:b/>
          <w:color w:val="002060"/>
          <w:sz w:val="24"/>
          <w:szCs w:val="24"/>
        </w:rPr>
        <w:t>eri oranladıktan sonra y</w:t>
      </w:r>
      <w:r w:rsidR="00B8598E" w:rsidRPr="00DD29F2">
        <w:rPr>
          <w:rFonts w:ascii="CamberW04-Regular" w:hAnsi="CamberW04-Regular" w:cstheme="majorHAnsi"/>
          <w:b/>
          <w:color w:val="002060"/>
          <w:sz w:val="24"/>
          <w:szCs w:val="24"/>
        </w:rPr>
        <w:t>ü</w:t>
      </w:r>
      <w:r w:rsidRPr="00DD29F2">
        <w:rPr>
          <w:rFonts w:ascii="CamberW04-Regular" w:hAnsi="CamberW04-Regular" w:cstheme="majorHAnsi"/>
          <w:b/>
          <w:color w:val="002060"/>
          <w:sz w:val="24"/>
          <w:szCs w:val="24"/>
        </w:rPr>
        <w:t>zdelik olarak yazınız</w:t>
      </w:r>
      <w:r w:rsidRPr="00DD29F2">
        <w:rPr>
          <w:rFonts w:ascii="CamberW04-Regular" w:hAnsi="CamberW04-Regular" w:cstheme="majorHAnsi"/>
          <w:sz w:val="24"/>
          <w:szCs w:val="24"/>
        </w:rPr>
        <w:t xml:space="preserve">. </w:t>
      </w:r>
    </w:p>
    <w:p w14:paraId="35CEB58C" w14:textId="77777777" w:rsidR="00EB5A66" w:rsidRPr="00DD29F2" w:rsidRDefault="00EB5A66" w:rsidP="00EB5A66">
      <w:pPr>
        <w:ind w:right="63"/>
        <w:contextualSpacing/>
        <w:jc w:val="both"/>
        <w:rPr>
          <w:rFonts w:ascii="CamberW04-Regular" w:hAnsi="CamberW04-Regular" w:cstheme="majorHAnsi"/>
          <w:sz w:val="24"/>
          <w:szCs w:val="24"/>
        </w:rPr>
      </w:pPr>
    </w:p>
    <w:p w14:paraId="561790FA" w14:textId="77777777" w:rsidR="00EB5A66" w:rsidRPr="00DD29F2" w:rsidRDefault="00EB5A66" w:rsidP="00EB5A66">
      <w:pPr>
        <w:ind w:right="63"/>
        <w:jc w:val="both"/>
        <w:rPr>
          <w:rFonts w:ascii="CamberW04-Regular" w:hAnsi="CamberW04-Regular" w:cstheme="majorHAnsi"/>
          <w:b/>
          <w:color w:val="EB1594"/>
          <w:sz w:val="24"/>
          <w:szCs w:val="24"/>
        </w:rPr>
      </w:pPr>
      <w:r w:rsidRPr="00DD29F2">
        <w:rPr>
          <w:rFonts w:ascii="CamberW04-Regular" w:hAnsi="CamberW04-Regular" w:cstheme="majorHAnsi"/>
          <w:b/>
          <w:color w:val="EB1594"/>
          <w:sz w:val="24"/>
          <w:szCs w:val="24"/>
        </w:rPr>
        <w:t>Örnek Gösterge</w:t>
      </w:r>
    </w:p>
    <w:p w14:paraId="6121ADD8" w14:textId="77777777" w:rsidR="00EB5A66" w:rsidRPr="00DD29F2" w:rsidRDefault="00EB5A66" w:rsidP="00EB5A66">
      <w:pPr>
        <w:spacing w:after="240"/>
        <w:ind w:right="63"/>
        <w:jc w:val="both"/>
        <w:rPr>
          <w:rFonts w:ascii="CamberW04-Regular" w:hAnsi="CamberW04-Regular" w:cstheme="majorHAnsi"/>
          <w:sz w:val="24"/>
          <w:szCs w:val="24"/>
        </w:rPr>
      </w:pPr>
      <w:r w:rsidRPr="00DD29F2">
        <w:rPr>
          <w:rFonts w:ascii="CamberW04-Regular" w:eastAsia="Times New Roman" w:hAnsi="CamberW04-Regular" w:cs="Times New Roman"/>
          <w:color w:val="000000"/>
          <w:sz w:val="24"/>
          <w:szCs w:val="24"/>
          <w:lang w:eastAsia="tr-TR"/>
        </w:rPr>
        <w:t xml:space="preserve">Akademik Personel Memnuniyet Oranı </w:t>
      </w:r>
      <w:r w:rsidRPr="00DD29F2">
        <w:rPr>
          <w:rFonts w:ascii="CamberW04-Regular" w:hAnsi="CamberW04-Regular" w:cstheme="majorHAnsi"/>
          <w:b/>
          <w:color w:val="FF0000"/>
          <w:sz w:val="24"/>
          <w:szCs w:val="24"/>
        </w:rPr>
        <w:t>(% olarak)</w:t>
      </w:r>
    </w:p>
    <w:tbl>
      <w:tblPr>
        <w:tblStyle w:val="TabloKlavuzu"/>
        <w:tblW w:w="14322" w:type="dxa"/>
        <w:jc w:val="center"/>
        <w:tblBorders>
          <w:insideH w:val="single" w:sz="6" w:space="0" w:color="auto"/>
          <w:insideV w:val="single" w:sz="6" w:space="0" w:color="auto"/>
        </w:tblBorders>
        <w:tblLook w:val="04A0" w:firstRow="1" w:lastRow="0" w:firstColumn="1" w:lastColumn="0" w:noHBand="0" w:noVBand="1"/>
      </w:tblPr>
      <w:tblGrid>
        <w:gridCol w:w="5240"/>
        <w:gridCol w:w="2292"/>
        <w:gridCol w:w="3284"/>
        <w:gridCol w:w="3506"/>
      </w:tblGrid>
      <w:tr w:rsidR="00EB5A66" w:rsidRPr="00DD29F2" w14:paraId="5DA5CCFE" w14:textId="77777777" w:rsidTr="006C1DEA">
        <w:trPr>
          <w:trHeight w:val="94"/>
          <w:jc w:val="center"/>
        </w:trPr>
        <w:tc>
          <w:tcPr>
            <w:tcW w:w="5240" w:type="dxa"/>
            <w:shd w:val="clear" w:color="auto" w:fill="A60E68"/>
            <w:vAlign w:val="center"/>
          </w:tcPr>
          <w:p w14:paraId="64172E4E" w14:textId="77777777" w:rsidR="00EB5A66" w:rsidRPr="00DD29F2" w:rsidRDefault="00EB5A66" w:rsidP="0031452D">
            <w:pPr>
              <w:ind w:right="63"/>
              <w:jc w:val="both"/>
              <w:rPr>
                <w:rFonts w:ascii="CamberW04-Regular" w:hAnsi="CamberW04-Regular" w:cstheme="majorHAnsi"/>
                <w:b/>
                <w:color w:val="FFFFFF" w:themeColor="background1"/>
                <w:sz w:val="24"/>
                <w:szCs w:val="24"/>
              </w:rPr>
            </w:pPr>
            <w:r w:rsidRPr="00DD29F2">
              <w:rPr>
                <w:rFonts w:ascii="CamberW04-Regular" w:hAnsi="CamberW04-Regular" w:cstheme="majorHAnsi"/>
                <w:b/>
                <w:color w:val="FFFFFF" w:themeColor="background1"/>
                <w:sz w:val="24"/>
                <w:szCs w:val="24"/>
              </w:rPr>
              <w:t>Gerçek Veri</w:t>
            </w:r>
          </w:p>
        </w:tc>
        <w:tc>
          <w:tcPr>
            <w:tcW w:w="2292" w:type="dxa"/>
            <w:shd w:val="clear" w:color="auto" w:fill="A60E68"/>
            <w:vAlign w:val="center"/>
          </w:tcPr>
          <w:p w14:paraId="68584352" w14:textId="3CFD5842" w:rsidR="00EB5A66" w:rsidRPr="00DD29F2" w:rsidRDefault="00EB5A66" w:rsidP="0031452D">
            <w:pPr>
              <w:ind w:right="63"/>
              <w:jc w:val="both"/>
              <w:rPr>
                <w:rFonts w:ascii="CamberW04-Regular" w:hAnsi="CamberW04-Regular" w:cstheme="majorHAnsi"/>
                <w:b/>
                <w:color w:val="FFFFFF" w:themeColor="background1"/>
                <w:sz w:val="24"/>
                <w:szCs w:val="24"/>
              </w:rPr>
            </w:pPr>
            <w:r w:rsidRPr="00DD29F2">
              <w:rPr>
                <w:rFonts w:ascii="CamberW04-Regular" w:hAnsi="CamberW04-Regular" w:cstheme="majorHAnsi"/>
                <w:b/>
                <w:color w:val="FFFFFF" w:themeColor="background1"/>
                <w:sz w:val="24"/>
                <w:szCs w:val="24"/>
              </w:rPr>
              <w:t>Giri</w:t>
            </w:r>
            <w:r w:rsidR="00B8598E" w:rsidRPr="00DD29F2">
              <w:rPr>
                <w:rFonts w:ascii="CamberW04-Regular" w:hAnsi="CamberW04-Regular" w:cstheme="majorHAnsi"/>
                <w:b/>
                <w:color w:val="FFFFFF" w:themeColor="background1"/>
                <w:sz w:val="24"/>
                <w:szCs w:val="24"/>
              </w:rPr>
              <w:t>ş</w:t>
            </w:r>
            <w:r w:rsidRPr="00DD29F2">
              <w:rPr>
                <w:rFonts w:ascii="CamberW04-Regular" w:hAnsi="CamberW04-Regular" w:cstheme="majorHAnsi"/>
                <w:b/>
                <w:color w:val="FFFFFF" w:themeColor="background1"/>
                <w:sz w:val="24"/>
                <w:szCs w:val="24"/>
              </w:rPr>
              <w:t xml:space="preserve"> </w:t>
            </w:r>
            <w:r w:rsidR="00B8598E" w:rsidRPr="00DD29F2">
              <w:rPr>
                <w:rFonts w:ascii="CamberW04-Regular" w:hAnsi="CamberW04-Regular" w:cstheme="majorHAnsi"/>
                <w:b/>
                <w:color w:val="FFFFFF" w:themeColor="background1"/>
                <w:sz w:val="24"/>
                <w:szCs w:val="24"/>
              </w:rPr>
              <w:t>Ş</w:t>
            </w:r>
            <w:r w:rsidRPr="00DD29F2">
              <w:rPr>
                <w:rFonts w:ascii="CamberW04-Regular" w:hAnsi="CamberW04-Regular" w:cstheme="majorHAnsi"/>
                <w:b/>
                <w:color w:val="FFFFFF" w:themeColor="background1"/>
                <w:sz w:val="24"/>
                <w:szCs w:val="24"/>
              </w:rPr>
              <w:t>ekli</w:t>
            </w:r>
          </w:p>
        </w:tc>
        <w:tc>
          <w:tcPr>
            <w:tcW w:w="3284" w:type="dxa"/>
            <w:shd w:val="clear" w:color="auto" w:fill="A60E68"/>
            <w:vAlign w:val="center"/>
          </w:tcPr>
          <w:p w14:paraId="1D1B8A97" w14:textId="649EA448" w:rsidR="00EB5A66" w:rsidRPr="00DD29F2" w:rsidRDefault="00EB5A66" w:rsidP="0031452D">
            <w:pPr>
              <w:ind w:right="63"/>
              <w:jc w:val="both"/>
              <w:rPr>
                <w:rFonts w:ascii="CamberW04-Regular" w:hAnsi="CamberW04-Regular" w:cstheme="majorHAnsi"/>
                <w:b/>
                <w:color w:val="FFFFFF" w:themeColor="background1"/>
                <w:sz w:val="24"/>
                <w:szCs w:val="24"/>
              </w:rPr>
            </w:pPr>
            <w:r w:rsidRPr="00DD29F2">
              <w:rPr>
                <w:rFonts w:ascii="CamberW04-Regular" w:hAnsi="CamberW04-Regular" w:cstheme="majorHAnsi"/>
                <w:b/>
                <w:color w:val="FFFFFF" w:themeColor="background1"/>
                <w:sz w:val="24"/>
                <w:szCs w:val="24"/>
              </w:rPr>
              <w:t>Sistemde Olu</w:t>
            </w:r>
            <w:r w:rsidR="00B8598E" w:rsidRPr="00DD29F2">
              <w:rPr>
                <w:rFonts w:ascii="CamberW04-Regular" w:hAnsi="CamberW04-Regular" w:cstheme="majorHAnsi"/>
                <w:b/>
                <w:color w:val="FFFFFF" w:themeColor="background1"/>
                <w:sz w:val="24"/>
                <w:szCs w:val="24"/>
              </w:rPr>
              <w:t>ş</w:t>
            </w:r>
            <w:r w:rsidRPr="00DD29F2">
              <w:rPr>
                <w:rFonts w:ascii="CamberW04-Regular" w:hAnsi="CamberW04-Regular" w:cstheme="majorHAnsi"/>
                <w:b/>
                <w:color w:val="FFFFFF" w:themeColor="background1"/>
                <w:sz w:val="24"/>
                <w:szCs w:val="24"/>
              </w:rPr>
              <w:t>an Veri</w:t>
            </w:r>
          </w:p>
        </w:tc>
        <w:tc>
          <w:tcPr>
            <w:tcW w:w="3505" w:type="dxa"/>
            <w:shd w:val="clear" w:color="auto" w:fill="A60E68"/>
            <w:vAlign w:val="center"/>
          </w:tcPr>
          <w:p w14:paraId="44A0889D" w14:textId="77777777" w:rsidR="00EB5A66" w:rsidRPr="00DD29F2" w:rsidRDefault="00EB5A66" w:rsidP="0031452D">
            <w:pPr>
              <w:ind w:right="63"/>
              <w:jc w:val="center"/>
              <w:rPr>
                <w:rFonts w:ascii="CamberW04-Regular" w:hAnsi="CamberW04-Regular" w:cstheme="majorHAnsi"/>
                <w:b/>
                <w:color w:val="FFFFFF" w:themeColor="background1"/>
                <w:sz w:val="24"/>
                <w:szCs w:val="24"/>
              </w:rPr>
            </w:pPr>
            <w:r w:rsidRPr="00DD29F2">
              <w:rPr>
                <w:rFonts w:ascii="CamberW04-Regular" w:hAnsi="CamberW04-Regular" w:cstheme="majorHAnsi"/>
                <w:b/>
                <w:color w:val="FFFFFF" w:themeColor="background1"/>
                <w:sz w:val="24"/>
                <w:szCs w:val="24"/>
              </w:rPr>
              <w:t>Sonuç</w:t>
            </w:r>
          </w:p>
        </w:tc>
      </w:tr>
      <w:tr w:rsidR="00EB5A66" w:rsidRPr="00DD29F2" w14:paraId="4593CC62" w14:textId="77777777" w:rsidTr="0031452D">
        <w:trPr>
          <w:trHeight w:val="141"/>
          <w:jc w:val="center"/>
        </w:trPr>
        <w:tc>
          <w:tcPr>
            <w:tcW w:w="5240" w:type="dxa"/>
            <w:vAlign w:val="center"/>
          </w:tcPr>
          <w:p w14:paraId="3CB623EF" w14:textId="77777777" w:rsidR="00EB5A66" w:rsidRPr="00DD29F2" w:rsidRDefault="00EB5A66" w:rsidP="0031452D">
            <w:pPr>
              <w:ind w:right="63"/>
              <w:jc w:val="both"/>
              <w:rPr>
                <w:rFonts w:ascii="CamberW04-Regular" w:hAnsi="CamberW04-Regular" w:cstheme="majorHAnsi"/>
                <w:sz w:val="24"/>
                <w:szCs w:val="24"/>
              </w:rPr>
            </w:pPr>
            <w:r w:rsidRPr="00DD29F2">
              <w:rPr>
                <w:rFonts w:ascii="CamberW04-Regular" w:hAnsi="CamberW04-Regular" w:cstheme="majorHAnsi"/>
                <w:sz w:val="24"/>
                <w:szCs w:val="24"/>
              </w:rPr>
              <w:t>95,58</w:t>
            </w:r>
          </w:p>
        </w:tc>
        <w:tc>
          <w:tcPr>
            <w:tcW w:w="2292" w:type="dxa"/>
            <w:vAlign w:val="center"/>
          </w:tcPr>
          <w:p w14:paraId="328D64BD" w14:textId="77777777" w:rsidR="00EB5A66" w:rsidRPr="00DD29F2" w:rsidRDefault="00EB5A66" w:rsidP="0031452D">
            <w:pPr>
              <w:ind w:right="63"/>
              <w:jc w:val="both"/>
              <w:rPr>
                <w:rFonts w:ascii="CamberW04-Regular" w:hAnsi="CamberW04-Regular" w:cstheme="majorHAnsi"/>
                <w:sz w:val="24"/>
                <w:szCs w:val="24"/>
              </w:rPr>
            </w:pPr>
            <w:r w:rsidRPr="00DD29F2">
              <w:rPr>
                <w:rFonts w:ascii="CamberW04-Regular" w:hAnsi="CamberW04-Regular" w:cstheme="majorHAnsi"/>
                <w:sz w:val="24"/>
                <w:szCs w:val="24"/>
              </w:rPr>
              <w:t>95,58</w:t>
            </w:r>
          </w:p>
        </w:tc>
        <w:tc>
          <w:tcPr>
            <w:tcW w:w="3284" w:type="dxa"/>
            <w:vAlign w:val="center"/>
          </w:tcPr>
          <w:p w14:paraId="755E6320" w14:textId="77777777" w:rsidR="00EB5A66" w:rsidRPr="00DD29F2" w:rsidRDefault="00EB5A66" w:rsidP="0031452D">
            <w:pPr>
              <w:ind w:right="63"/>
              <w:jc w:val="both"/>
              <w:rPr>
                <w:rFonts w:ascii="CamberW04-Regular" w:hAnsi="CamberW04-Regular" w:cstheme="majorHAnsi"/>
                <w:sz w:val="24"/>
                <w:szCs w:val="24"/>
              </w:rPr>
            </w:pPr>
            <w:r w:rsidRPr="00DD29F2">
              <w:rPr>
                <w:rFonts w:ascii="CamberW04-Regular" w:hAnsi="CamberW04-Regular" w:cstheme="majorHAnsi"/>
                <w:sz w:val="24"/>
                <w:szCs w:val="24"/>
              </w:rPr>
              <w:t>95,58</w:t>
            </w:r>
          </w:p>
        </w:tc>
        <w:tc>
          <w:tcPr>
            <w:tcW w:w="3505" w:type="dxa"/>
            <w:vAlign w:val="center"/>
          </w:tcPr>
          <w:p w14:paraId="410DB2DE" w14:textId="77777777" w:rsidR="00EB5A66" w:rsidRPr="00DD29F2" w:rsidRDefault="00EB5A66" w:rsidP="0031452D">
            <w:pPr>
              <w:ind w:right="63"/>
              <w:jc w:val="center"/>
              <w:rPr>
                <w:rFonts w:ascii="CamberW04-Regular" w:hAnsi="CamberW04-Regular" w:cstheme="majorHAnsi"/>
                <w:sz w:val="24"/>
                <w:szCs w:val="24"/>
              </w:rPr>
            </w:pPr>
            <w:r w:rsidRPr="00DD29F2">
              <w:rPr>
                <w:rFonts w:ascii="CamberW04-Regular" w:hAnsi="CamberW04-Regular" w:cstheme="majorHAnsi"/>
                <w:sz w:val="24"/>
                <w:szCs w:val="24"/>
                <w:lang w:eastAsia="tr-TR"/>
              </w:rPr>
              <w:drawing>
                <wp:inline distT="0" distB="0" distL="0" distR="0" wp14:anchorId="488D2B2B" wp14:editId="6ABDE1D7">
                  <wp:extent cx="289440" cy="216000"/>
                  <wp:effectExtent l="0" t="0" r="0" b="0"/>
                  <wp:docPr id="24" name="Resim 24" descr="C:\Users\serhat.dogan\Desktop\confirm-679245_960_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erhat.dogan\Desktop\confirm-679245_960_720.pn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89440" cy="216000"/>
                          </a:xfrm>
                          <a:prstGeom prst="rect">
                            <a:avLst/>
                          </a:prstGeom>
                          <a:noFill/>
                          <a:ln>
                            <a:noFill/>
                          </a:ln>
                        </pic:spPr>
                      </pic:pic>
                    </a:graphicData>
                  </a:graphic>
                </wp:inline>
              </w:drawing>
            </w:r>
          </w:p>
        </w:tc>
      </w:tr>
      <w:tr w:rsidR="00EB5A66" w:rsidRPr="00DD29F2" w14:paraId="0523F3F1" w14:textId="77777777" w:rsidTr="0031452D">
        <w:trPr>
          <w:trHeight w:val="141"/>
          <w:jc w:val="center"/>
        </w:trPr>
        <w:tc>
          <w:tcPr>
            <w:tcW w:w="5240" w:type="dxa"/>
            <w:vAlign w:val="center"/>
          </w:tcPr>
          <w:p w14:paraId="5214AE5B" w14:textId="77777777" w:rsidR="00EB5A66" w:rsidRPr="00DD29F2" w:rsidRDefault="00EB5A66" w:rsidP="0031452D">
            <w:pPr>
              <w:ind w:right="63"/>
              <w:jc w:val="both"/>
              <w:rPr>
                <w:rFonts w:ascii="CamberW04-Regular" w:hAnsi="CamberW04-Regular" w:cstheme="majorHAnsi"/>
                <w:sz w:val="24"/>
                <w:szCs w:val="24"/>
              </w:rPr>
            </w:pPr>
            <w:r w:rsidRPr="00DD29F2">
              <w:rPr>
                <w:rFonts w:ascii="CamberW04-Regular" w:hAnsi="CamberW04-Regular" w:cstheme="majorHAnsi"/>
                <w:sz w:val="24"/>
                <w:szCs w:val="24"/>
              </w:rPr>
              <w:t>0,567</w:t>
            </w:r>
          </w:p>
        </w:tc>
        <w:tc>
          <w:tcPr>
            <w:tcW w:w="2292" w:type="dxa"/>
            <w:vAlign w:val="center"/>
          </w:tcPr>
          <w:p w14:paraId="7E71C254" w14:textId="77777777" w:rsidR="00EB5A66" w:rsidRPr="00DD29F2" w:rsidRDefault="00EB5A66" w:rsidP="0031452D">
            <w:pPr>
              <w:ind w:right="63"/>
              <w:jc w:val="both"/>
              <w:rPr>
                <w:rFonts w:ascii="CamberW04-Regular" w:hAnsi="CamberW04-Regular" w:cstheme="majorHAnsi"/>
                <w:sz w:val="24"/>
                <w:szCs w:val="24"/>
              </w:rPr>
            </w:pPr>
            <w:r w:rsidRPr="00DD29F2">
              <w:rPr>
                <w:rFonts w:ascii="CamberW04-Regular" w:hAnsi="CamberW04-Regular" w:cstheme="majorHAnsi"/>
                <w:sz w:val="24"/>
                <w:szCs w:val="24"/>
              </w:rPr>
              <w:t>0,567</w:t>
            </w:r>
          </w:p>
        </w:tc>
        <w:tc>
          <w:tcPr>
            <w:tcW w:w="3284" w:type="dxa"/>
            <w:vAlign w:val="center"/>
          </w:tcPr>
          <w:p w14:paraId="6D391895" w14:textId="77777777" w:rsidR="00EB5A66" w:rsidRPr="00DD29F2" w:rsidRDefault="00EB5A66" w:rsidP="0031452D">
            <w:pPr>
              <w:ind w:right="63"/>
              <w:jc w:val="both"/>
              <w:rPr>
                <w:rFonts w:ascii="CamberW04-Regular" w:hAnsi="CamberW04-Regular" w:cstheme="majorHAnsi"/>
                <w:sz w:val="24"/>
                <w:szCs w:val="24"/>
              </w:rPr>
            </w:pPr>
            <w:r w:rsidRPr="00DD29F2">
              <w:rPr>
                <w:rFonts w:ascii="CamberW04-Regular" w:hAnsi="CamberW04-Regular" w:cstheme="majorHAnsi"/>
                <w:sz w:val="24"/>
                <w:szCs w:val="24"/>
              </w:rPr>
              <w:t>0,567</w:t>
            </w:r>
          </w:p>
        </w:tc>
        <w:tc>
          <w:tcPr>
            <w:tcW w:w="3505" w:type="dxa"/>
            <w:vAlign w:val="center"/>
          </w:tcPr>
          <w:p w14:paraId="427106F0" w14:textId="77777777" w:rsidR="00EB5A66" w:rsidRPr="00DD29F2" w:rsidRDefault="00EB5A66" w:rsidP="0031452D">
            <w:pPr>
              <w:ind w:right="63"/>
              <w:jc w:val="center"/>
              <w:rPr>
                <w:rFonts w:ascii="CamberW04-Regular" w:hAnsi="CamberW04-Regular" w:cstheme="majorHAnsi"/>
                <w:sz w:val="24"/>
                <w:szCs w:val="24"/>
                <w:lang w:eastAsia="tr-TR"/>
              </w:rPr>
            </w:pPr>
            <w:r w:rsidRPr="00DD29F2">
              <w:rPr>
                <w:rFonts w:ascii="CamberW04-Regular" w:hAnsi="CamberW04-Regular" w:cstheme="majorHAnsi"/>
                <w:sz w:val="24"/>
                <w:szCs w:val="24"/>
                <w:lang w:eastAsia="tr-TR"/>
              </w:rPr>
              <w:drawing>
                <wp:inline distT="0" distB="0" distL="0" distR="0" wp14:anchorId="118DF16A" wp14:editId="0D733019">
                  <wp:extent cx="216000" cy="216000"/>
                  <wp:effectExtent l="0" t="0" r="0" b="0"/>
                  <wp:docPr id="27" name="Resim 27" descr="C:\Users\serhat.dogan\Desktop\false-image-0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erhat.dogan\Desktop\false-image-0163.jp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16000" cy="216000"/>
                          </a:xfrm>
                          <a:prstGeom prst="rect">
                            <a:avLst/>
                          </a:prstGeom>
                          <a:noFill/>
                          <a:ln>
                            <a:noFill/>
                          </a:ln>
                        </pic:spPr>
                      </pic:pic>
                    </a:graphicData>
                  </a:graphic>
                </wp:inline>
              </w:drawing>
            </w:r>
          </w:p>
        </w:tc>
      </w:tr>
      <w:tr w:rsidR="00EB5A66" w:rsidRPr="00DD29F2" w14:paraId="1AE3BC8E" w14:textId="77777777" w:rsidTr="0031452D">
        <w:trPr>
          <w:trHeight w:val="188"/>
          <w:jc w:val="center"/>
        </w:trPr>
        <w:tc>
          <w:tcPr>
            <w:tcW w:w="14322" w:type="dxa"/>
            <w:gridSpan w:val="4"/>
            <w:vAlign w:val="center"/>
          </w:tcPr>
          <w:p w14:paraId="4F52145B" w14:textId="10423D3C" w:rsidR="00EB5A66" w:rsidRPr="00DD29F2" w:rsidRDefault="00EB5A66" w:rsidP="0031452D">
            <w:pPr>
              <w:ind w:right="63"/>
              <w:jc w:val="both"/>
              <w:rPr>
                <w:rFonts w:ascii="CamberW04-Regular" w:hAnsi="CamberW04-Regular" w:cstheme="majorHAnsi"/>
                <w:sz w:val="24"/>
                <w:szCs w:val="24"/>
                <w:lang w:eastAsia="tr-TR"/>
              </w:rPr>
            </w:pPr>
            <w:r w:rsidRPr="00DD29F2">
              <w:rPr>
                <w:rFonts w:ascii="CamberW04-Regular" w:hAnsi="CamberW04-Regular" w:cstheme="majorHAnsi"/>
                <w:b/>
                <w:color w:val="FF0000"/>
                <w:sz w:val="24"/>
                <w:szCs w:val="24"/>
                <w:lang w:eastAsia="tr-TR"/>
              </w:rPr>
              <w:t xml:space="preserve">Dikkat : </w:t>
            </w:r>
            <w:r w:rsidRPr="00DD29F2">
              <w:rPr>
                <w:rFonts w:ascii="CamberW04-Regular" w:hAnsi="CamberW04-Regular" w:cstheme="majorHAnsi"/>
                <w:sz w:val="24"/>
                <w:szCs w:val="24"/>
                <w:lang w:eastAsia="tr-TR"/>
              </w:rPr>
              <w:t>Bu örnekte oldu</w:t>
            </w:r>
            <w:r w:rsidR="00254C87" w:rsidRPr="00DD29F2">
              <w:rPr>
                <w:rFonts w:ascii="CamberW04-Regular" w:hAnsi="CamberW04-Regular" w:cstheme="majorHAnsi"/>
                <w:sz w:val="24"/>
                <w:szCs w:val="24"/>
                <w:lang w:eastAsia="tr-TR"/>
              </w:rPr>
              <w:t>ğ</w:t>
            </w:r>
            <w:r w:rsidRPr="00DD29F2">
              <w:rPr>
                <w:rFonts w:ascii="CamberW04-Regular" w:hAnsi="CamberW04-Regular" w:cstheme="majorHAnsi"/>
                <w:sz w:val="24"/>
                <w:szCs w:val="24"/>
                <w:lang w:eastAsia="tr-TR"/>
              </w:rPr>
              <w:t>u gibi e</w:t>
            </w:r>
            <w:r w:rsidR="00254C87" w:rsidRPr="00DD29F2">
              <w:rPr>
                <w:rFonts w:ascii="CamberW04-Regular" w:hAnsi="CamberW04-Regular" w:cstheme="majorHAnsi"/>
                <w:sz w:val="24"/>
                <w:szCs w:val="24"/>
                <w:lang w:eastAsia="tr-TR"/>
              </w:rPr>
              <w:t>ğ</w:t>
            </w:r>
            <w:r w:rsidRPr="00DD29F2">
              <w:rPr>
                <w:rFonts w:ascii="CamberW04-Regular" w:hAnsi="CamberW04-Regular" w:cstheme="majorHAnsi"/>
                <w:sz w:val="24"/>
                <w:szCs w:val="24"/>
                <w:lang w:eastAsia="tr-TR"/>
              </w:rPr>
              <w:t>er memnuniyet oranınız 56/100 yani %56 fakat bunu form</w:t>
            </w:r>
            <w:r w:rsidR="00B8598E" w:rsidRPr="00DD29F2">
              <w:rPr>
                <w:rFonts w:ascii="CamberW04-Regular" w:hAnsi="CamberW04-Regular" w:cstheme="majorHAnsi"/>
                <w:sz w:val="24"/>
                <w:szCs w:val="24"/>
                <w:lang w:eastAsia="tr-TR"/>
              </w:rPr>
              <w:t>ü</w:t>
            </w:r>
            <w:r w:rsidRPr="00DD29F2">
              <w:rPr>
                <w:rFonts w:ascii="CamberW04-Regular" w:hAnsi="CamberW04-Regular" w:cstheme="majorHAnsi"/>
                <w:sz w:val="24"/>
                <w:szCs w:val="24"/>
                <w:lang w:eastAsia="tr-TR"/>
              </w:rPr>
              <w:t xml:space="preserve">le ederken 0,56 </w:t>
            </w:r>
            <w:r w:rsidR="00B8598E" w:rsidRPr="00DD29F2">
              <w:rPr>
                <w:rFonts w:ascii="CamberW04-Regular" w:hAnsi="CamberW04-Regular" w:cstheme="majorHAnsi"/>
                <w:sz w:val="24"/>
                <w:szCs w:val="24"/>
                <w:lang w:eastAsia="tr-TR"/>
              </w:rPr>
              <w:t>ş</w:t>
            </w:r>
            <w:r w:rsidRPr="00DD29F2">
              <w:rPr>
                <w:rFonts w:ascii="CamberW04-Regular" w:hAnsi="CamberW04-Regular" w:cstheme="majorHAnsi"/>
                <w:sz w:val="24"/>
                <w:szCs w:val="24"/>
                <w:lang w:eastAsia="tr-TR"/>
              </w:rPr>
              <w:t>eklinde hesaplamı</w:t>
            </w:r>
            <w:r w:rsidR="00B8598E" w:rsidRPr="00DD29F2">
              <w:rPr>
                <w:rFonts w:ascii="CamberW04-Regular" w:hAnsi="CamberW04-Regular" w:cstheme="majorHAnsi"/>
                <w:sz w:val="24"/>
                <w:szCs w:val="24"/>
                <w:lang w:eastAsia="tr-TR"/>
              </w:rPr>
              <w:t>ş</w:t>
            </w:r>
            <w:r w:rsidRPr="00DD29F2">
              <w:rPr>
                <w:rFonts w:ascii="CamberW04-Regular" w:hAnsi="CamberW04-Regular" w:cstheme="majorHAnsi"/>
                <w:sz w:val="24"/>
                <w:szCs w:val="24"/>
                <w:lang w:eastAsia="tr-TR"/>
              </w:rPr>
              <w:t xml:space="preserve"> iseniz, l</w:t>
            </w:r>
            <w:r w:rsidR="00B8598E" w:rsidRPr="00DD29F2">
              <w:rPr>
                <w:rFonts w:ascii="CamberW04-Regular" w:hAnsi="CamberW04-Regular" w:cstheme="majorHAnsi"/>
                <w:sz w:val="24"/>
                <w:szCs w:val="24"/>
                <w:lang w:eastAsia="tr-TR"/>
              </w:rPr>
              <w:t>ü</w:t>
            </w:r>
            <w:r w:rsidRPr="00DD29F2">
              <w:rPr>
                <w:rFonts w:ascii="CamberW04-Regular" w:hAnsi="CamberW04-Regular" w:cstheme="majorHAnsi"/>
                <w:sz w:val="24"/>
                <w:szCs w:val="24"/>
                <w:lang w:eastAsia="tr-TR"/>
              </w:rPr>
              <w:t>tfen hesapladı</w:t>
            </w:r>
            <w:r w:rsidR="00254C87" w:rsidRPr="00DD29F2">
              <w:rPr>
                <w:rFonts w:ascii="CamberW04-Regular" w:hAnsi="CamberW04-Regular" w:cstheme="majorHAnsi"/>
                <w:sz w:val="24"/>
                <w:szCs w:val="24"/>
                <w:lang w:eastAsia="tr-TR"/>
              </w:rPr>
              <w:t>ğ</w:t>
            </w:r>
            <w:r w:rsidRPr="00DD29F2">
              <w:rPr>
                <w:rFonts w:ascii="CamberW04-Regular" w:hAnsi="CamberW04-Regular" w:cstheme="majorHAnsi"/>
                <w:sz w:val="24"/>
                <w:szCs w:val="24"/>
                <w:lang w:eastAsia="tr-TR"/>
              </w:rPr>
              <w:t>ınız rakamı y</w:t>
            </w:r>
            <w:r w:rsidR="00B8598E" w:rsidRPr="00DD29F2">
              <w:rPr>
                <w:rFonts w:ascii="CamberW04-Regular" w:hAnsi="CamberW04-Regular" w:cstheme="majorHAnsi"/>
                <w:sz w:val="24"/>
                <w:szCs w:val="24"/>
                <w:lang w:eastAsia="tr-TR"/>
              </w:rPr>
              <w:t>ü</w:t>
            </w:r>
            <w:r w:rsidRPr="00DD29F2">
              <w:rPr>
                <w:rFonts w:ascii="CamberW04-Regular" w:hAnsi="CamberW04-Regular" w:cstheme="majorHAnsi"/>
                <w:sz w:val="24"/>
                <w:szCs w:val="24"/>
                <w:lang w:eastAsia="tr-TR"/>
              </w:rPr>
              <w:t xml:space="preserve">zdelik (%) </w:t>
            </w:r>
            <w:r w:rsidR="00B8598E" w:rsidRPr="00DD29F2">
              <w:rPr>
                <w:rFonts w:ascii="CamberW04-Regular" w:hAnsi="CamberW04-Regular" w:cstheme="majorHAnsi"/>
                <w:sz w:val="24"/>
                <w:szCs w:val="24"/>
                <w:lang w:eastAsia="tr-TR"/>
              </w:rPr>
              <w:t>ş</w:t>
            </w:r>
            <w:r w:rsidRPr="00DD29F2">
              <w:rPr>
                <w:rFonts w:ascii="CamberW04-Regular" w:hAnsi="CamberW04-Regular" w:cstheme="majorHAnsi"/>
                <w:sz w:val="24"/>
                <w:szCs w:val="24"/>
                <w:lang w:eastAsia="tr-TR"/>
              </w:rPr>
              <w:t>eklinde çevirerek yazınız. Bu durumda girilmesi gereken sayı 0,567*100 = 56,7 olacaktır.</w:t>
            </w:r>
          </w:p>
        </w:tc>
      </w:tr>
      <w:tr w:rsidR="00EB5A66" w:rsidRPr="00DD29F2" w14:paraId="1F07495D" w14:textId="77777777" w:rsidTr="0031452D">
        <w:trPr>
          <w:trHeight w:val="188"/>
          <w:jc w:val="center"/>
        </w:trPr>
        <w:tc>
          <w:tcPr>
            <w:tcW w:w="5240" w:type="dxa"/>
            <w:vAlign w:val="center"/>
          </w:tcPr>
          <w:p w14:paraId="2DC550BB" w14:textId="77777777" w:rsidR="00EB5A66" w:rsidRPr="00DD29F2" w:rsidRDefault="00EB5A66" w:rsidP="0031452D">
            <w:pPr>
              <w:ind w:right="63"/>
              <w:jc w:val="both"/>
              <w:rPr>
                <w:rFonts w:ascii="CamberW04-Regular" w:hAnsi="CamberW04-Regular" w:cstheme="majorHAnsi"/>
                <w:sz w:val="24"/>
                <w:szCs w:val="24"/>
              </w:rPr>
            </w:pPr>
            <w:r w:rsidRPr="00DD29F2">
              <w:rPr>
                <w:rFonts w:ascii="CamberW04-Regular" w:hAnsi="CamberW04-Regular" w:cstheme="majorHAnsi"/>
                <w:sz w:val="24"/>
                <w:szCs w:val="24"/>
              </w:rPr>
              <w:t>56.7</w:t>
            </w:r>
          </w:p>
        </w:tc>
        <w:tc>
          <w:tcPr>
            <w:tcW w:w="2292" w:type="dxa"/>
            <w:vAlign w:val="center"/>
          </w:tcPr>
          <w:p w14:paraId="05B6D1CE" w14:textId="77777777" w:rsidR="00EB5A66" w:rsidRPr="00DD29F2" w:rsidRDefault="00EB5A66" w:rsidP="0031452D">
            <w:pPr>
              <w:ind w:right="63"/>
              <w:jc w:val="both"/>
              <w:rPr>
                <w:rFonts w:ascii="CamberW04-Regular" w:hAnsi="CamberW04-Regular" w:cstheme="majorHAnsi"/>
                <w:sz w:val="24"/>
                <w:szCs w:val="24"/>
              </w:rPr>
            </w:pPr>
            <w:r w:rsidRPr="00DD29F2">
              <w:rPr>
                <w:rFonts w:ascii="CamberW04-Regular" w:hAnsi="CamberW04-Regular" w:cstheme="majorHAnsi"/>
                <w:sz w:val="24"/>
                <w:szCs w:val="24"/>
              </w:rPr>
              <w:t>56,7</w:t>
            </w:r>
          </w:p>
        </w:tc>
        <w:tc>
          <w:tcPr>
            <w:tcW w:w="3284" w:type="dxa"/>
            <w:vAlign w:val="center"/>
          </w:tcPr>
          <w:p w14:paraId="519B8455" w14:textId="77777777" w:rsidR="00EB5A66" w:rsidRPr="00DD29F2" w:rsidRDefault="00EB5A66" w:rsidP="0031452D">
            <w:pPr>
              <w:ind w:right="63"/>
              <w:jc w:val="both"/>
              <w:rPr>
                <w:rFonts w:ascii="CamberW04-Regular" w:hAnsi="CamberW04-Regular" w:cstheme="majorHAnsi"/>
                <w:sz w:val="24"/>
                <w:szCs w:val="24"/>
              </w:rPr>
            </w:pPr>
            <w:r w:rsidRPr="00DD29F2">
              <w:rPr>
                <w:rFonts w:ascii="CamberW04-Regular" w:hAnsi="CamberW04-Regular" w:cstheme="majorHAnsi"/>
                <w:sz w:val="24"/>
                <w:szCs w:val="24"/>
              </w:rPr>
              <w:t>56,7</w:t>
            </w:r>
          </w:p>
        </w:tc>
        <w:tc>
          <w:tcPr>
            <w:tcW w:w="3505" w:type="dxa"/>
            <w:vAlign w:val="center"/>
          </w:tcPr>
          <w:p w14:paraId="56308912" w14:textId="77777777" w:rsidR="00EB5A66" w:rsidRPr="00DD29F2" w:rsidRDefault="00EB5A66" w:rsidP="0031452D">
            <w:pPr>
              <w:ind w:right="63"/>
              <w:jc w:val="center"/>
              <w:rPr>
                <w:rFonts w:ascii="CamberW04-Regular" w:hAnsi="CamberW04-Regular" w:cstheme="majorHAnsi"/>
                <w:sz w:val="24"/>
                <w:szCs w:val="24"/>
                <w:lang w:eastAsia="tr-TR"/>
              </w:rPr>
            </w:pPr>
            <w:r w:rsidRPr="00DD29F2">
              <w:rPr>
                <w:rFonts w:ascii="CamberW04-Regular" w:hAnsi="CamberW04-Regular" w:cstheme="majorHAnsi"/>
                <w:sz w:val="24"/>
                <w:szCs w:val="24"/>
                <w:lang w:eastAsia="tr-TR"/>
              </w:rPr>
              <w:drawing>
                <wp:inline distT="0" distB="0" distL="0" distR="0" wp14:anchorId="1708F897" wp14:editId="4E357399">
                  <wp:extent cx="289440" cy="216000"/>
                  <wp:effectExtent l="0" t="0" r="0" b="0"/>
                  <wp:docPr id="28" name="Resim 28" descr="C:\Users\serhat.dogan\Desktop\confirm-679245_960_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erhat.dogan\Desktop\confirm-679245_960_720.pn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89440" cy="216000"/>
                          </a:xfrm>
                          <a:prstGeom prst="rect">
                            <a:avLst/>
                          </a:prstGeom>
                          <a:noFill/>
                          <a:ln>
                            <a:noFill/>
                          </a:ln>
                        </pic:spPr>
                      </pic:pic>
                    </a:graphicData>
                  </a:graphic>
                </wp:inline>
              </w:drawing>
            </w:r>
          </w:p>
        </w:tc>
      </w:tr>
    </w:tbl>
    <w:p w14:paraId="759635BF" w14:textId="77777777" w:rsidR="00EB5A66" w:rsidRPr="00DD29F2" w:rsidRDefault="00EB5A66" w:rsidP="00EB5A66">
      <w:pPr>
        <w:ind w:right="63"/>
        <w:jc w:val="both"/>
        <w:rPr>
          <w:rFonts w:ascii="CamberW04-Regular" w:hAnsi="CamberW04-Regular" w:cstheme="majorHAnsi"/>
          <w:color w:val="000000" w:themeColor="text1"/>
          <w:sz w:val="24"/>
          <w:szCs w:val="24"/>
        </w:rPr>
      </w:pPr>
      <w:r w:rsidRPr="00DD29F2">
        <w:rPr>
          <w:rFonts w:ascii="CamberW04-Regular" w:hAnsi="CamberW04-Regular" w:cstheme="majorHAnsi"/>
          <w:color w:val="000000" w:themeColor="text1"/>
          <w:sz w:val="24"/>
          <w:szCs w:val="24"/>
        </w:rPr>
        <w:t xml:space="preserve">  </w:t>
      </w:r>
    </w:p>
    <w:p w14:paraId="5A0F464E" w14:textId="77777777" w:rsidR="006C1DEA" w:rsidRPr="00DD29F2" w:rsidRDefault="006C1DEA" w:rsidP="00EB5A66">
      <w:pPr>
        <w:spacing w:after="240"/>
        <w:ind w:right="63"/>
        <w:jc w:val="both"/>
        <w:rPr>
          <w:rFonts w:ascii="CamberW04-Regular" w:hAnsi="CamberW04-Regular" w:cstheme="majorHAnsi"/>
          <w:color w:val="000000" w:themeColor="text1"/>
          <w:sz w:val="24"/>
          <w:szCs w:val="24"/>
        </w:rPr>
      </w:pPr>
    </w:p>
    <w:p w14:paraId="1E98CCBC" w14:textId="4D8D05C5" w:rsidR="00EB5A66" w:rsidRPr="00DD29F2" w:rsidRDefault="00EB5A66" w:rsidP="00EB5A66">
      <w:pPr>
        <w:spacing w:after="240"/>
        <w:ind w:right="63"/>
        <w:jc w:val="both"/>
        <w:rPr>
          <w:rFonts w:ascii="CamberW04-Regular" w:hAnsi="CamberW04-Regular" w:cstheme="majorHAnsi"/>
          <w:color w:val="000000" w:themeColor="text1"/>
          <w:sz w:val="24"/>
          <w:szCs w:val="24"/>
        </w:rPr>
      </w:pPr>
      <w:r w:rsidRPr="00DD29F2">
        <w:rPr>
          <w:rFonts w:ascii="CamberW04-Regular" w:hAnsi="CamberW04-Regular" w:cstheme="majorHAnsi"/>
          <w:color w:val="000000" w:themeColor="text1"/>
          <w:sz w:val="24"/>
          <w:szCs w:val="24"/>
        </w:rPr>
        <w:lastRenderedPageBreak/>
        <w:t>Kurumun Web Sayfasından İzlenebilen, Program Bilgi Paketi Tamamlanmı</w:t>
      </w:r>
      <w:r w:rsidR="00B8598E" w:rsidRPr="00DD29F2">
        <w:rPr>
          <w:rFonts w:ascii="CamberW04-Regular" w:hAnsi="CamberW04-Regular" w:cstheme="majorHAnsi"/>
          <w:color w:val="000000" w:themeColor="text1"/>
          <w:sz w:val="24"/>
          <w:szCs w:val="24"/>
        </w:rPr>
        <w:t>ş</w:t>
      </w:r>
      <w:r w:rsidRPr="00DD29F2">
        <w:rPr>
          <w:rFonts w:ascii="CamberW04-Regular" w:hAnsi="CamberW04-Regular" w:cstheme="majorHAnsi"/>
          <w:color w:val="000000" w:themeColor="text1"/>
          <w:sz w:val="24"/>
          <w:szCs w:val="24"/>
        </w:rPr>
        <w:t xml:space="preserve"> Ön Lisans + Lisans + Y</w:t>
      </w:r>
      <w:r w:rsidR="00B8598E" w:rsidRPr="00DD29F2">
        <w:rPr>
          <w:rFonts w:ascii="CamberW04-Regular" w:hAnsi="CamberW04-Regular" w:cstheme="majorHAnsi"/>
          <w:color w:val="000000" w:themeColor="text1"/>
          <w:sz w:val="24"/>
          <w:szCs w:val="24"/>
        </w:rPr>
        <w:t>ü</w:t>
      </w:r>
      <w:r w:rsidRPr="00DD29F2">
        <w:rPr>
          <w:rFonts w:ascii="CamberW04-Regular" w:hAnsi="CamberW04-Regular" w:cstheme="majorHAnsi"/>
          <w:color w:val="000000" w:themeColor="text1"/>
          <w:sz w:val="24"/>
          <w:szCs w:val="24"/>
        </w:rPr>
        <w:t xml:space="preserve">ksek Lisans + Doktora Programı Sayısının Toplam Program Sayısı'na Oranı </w:t>
      </w:r>
    </w:p>
    <w:tbl>
      <w:tblPr>
        <w:tblStyle w:val="TabloKlavuzu"/>
        <w:tblW w:w="14545" w:type="dxa"/>
        <w:jc w:val="center"/>
        <w:tblBorders>
          <w:insideH w:val="single" w:sz="6" w:space="0" w:color="auto"/>
          <w:insideV w:val="single" w:sz="6" w:space="0" w:color="auto"/>
        </w:tblBorders>
        <w:tblLook w:val="04A0" w:firstRow="1" w:lastRow="0" w:firstColumn="1" w:lastColumn="0" w:noHBand="0" w:noVBand="1"/>
      </w:tblPr>
      <w:tblGrid>
        <w:gridCol w:w="3051"/>
        <w:gridCol w:w="2331"/>
        <w:gridCol w:w="4433"/>
        <w:gridCol w:w="4730"/>
      </w:tblGrid>
      <w:tr w:rsidR="00EB5A66" w:rsidRPr="00DD29F2" w14:paraId="0EDB3155" w14:textId="77777777" w:rsidTr="006C1DEA">
        <w:trPr>
          <w:trHeight w:val="257"/>
          <w:jc w:val="center"/>
        </w:trPr>
        <w:tc>
          <w:tcPr>
            <w:tcW w:w="3051" w:type="dxa"/>
            <w:shd w:val="clear" w:color="auto" w:fill="A60E68"/>
            <w:vAlign w:val="center"/>
          </w:tcPr>
          <w:p w14:paraId="66F314F2" w14:textId="77777777" w:rsidR="00EB5A66" w:rsidRPr="00DD29F2" w:rsidRDefault="00EB5A66" w:rsidP="0031452D">
            <w:pPr>
              <w:ind w:right="63"/>
              <w:jc w:val="both"/>
              <w:rPr>
                <w:rFonts w:ascii="CamberW04-Regular" w:hAnsi="CamberW04-Regular" w:cstheme="majorHAnsi"/>
                <w:b/>
                <w:color w:val="FFFFFF" w:themeColor="background1"/>
                <w:sz w:val="24"/>
                <w:szCs w:val="24"/>
              </w:rPr>
            </w:pPr>
            <w:r w:rsidRPr="00DD29F2">
              <w:rPr>
                <w:rFonts w:ascii="CamberW04-Regular" w:hAnsi="CamberW04-Regular" w:cstheme="majorHAnsi"/>
                <w:b/>
                <w:color w:val="FFFFFF" w:themeColor="background1"/>
                <w:sz w:val="24"/>
                <w:szCs w:val="24"/>
              </w:rPr>
              <w:t>Gerçek Veri</w:t>
            </w:r>
          </w:p>
        </w:tc>
        <w:tc>
          <w:tcPr>
            <w:tcW w:w="2331" w:type="dxa"/>
            <w:shd w:val="clear" w:color="auto" w:fill="A60E68"/>
            <w:vAlign w:val="center"/>
          </w:tcPr>
          <w:p w14:paraId="16778127" w14:textId="02B352ED" w:rsidR="00EB5A66" w:rsidRPr="00DD29F2" w:rsidRDefault="00EB5A66" w:rsidP="0031452D">
            <w:pPr>
              <w:ind w:right="63"/>
              <w:jc w:val="both"/>
              <w:rPr>
                <w:rFonts w:ascii="CamberW04-Regular" w:hAnsi="CamberW04-Regular" w:cstheme="majorHAnsi"/>
                <w:b/>
                <w:color w:val="FFFFFF" w:themeColor="background1"/>
                <w:sz w:val="24"/>
                <w:szCs w:val="24"/>
              </w:rPr>
            </w:pPr>
            <w:r w:rsidRPr="00DD29F2">
              <w:rPr>
                <w:rFonts w:ascii="CamberW04-Regular" w:hAnsi="CamberW04-Regular" w:cstheme="majorHAnsi"/>
                <w:b/>
                <w:color w:val="FFFFFF" w:themeColor="background1"/>
                <w:sz w:val="24"/>
                <w:szCs w:val="24"/>
              </w:rPr>
              <w:t>Giri</w:t>
            </w:r>
            <w:r w:rsidR="00B8598E" w:rsidRPr="00DD29F2">
              <w:rPr>
                <w:rFonts w:ascii="CamberW04-Regular" w:hAnsi="CamberW04-Regular" w:cstheme="majorHAnsi"/>
                <w:b/>
                <w:color w:val="FFFFFF" w:themeColor="background1"/>
                <w:sz w:val="24"/>
                <w:szCs w:val="24"/>
              </w:rPr>
              <w:t>ş</w:t>
            </w:r>
            <w:r w:rsidRPr="00DD29F2">
              <w:rPr>
                <w:rFonts w:ascii="CamberW04-Regular" w:hAnsi="CamberW04-Regular" w:cstheme="majorHAnsi"/>
                <w:b/>
                <w:color w:val="FFFFFF" w:themeColor="background1"/>
                <w:sz w:val="24"/>
                <w:szCs w:val="24"/>
              </w:rPr>
              <w:t xml:space="preserve"> </w:t>
            </w:r>
            <w:r w:rsidR="00B8598E" w:rsidRPr="00DD29F2">
              <w:rPr>
                <w:rFonts w:ascii="CamberW04-Regular" w:hAnsi="CamberW04-Regular" w:cstheme="majorHAnsi"/>
                <w:b/>
                <w:color w:val="FFFFFF" w:themeColor="background1"/>
                <w:sz w:val="24"/>
                <w:szCs w:val="24"/>
              </w:rPr>
              <w:t>Ş</w:t>
            </w:r>
            <w:r w:rsidRPr="00DD29F2">
              <w:rPr>
                <w:rFonts w:ascii="CamberW04-Regular" w:hAnsi="CamberW04-Regular" w:cstheme="majorHAnsi"/>
                <w:b/>
                <w:color w:val="FFFFFF" w:themeColor="background1"/>
                <w:sz w:val="24"/>
                <w:szCs w:val="24"/>
              </w:rPr>
              <w:t>ekli</w:t>
            </w:r>
          </w:p>
        </w:tc>
        <w:tc>
          <w:tcPr>
            <w:tcW w:w="4433" w:type="dxa"/>
            <w:shd w:val="clear" w:color="auto" w:fill="A60E68"/>
            <w:vAlign w:val="center"/>
          </w:tcPr>
          <w:p w14:paraId="01A2649A" w14:textId="56457DA2" w:rsidR="00EB5A66" w:rsidRPr="00DD29F2" w:rsidRDefault="00EB5A66" w:rsidP="0031452D">
            <w:pPr>
              <w:ind w:right="63"/>
              <w:jc w:val="both"/>
              <w:rPr>
                <w:rFonts w:ascii="CamberW04-Regular" w:hAnsi="CamberW04-Regular" w:cstheme="majorHAnsi"/>
                <w:b/>
                <w:color w:val="FFFFFF" w:themeColor="background1"/>
                <w:sz w:val="24"/>
                <w:szCs w:val="24"/>
              </w:rPr>
            </w:pPr>
            <w:r w:rsidRPr="00DD29F2">
              <w:rPr>
                <w:rFonts w:ascii="CamberW04-Regular" w:hAnsi="CamberW04-Regular" w:cstheme="majorHAnsi"/>
                <w:b/>
                <w:color w:val="FFFFFF" w:themeColor="background1"/>
                <w:sz w:val="24"/>
                <w:szCs w:val="24"/>
              </w:rPr>
              <w:t>Sistemde Olu</w:t>
            </w:r>
            <w:r w:rsidR="00B8598E" w:rsidRPr="00DD29F2">
              <w:rPr>
                <w:rFonts w:ascii="CamberW04-Regular" w:hAnsi="CamberW04-Regular" w:cstheme="majorHAnsi"/>
                <w:b/>
                <w:color w:val="FFFFFF" w:themeColor="background1"/>
                <w:sz w:val="24"/>
                <w:szCs w:val="24"/>
              </w:rPr>
              <w:t>ş</w:t>
            </w:r>
            <w:r w:rsidRPr="00DD29F2">
              <w:rPr>
                <w:rFonts w:ascii="CamberW04-Regular" w:hAnsi="CamberW04-Regular" w:cstheme="majorHAnsi"/>
                <w:b/>
                <w:color w:val="FFFFFF" w:themeColor="background1"/>
                <w:sz w:val="24"/>
                <w:szCs w:val="24"/>
              </w:rPr>
              <w:t>an Veri</w:t>
            </w:r>
          </w:p>
        </w:tc>
        <w:tc>
          <w:tcPr>
            <w:tcW w:w="4730" w:type="dxa"/>
            <w:shd w:val="clear" w:color="auto" w:fill="A60E68"/>
            <w:vAlign w:val="center"/>
          </w:tcPr>
          <w:p w14:paraId="4DFA1A99" w14:textId="77777777" w:rsidR="00EB5A66" w:rsidRPr="00DD29F2" w:rsidRDefault="00EB5A66" w:rsidP="0031452D">
            <w:pPr>
              <w:ind w:right="63"/>
              <w:jc w:val="center"/>
              <w:rPr>
                <w:rFonts w:ascii="CamberW04-Regular" w:hAnsi="CamberW04-Regular" w:cstheme="majorHAnsi"/>
                <w:b/>
                <w:color w:val="FFFFFF" w:themeColor="background1"/>
                <w:sz w:val="24"/>
                <w:szCs w:val="24"/>
              </w:rPr>
            </w:pPr>
            <w:r w:rsidRPr="00DD29F2">
              <w:rPr>
                <w:rFonts w:ascii="CamberW04-Regular" w:hAnsi="CamberW04-Regular" w:cstheme="majorHAnsi"/>
                <w:b/>
                <w:color w:val="FFFFFF" w:themeColor="background1"/>
                <w:sz w:val="24"/>
                <w:szCs w:val="24"/>
              </w:rPr>
              <w:t>Sonuç</w:t>
            </w:r>
          </w:p>
        </w:tc>
      </w:tr>
      <w:tr w:rsidR="00EB5A66" w:rsidRPr="00DD29F2" w14:paraId="7ADFEB8C" w14:textId="77777777" w:rsidTr="0031452D">
        <w:trPr>
          <w:trHeight w:val="386"/>
          <w:jc w:val="center"/>
        </w:trPr>
        <w:tc>
          <w:tcPr>
            <w:tcW w:w="3051" w:type="dxa"/>
            <w:vAlign w:val="center"/>
          </w:tcPr>
          <w:p w14:paraId="0A004F57" w14:textId="77777777" w:rsidR="00EB5A66" w:rsidRPr="00DD29F2" w:rsidRDefault="00EB5A66" w:rsidP="0031452D">
            <w:pPr>
              <w:ind w:right="63"/>
              <w:jc w:val="both"/>
              <w:rPr>
                <w:rFonts w:ascii="CamberW04-Regular" w:hAnsi="CamberW04-Regular" w:cstheme="majorHAnsi"/>
                <w:sz w:val="24"/>
                <w:szCs w:val="24"/>
              </w:rPr>
            </w:pPr>
            <w:r w:rsidRPr="00DD29F2">
              <w:rPr>
                <w:rFonts w:ascii="CamberW04-Regular" w:hAnsi="CamberW04-Regular" w:cstheme="majorHAnsi"/>
                <w:sz w:val="24"/>
                <w:szCs w:val="24"/>
              </w:rPr>
              <w:t>0,57</w:t>
            </w:r>
          </w:p>
        </w:tc>
        <w:tc>
          <w:tcPr>
            <w:tcW w:w="2331" w:type="dxa"/>
            <w:vAlign w:val="center"/>
          </w:tcPr>
          <w:p w14:paraId="48F07EB1" w14:textId="77777777" w:rsidR="00EB5A66" w:rsidRPr="00DD29F2" w:rsidRDefault="00EB5A66" w:rsidP="0031452D">
            <w:pPr>
              <w:ind w:right="63"/>
              <w:jc w:val="both"/>
              <w:rPr>
                <w:rFonts w:ascii="CamberW04-Regular" w:hAnsi="CamberW04-Regular" w:cstheme="majorHAnsi"/>
                <w:sz w:val="24"/>
                <w:szCs w:val="24"/>
              </w:rPr>
            </w:pPr>
            <w:r w:rsidRPr="00DD29F2">
              <w:rPr>
                <w:rFonts w:ascii="CamberW04-Regular" w:hAnsi="CamberW04-Regular" w:cstheme="majorHAnsi"/>
                <w:sz w:val="24"/>
                <w:szCs w:val="24"/>
              </w:rPr>
              <w:t>0,57</w:t>
            </w:r>
          </w:p>
        </w:tc>
        <w:tc>
          <w:tcPr>
            <w:tcW w:w="4433" w:type="dxa"/>
            <w:vAlign w:val="center"/>
          </w:tcPr>
          <w:p w14:paraId="4D392E15" w14:textId="77777777" w:rsidR="00EB5A66" w:rsidRPr="00DD29F2" w:rsidRDefault="00EB5A66" w:rsidP="0031452D">
            <w:pPr>
              <w:ind w:right="63"/>
              <w:jc w:val="both"/>
              <w:rPr>
                <w:rFonts w:ascii="CamberW04-Regular" w:hAnsi="CamberW04-Regular" w:cstheme="majorHAnsi"/>
                <w:sz w:val="24"/>
                <w:szCs w:val="24"/>
              </w:rPr>
            </w:pPr>
            <w:r w:rsidRPr="00DD29F2">
              <w:rPr>
                <w:rFonts w:ascii="CamberW04-Regular" w:hAnsi="CamberW04-Regular" w:cstheme="majorHAnsi"/>
                <w:sz w:val="24"/>
                <w:szCs w:val="24"/>
              </w:rPr>
              <w:t>0,57</w:t>
            </w:r>
          </w:p>
        </w:tc>
        <w:tc>
          <w:tcPr>
            <w:tcW w:w="4730" w:type="dxa"/>
            <w:vAlign w:val="center"/>
          </w:tcPr>
          <w:p w14:paraId="25A9B70B" w14:textId="77777777" w:rsidR="00EB5A66" w:rsidRPr="00DD29F2" w:rsidRDefault="00EB5A66" w:rsidP="0031452D">
            <w:pPr>
              <w:ind w:right="63"/>
              <w:jc w:val="center"/>
              <w:rPr>
                <w:rFonts w:ascii="CamberW04-Regular" w:hAnsi="CamberW04-Regular" w:cstheme="majorHAnsi"/>
                <w:sz w:val="24"/>
                <w:szCs w:val="24"/>
              </w:rPr>
            </w:pPr>
            <w:r w:rsidRPr="00DD29F2">
              <w:rPr>
                <w:rFonts w:ascii="CamberW04-Regular" w:hAnsi="CamberW04-Regular" w:cstheme="majorHAnsi"/>
                <w:sz w:val="24"/>
                <w:szCs w:val="24"/>
                <w:lang w:eastAsia="tr-TR"/>
              </w:rPr>
              <w:drawing>
                <wp:inline distT="0" distB="0" distL="0" distR="0" wp14:anchorId="73A09E01" wp14:editId="73DA7C01">
                  <wp:extent cx="289440" cy="216000"/>
                  <wp:effectExtent l="0" t="0" r="0" b="0"/>
                  <wp:docPr id="29" name="Resim 29" descr="C:\Users\serhat.dogan\Desktop\confirm-679245_960_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erhat.dogan\Desktop\confirm-679245_960_720.pn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89440" cy="216000"/>
                          </a:xfrm>
                          <a:prstGeom prst="rect">
                            <a:avLst/>
                          </a:prstGeom>
                          <a:noFill/>
                          <a:ln>
                            <a:noFill/>
                          </a:ln>
                        </pic:spPr>
                      </pic:pic>
                    </a:graphicData>
                  </a:graphic>
                </wp:inline>
              </w:drawing>
            </w:r>
          </w:p>
        </w:tc>
      </w:tr>
      <w:tr w:rsidR="00EB5A66" w:rsidRPr="00DD29F2" w14:paraId="31C20E81" w14:textId="77777777" w:rsidTr="0031452D">
        <w:trPr>
          <w:trHeight w:val="386"/>
          <w:jc w:val="center"/>
        </w:trPr>
        <w:tc>
          <w:tcPr>
            <w:tcW w:w="3051" w:type="dxa"/>
            <w:vAlign w:val="center"/>
          </w:tcPr>
          <w:p w14:paraId="7B5C4FCB" w14:textId="77777777" w:rsidR="00EB5A66" w:rsidRPr="00DD29F2" w:rsidRDefault="00EB5A66" w:rsidP="0031452D">
            <w:pPr>
              <w:ind w:right="63"/>
              <w:jc w:val="both"/>
              <w:rPr>
                <w:rFonts w:ascii="CamberW04-Regular" w:hAnsi="CamberW04-Regular" w:cstheme="majorHAnsi"/>
                <w:sz w:val="24"/>
                <w:szCs w:val="24"/>
              </w:rPr>
            </w:pPr>
            <w:r w:rsidRPr="00DD29F2">
              <w:rPr>
                <w:rFonts w:ascii="CamberW04-Regular" w:hAnsi="CamberW04-Regular" w:cstheme="majorHAnsi"/>
                <w:sz w:val="24"/>
                <w:szCs w:val="24"/>
              </w:rPr>
              <w:t>0,57</w:t>
            </w:r>
          </w:p>
        </w:tc>
        <w:tc>
          <w:tcPr>
            <w:tcW w:w="2331" w:type="dxa"/>
            <w:vAlign w:val="center"/>
          </w:tcPr>
          <w:p w14:paraId="1F6E1B5B" w14:textId="77777777" w:rsidR="00EB5A66" w:rsidRPr="00DD29F2" w:rsidRDefault="00EB5A66" w:rsidP="0031452D">
            <w:pPr>
              <w:ind w:right="63"/>
              <w:jc w:val="both"/>
              <w:rPr>
                <w:rFonts w:ascii="CamberW04-Regular" w:hAnsi="CamberW04-Regular" w:cstheme="majorHAnsi"/>
                <w:sz w:val="24"/>
                <w:szCs w:val="24"/>
              </w:rPr>
            </w:pPr>
            <w:r w:rsidRPr="00DD29F2">
              <w:rPr>
                <w:rFonts w:ascii="CamberW04-Regular" w:hAnsi="CamberW04-Regular" w:cstheme="majorHAnsi"/>
                <w:sz w:val="24"/>
                <w:szCs w:val="24"/>
              </w:rPr>
              <w:t>57</w:t>
            </w:r>
          </w:p>
        </w:tc>
        <w:tc>
          <w:tcPr>
            <w:tcW w:w="4433" w:type="dxa"/>
            <w:vAlign w:val="center"/>
          </w:tcPr>
          <w:p w14:paraId="5E1C283B" w14:textId="77777777" w:rsidR="00EB5A66" w:rsidRPr="00DD29F2" w:rsidRDefault="00EB5A66" w:rsidP="0031452D">
            <w:pPr>
              <w:ind w:right="63"/>
              <w:jc w:val="both"/>
              <w:rPr>
                <w:rFonts w:ascii="CamberW04-Regular" w:hAnsi="CamberW04-Regular" w:cstheme="majorHAnsi"/>
                <w:sz w:val="24"/>
                <w:szCs w:val="24"/>
              </w:rPr>
            </w:pPr>
            <w:r w:rsidRPr="00DD29F2">
              <w:rPr>
                <w:rFonts w:ascii="CamberW04-Regular" w:hAnsi="CamberW04-Regular" w:cstheme="majorHAnsi"/>
                <w:sz w:val="24"/>
                <w:szCs w:val="24"/>
              </w:rPr>
              <w:t>57</w:t>
            </w:r>
          </w:p>
        </w:tc>
        <w:tc>
          <w:tcPr>
            <w:tcW w:w="4730" w:type="dxa"/>
            <w:vAlign w:val="center"/>
          </w:tcPr>
          <w:p w14:paraId="794045C8" w14:textId="77777777" w:rsidR="00EB5A66" w:rsidRPr="00DD29F2" w:rsidRDefault="00EB5A66" w:rsidP="0031452D">
            <w:pPr>
              <w:ind w:right="63"/>
              <w:jc w:val="center"/>
              <w:rPr>
                <w:rFonts w:ascii="CamberW04-Regular" w:hAnsi="CamberW04-Regular" w:cstheme="majorHAnsi"/>
                <w:sz w:val="24"/>
                <w:szCs w:val="24"/>
              </w:rPr>
            </w:pPr>
            <w:r w:rsidRPr="00DD29F2">
              <w:rPr>
                <w:rFonts w:ascii="CamberW04-Regular" w:hAnsi="CamberW04-Regular" w:cstheme="majorHAnsi"/>
                <w:sz w:val="24"/>
                <w:szCs w:val="24"/>
                <w:lang w:eastAsia="tr-TR"/>
              </w:rPr>
              <w:drawing>
                <wp:inline distT="0" distB="0" distL="0" distR="0" wp14:anchorId="1FD42515" wp14:editId="289F4DB4">
                  <wp:extent cx="216000" cy="216000"/>
                  <wp:effectExtent l="0" t="0" r="0" b="0"/>
                  <wp:docPr id="30" name="Resim 30" descr="C:\Users\serhat.dogan\Desktop\false-image-0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erhat.dogan\Desktop\false-image-0163.jp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16000" cy="216000"/>
                          </a:xfrm>
                          <a:prstGeom prst="rect">
                            <a:avLst/>
                          </a:prstGeom>
                          <a:noFill/>
                          <a:ln>
                            <a:noFill/>
                          </a:ln>
                        </pic:spPr>
                      </pic:pic>
                    </a:graphicData>
                  </a:graphic>
                </wp:inline>
              </w:drawing>
            </w:r>
          </w:p>
        </w:tc>
      </w:tr>
    </w:tbl>
    <w:p w14:paraId="7CB346A6" w14:textId="77777777" w:rsidR="00EB5A66" w:rsidRPr="00DD29F2" w:rsidRDefault="00EB5A66" w:rsidP="00EB5A66">
      <w:pPr>
        <w:ind w:right="63"/>
        <w:jc w:val="both"/>
        <w:rPr>
          <w:rFonts w:ascii="CamberW04-Regular" w:hAnsi="CamberW04-Regular" w:cstheme="majorHAnsi"/>
          <w:b/>
          <w:color w:val="002060"/>
          <w:sz w:val="24"/>
          <w:szCs w:val="24"/>
          <w:u w:val="single"/>
        </w:rPr>
      </w:pPr>
    </w:p>
    <w:p w14:paraId="04AA3BB4" w14:textId="77777777" w:rsidR="00EB5A66" w:rsidRPr="00DD29F2" w:rsidRDefault="00EB5A66" w:rsidP="00EB5A66">
      <w:pPr>
        <w:rPr>
          <w:rFonts w:ascii="CamberW04-Regular" w:hAnsi="CamberW04-Regular" w:cstheme="majorHAnsi"/>
          <w:b/>
          <w:sz w:val="24"/>
          <w:szCs w:val="24"/>
        </w:rPr>
      </w:pPr>
    </w:p>
    <w:p w14:paraId="11C1235D" w14:textId="77777777" w:rsidR="00EB5A66" w:rsidRPr="00DD29F2" w:rsidRDefault="00EB5A66" w:rsidP="00EB5A66">
      <w:pPr>
        <w:spacing w:line="360" w:lineRule="auto"/>
        <w:ind w:right="63"/>
        <w:jc w:val="both"/>
        <w:rPr>
          <w:rFonts w:ascii="CamberW04-Regular" w:hAnsi="CamberW04-Regular" w:cstheme="majorHAnsi"/>
          <w:b/>
          <w:sz w:val="24"/>
          <w:szCs w:val="24"/>
        </w:rPr>
      </w:pPr>
      <w:r w:rsidRPr="00DD29F2">
        <w:rPr>
          <w:rFonts w:ascii="CamberW04-Regular" w:hAnsi="CamberW04-Regular" w:cstheme="majorHAnsi"/>
          <w:b/>
          <w:sz w:val="24"/>
          <w:szCs w:val="24"/>
        </w:rPr>
        <w:t>Önemli Husus 3</w:t>
      </w:r>
    </w:p>
    <w:p w14:paraId="0C29B140" w14:textId="3F40989E" w:rsidR="00EB5A66" w:rsidRPr="00DD29F2" w:rsidRDefault="00EB5A66" w:rsidP="00EB5A66">
      <w:pPr>
        <w:spacing w:after="240"/>
        <w:ind w:right="63"/>
        <w:jc w:val="both"/>
        <w:rPr>
          <w:rFonts w:ascii="CamberW04-Regular" w:hAnsi="CamberW04-Regular" w:cstheme="majorHAnsi"/>
          <w:sz w:val="24"/>
          <w:szCs w:val="24"/>
        </w:rPr>
      </w:pPr>
      <w:r w:rsidRPr="00DD29F2">
        <w:rPr>
          <w:rFonts w:ascii="CamberW04-Regular" w:hAnsi="CamberW04-Regular" w:cstheme="majorHAnsi"/>
          <w:sz w:val="24"/>
          <w:szCs w:val="24"/>
        </w:rPr>
        <w:t>Hiçbir gösterge de</w:t>
      </w:r>
      <w:r w:rsidR="00254C87" w:rsidRPr="00DD29F2">
        <w:rPr>
          <w:rFonts w:ascii="CamberW04-Regular" w:hAnsi="CamberW04-Regular" w:cstheme="majorHAnsi"/>
          <w:sz w:val="24"/>
          <w:szCs w:val="24"/>
        </w:rPr>
        <w:t>ğ</w:t>
      </w:r>
      <w:r w:rsidRPr="00DD29F2">
        <w:rPr>
          <w:rFonts w:ascii="CamberW04-Regular" w:hAnsi="CamberW04-Regular" w:cstheme="majorHAnsi"/>
          <w:sz w:val="24"/>
          <w:szCs w:val="24"/>
        </w:rPr>
        <w:t>eri 0 (sıfır)’dan k</w:t>
      </w:r>
      <w:r w:rsidR="00B8598E" w:rsidRPr="00DD29F2">
        <w:rPr>
          <w:rFonts w:ascii="CamberW04-Regular" w:hAnsi="CamberW04-Regular" w:cstheme="majorHAnsi"/>
          <w:sz w:val="24"/>
          <w:szCs w:val="24"/>
        </w:rPr>
        <w:t>ü</w:t>
      </w:r>
      <w:r w:rsidRPr="00DD29F2">
        <w:rPr>
          <w:rFonts w:ascii="CamberW04-Regular" w:hAnsi="CamberW04-Regular" w:cstheme="majorHAnsi"/>
          <w:sz w:val="24"/>
          <w:szCs w:val="24"/>
        </w:rPr>
        <w:t>ç</w:t>
      </w:r>
      <w:r w:rsidR="00B8598E" w:rsidRPr="00DD29F2">
        <w:rPr>
          <w:rFonts w:ascii="CamberW04-Regular" w:hAnsi="CamberW04-Regular" w:cstheme="majorHAnsi"/>
          <w:sz w:val="24"/>
          <w:szCs w:val="24"/>
        </w:rPr>
        <w:t>ü</w:t>
      </w:r>
      <w:r w:rsidRPr="00DD29F2">
        <w:rPr>
          <w:rFonts w:ascii="CamberW04-Regular" w:hAnsi="CamberW04-Regular" w:cstheme="majorHAnsi"/>
          <w:sz w:val="24"/>
          <w:szCs w:val="24"/>
        </w:rPr>
        <w:t>k olamaz. İlgili gösterge de</w:t>
      </w:r>
      <w:r w:rsidR="00254C87" w:rsidRPr="00DD29F2">
        <w:rPr>
          <w:rFonts w:ascii="CamberW04-Regular" w:hAnsi="CamberW04-Regular" w:cstheme="majorHAnsi"/>
          <w:sz w:val="24"/>
          <w:szCs w:val="24"/>
        </w:rPr>
        <w:t>ğ</w:t>
      </w:r>
      <w:r w:rsidRPr="00DD29F2">
        <w:rPr>
          <w:rFonts w:ascii="CamberW04-Regular" w:hAnsi="CamberW04-Regular" w:cstheme="majorHAnsi"/>
          <w:sz w:val="24"/>
          <w:szCs w:val="24"/>
        </w:rPr>
        <w:t>erleri için minimum 0 (sıfır) veri giri</w:t>
      </w:r>
      <w:r w:rsidR="00B8598E" w:rsidRPr="00DD29F2">
        <w:rPr>
          <w:rFonts w:ascii="CamberW04-Regular" w:hAnsi="CamberW04-Regular" w:cstheme="majorHAnsi"/>
          <w:sz w:val="24"/>
          <w:szCs w:val="24"/>
        </w:rPr>
        <w:t>ş</w:t>
      </w:r>
      <w:r w:rsidRPr="00DD29F2">
        <w:rPr>
          <w:rFonts w:ascii="CamberW04-Regular" w:hAnsi="CamberW04-Regular" w:cstheme="majorHAnsi"/>
          <w:sz w:val="24"/>
          <w:szCs w:val="24"/>
        </w:rPr>
        <w:t>ini yapınız ya da bo</w:t>
      </w:r>
      <w:r w:rsidR="00B8598E" w:rsidRPr="00DD29F2">
        <w:rPr>
          <w:rFonts w:ascii="CamberW04-Regular" w:hAnsi="CamberW04-Regular" w:cstheme="majorHAnsi"/>
          <w:sz w:val="24"/>
          <w:szCs w:val="24"/>
        </w:rPr>
        <w:t>ş</w:t>
      </w:r>
      <w:r w:rsidRPr="00DD29F2">
        <w:rPr>
          <w:rFonts w:ascii="CamberW04-Regular" w:hAnsi="CamberW04-Regular" w:cstheme="majorHAnsi"/>
          <w:sz w:val="24"/>
          <w:szCs w:val="24"/>
        </w:rPr>
        <w:t xml:space="preserve"> bırakınız. Elinizde gösterge ile ilgili ölç</w:t>
      </w:r>
      <w:r w:rsidR="00B8598E" w:rsidRPr="00DD29F2">
        <w:rPr>
          <w:rFonts w:ascii="CamberW04-Regular" w:hAnsi="CamberW04-Regular" w:cstheme="majorHAnsi"/>
          <w:sz w:val="24"/>
          <w:szCs w:val="24"/>
        </w:rPr>
        <w:t>ü</w:t>
      </w:r>
      <w:r w:rsidRPr="00DD29F2">
        <w:rPr>
          <w:rFonts w:ascii="CamberW04-Regular" w:hAnsi="CamberW04-Regular" w:cstheme="majorHAnsi"/>
          <w:sz w:val="24"/>
          <w:szCs w:val="24"/>
        </w:rPr>
        <w:t>m olmaması durumunda, göstergeyi bo</w:t>
      </w:r>
      <w:r w:rsidR="00B8598E" w:rsidRPr="00DD29F2">
        <w:rPr>
          <w:rFonts w:ascii="CamberW04-Regular" w:hAnsi="CamberW04-Regular" w:cstheme="majorHAnsi"/>
          <w:sz w:val="24"/>
          <w:szCs w:val="24"/>
        </w:rPr>
        <w:t>ş</w:t>
      </w:r>
      <w:r w:rsidRPr="00DD29F2">
        <w:rPr>
          <w:rFonts w:ascii="CamberW04-Regular" w:hAnsi="CamberW04-Regular" w:cstheme="majorHAnsi"/>
          <w:sz w:val="24"/>
          <w:szCs w:val="24"/>
        </w:rPr>
        <w:t xml:space="preserve"> bırakabilir ya da “0” girebilirsiniz. Veri giri</w:t>
      </w:r>
      <w:r w:rsidR="00B8598E" w:rsidRPr="00DD29F2">
        <w:rPr>
          <w:rFonts w:ascii="CamberW04-Regular" w:hAnsi="CamberW04-Regular" w:cstheme="majorHAnsi"/>
          <w:sz w:val="24"/>
          <w:szCs w:val="24"/>
        </w:rPr>
        <w:t>ş</w:t>
      </w:r>
      <w:r w:rsidRPr="00DD29F2">
        <w:rPr>
          <w:rFonts w:ascii="CamberW04-Regular" w:hAnsi="CamberW04-Regular" w:cstheme="majorHAnsi"/>
          <w:sz w:val="24"/>
          <w:szCs w:val="24"/>
        </w:rPr>
        <w:t>i yapılmaması ile veri giri</w:t>
      </w:r>
      <w:r w:rsidR="00B8598E" w:rsidRPr="00DD29F2">
        <w:rPr>
          <w:rFonts w:ascii="CamberW04-Regular" w:hAnsi="CamberW04-Regular" w:cstheme="majorHAnsi"/>
          <w:sz w:val="24"/>
          <w:szCs w:val="24"/>
        </w:rPr>
        <w:t>ş</w:t>
      </w:r>
      <w:r w:rsidRPr="00DD29F2">
        <w:rPr>
          <w:rFonts w:ascii="CamberW04-Regular" w:hAnsi="CamberW04-Regular" w:cstheme="majorHAnsi"/>
          <w:sz w:val="24"/>
          <w:szCs w:val="24"/>
        </w:rPr>
        <w:t>i sırasında 0 girilmesi arasında herhangi bir fark bulunmayıp, rapor alma esnasında her iki durumdaki gösterge de</w:t>
      </w:r>
      <w:r w:rsidR="00254C87" w:rsidRPr="00DD29F2">
        <w:rPr>
          <w:rFonts w:ascii="CamberW04-Regular" w:hAnsi="CamberW04-Regular" w:cstheme="majorHAnsi"/>
          <w:sz w:val="24"/>
          <w:szCs w:val="24"/>
        </w:rPr>
        <w:t>ğ</w:t>
      </w:r>
      <w:r w:rsidRPr="00DD29F2">
        <w:rPr>
          <w:rFonts w:ascii="CamberW04-Regular" w:hAnsi="CamberW04-Regular" w:cstheme="majorHAnsi"/>
          <w:sz w:val="24"/>
          <w:szCs w:val="24"/>
        </w:rPr>
        <w:t>erl</w:t>
      </w:r>
      <w:r w:rsidR="006C1DEA" w:rsidRPr="00DD29F2">
        <w:rPr>
          <w:rFonts w:ascii="CamberW04-Regular" w:hAnsi="CamberW04-Regular" w:cstheme="majorHAnsi"/>
          <w:sz w:val="24"/>
          <w:szCs w:val="24"/>
        </w:rPr>
        <w:t>eri bo</w:t>
      </w:r>
      <w:r w:rsidR="00B8598E" w:rsidRPr="00DD29F2">
        <w:rPr>
          <w:rFonts w:ascii="CamberW04-Regular" w:hAnsi="CamberW04-Regular" w:cstheme="majorHAnsi"/>
          <w:sz w:val="24"/>
          <w:szCs w:val="24"/>
        </w:rPr>
        <w:t>ş</w:t>
      </w:r>
      <w:r w:rsidR="006C1DEA" w:rsidRPr="00DD29F2">
        <w:rPr>
          <w:rFonts w:ascii="CamberW04-Regular" w:hAnsi="CamberW04-Regular" w:cstheme="majorHAnsi"/>
          <w:sz w:val="24"/>
          <w:szCs w:val="24"/>
        </w:rPr>
        <w:t xml:space="preserve"> olarak gösterilecektir.</w:t>
      </w:r>
    </w:p>
    <w:p w14:paraId="36818B37" w14:textId="77777777" w:rsidR="00EB5A66" w:rsidRPr="00DD29F2" w:rsidRDefault="00EB5A66" w:rsidP="00EB5A66">
      <w:pPr>
        <w:spacing w:line="360" w:lineRule="auto"/>
        <w:ind w:right="63"/>
        <w:jc w:val="both"/>
        <w:rPr>
          <w:rFonts w:ascii="CamberW04-Regular" w:hAnsi="CamberW04-Regular" w:cstheme="majorHAnsi"/>
          <w:b/>
          <w:sz w:val="24"/>
          <w:szCs w:val="24"/>
        </w:rPr>
      </w:pPr>
      <w:r w:rsidRPr="00DD29F2">
        <w:rPr>
          <w:rFonts w:ascii="CamberW04-Regular" w:hAnsi="CamberW04-Regular" w:cstheme="majorHAnsi"/>
          <w:b/>
          <w:sz w:val="24"/>
          <w:szCs w:val="24"/>
        </w:rPr>
        <w:t>Önemli Husus 4</w:t>
      </w:r>
    </w:p>
    <w:p w14:paraId="22C681D7" w14:textId="00C98299" w:rsidR="00EB5A66" w:rsidRPr="00DD29F2" w:rsidRDefault="00EB5A66" w:rsidP="00EB5A66">
      <w:pPr>
        <w:spacing w:after="240"/>
        <w:ind w:right="63"/>
        <w:jc w:val="both"/>
        <w:rPr>
          <w:rFonts w:ascii="CamberW04-Regular" w:hAnsi="CamberW04-Regular" w:cstheme="majorHAnsi"/>
          <w:sz w:val="24"/>
          <w:szCs w:val="24"/>
        </w:rPr>
      </w:pPr>
      <w:r w:rsidRPr="00DD29F2">
        <w:rPr>
          <w:rFonts w:ascii="CamberW04-Regular" w:hAnsi="CamberW04-Regular" w:cstheme="majorHAnsi"/>
          <w:sz w:val="24"/>
          <w:szCs w:val="24"/>
        </w:rPr>
        <w:t>Göstergelere dosyaların isimlerini de</w:t>
      </w:r>
      <w:r w:rsidR="00254C87" w:rsidRPr="00DD29F2">
        <w:rPr>
          <w:rFonts w:ascii="CamberW04-Regular" w:hAnsi="CamberW04-Regular" w:cstheme="majorHAnsi"/>
          <w:sz w:val="24"/>
          <w:szCs w:val="24"/>
        </w:rPr>
        <w:t>ğ</w:t>
      </w:r>
      <w:r w:rsidRPr="00DD29F2">
        <w:rPr>
          <w:rFonts w:ascii="CamberW04-Regular" w:hAnsi="CamberW04-Regular" w:cstheme="majorHAnsi"/>
          <w:sz w:val="24"/>
          <w:szCs w:val="24"/>
        </w:rPr>
        <w:t>i</w:t>
      </w:r>
      <w:r w:rsidR="00B8598E" w:rsidRPr="00DD29F2">
        <w:rPr>
          <w:rFonts w:ascii="CamberW04-Regular" w:hAnsi="CamberW04-Regular" w:cstheme="majorHAnsi"/>
          <w:sz w:val="24"/>
          <w:szCs w:val="24"/>
        </w:rPr>
        <w:t>ş</w:t>
      </w:r>
      <w:r w:rsidRPr="00DD29F2">
        <w:rPr>
          <w:rFonts w:ascii="CamberW04-Regular" w:hAnsi="CamberW04-Regular" w:cstheme="majorHAnsi"/>
          <w:sz w:val="24"/>
          <w:szCs w:val="24"/>
        </w:rPr>
        <w:t>tirerek y</w:t>
      </w:r>
      <w:r w:rsidR="00B8598E" w:rsidRPr="00DD29F2">
        <w:rPr>
          <w:rFonts w:ascii="CamberW04-Regular" w:hAnsi="CamberW04-Regular" w:cstheme="majorHAnsi"/>
          <w:sz w:val="24"/>
          <w:szCs w:val="24"/>
        </w:rPr>
        <w:t>ü</w:t>
      </w:r>
      <w:r w:rsidRPr="00DD29F2">
        <w:rPr>
          <w:rFonts w:ascii="CamberW04-Regular" w:hAnsi="CamberW04-Regular" w:cstheme="majorHAnsi"/>
          <w:sz w:val="24"/>
          <w:szCs w:val="24"/>
        </w:rPr>
        <w:t>kleyiniz. Aynı isimdeki dosyaları y</w:t>
      </w:r>
      <w:r w:rsidR="00B8598E" w:rsidRPr="00DD29F2">
        <w:rPr>
          <w:rFonts w:ascii="CamberW04-Regular" w:hAnsi="CamberW04-Regular" w:cstheme="majorHAnsi"/>
          <w:sz w:val="24"/>
          <w:szCs w:val="24"/>
        </w:rPr>
        <w:t>ü</w:t>
      </w:r>
      <w:r w:rsidRPr="00DD29F2">
        <w:rPr>
          <w:rFonts w:ascii="CamberW04-Regular" w:hAnsi="CamberW04-Regular" w:cstheme="majorHAnsi"/>
          <w:sz w:val="24"/>
          <w:szCs w:val="24"/>
        </w:rPr>
        <w:t>klemeniz durumunda önceki y</w:t>
      </w:r>
      <w:r w:rsidR="00B8598E" w:rsidRPr="00DD29F2">
        <w:rPr>
          <w:rFonts w:ascii="CamberW04-Regular" w:hAnsi="CamberW04-Regular" w:cstheme="majorHAnsi"/>
          <w:sz w:val="24"/>
          <w:szCs w:val="24"/>
        </w:rPr>
        <w:t>ü</w:t>
      </w:r>
      <w:r w:rsidRPr="00DD29F2">
        <w:rPr>
          <w:rFonts w:ascii="CamberW04-Regular" w:hAnsi="CamberW04-Regular" w:cstheme="majorHAnsi"/>
          <w:sz w:val="24"/>
          <w:szCs w:val="24"/>
        </w:rPr>
        <w:t>klemi</w:t>
      </w:r>
      <w:r w:rsidR="00B8598E" w:rsidRPr="00DD29F2">
        <w:rPr>
          <w:rFonts w:ascii="CamberW04-Regular" w:hAnsi="CamberW04-Regular" w:cstheme="majorHAnsi"/>
          <w:sz w:val="24"/>
          <w:szCs w:val="24"/>
        </w:rPr>
        <w:t>ş</w:t>
      </w:r>
      <w:r w:rsidRPr="00DD29F2">
        <w:rPr>
          <w:rFonts w:ascii="CamberW04-Regular" w:hAnsi="CamberW04-Regular" w:cstheme="majorHAnsi"/>
          <w:sz w:val="24"/>
          <w:szCs w:val="24"/>
        </w:rPr>
        <w:t xml:space="preserve"> oldu</w:t>
      </w:r>
      <w:r w:rsidR="00254C87" w:rsidRPr="00DD29F2">
        <w:rPr>
          <w:rFonts w:ascii="CamberW04-Regular" w:hAnsi="CamberW04-Regular" w:cstheme="majorHAnsi"/>
          <w:sz w:val="24"/>
          <w:szCs w:val="24"/>
        </w:rPr>
        <w:t>ğ</w:t>
      </w:r>
      <w:r w:rsidRPr="00DD29F2">
        <w:rPr>
          <w:rFonts w:ascii="CamberW04-Regular" w:hAnsi="CamberW04-Regular" w:cstheme="majorHAnsi"/>
          <w:sz w:val="24"/>
          <w:szCs w:val="24"/>
        </w:rPr>
        <w:t xml:space="preserve">unuz dosyanın </w:t>
      </w:r>
      <w:r w:rsidR="00B8598E" w:rsidRPr="00DD29F2">
        <w:rPr>
          <w:rFonts w:ascii="CamberW04-Regular" w:hAnsi="CamberW04-Regular" w:cstheme="majorHAnsi"/>
          <w:sz w:val="24"/>
          <w:szCs w:val="24"/>
        </w:rPr>
        <w:t>ü</w:t>
      </w:r>
      <w:r w:rsidRPr="00DD29F2">
        <w:rPr>
          <w:rFonts w:ascii="CamberW04-Regular" w:hAnsi="CamberW04-Regular" w:cstheme="majorHAnsi"/>
          <w:sz w:val="24"/>
          <w:szCs w:val="24"/>
        </w:rPr>
        <w:t>zerine y</w:t>
      </w:r>
      <w:r w:rsidR="00B8598E" w:rsidRPr="00DD29F2">
        <w:rPr>
          <w:rFonts w:ascii="CamberW04-Regular" w:hAnsi="CamberW04-Regular" w:cstheme="majorHAnsi"/>
          <w:sz w:val="24"/>
          <w:szCs w:val="24"/>
        </w:rPr>
        <w:t>ü</w:t>
      </w:r>
      <w:r w:rsidRPr="00DD29F2">
        <w:rPr>
          <w:rFonts w:ascii="CamberW04-Regular" w:hAnsi="CamberW04-Regular" w:cstheme="majorHAnsi"/>
          <w:sz w:val="24"/>
          <w:szCs w:val="24"/>
        </w:rPr>
        <w:t>klenecektir.</w:t>
      </w:r>
    </w:p>
    <w:p w14:paraId="346FEC2C" w14:textId="77777777" w:rsidR="00EB5A66" w:rsidRPr="00DD29F2" w:rsidRDefault="00EB5A66" w:rsidP="00EB5A66">
      <w:pPr>
        <w:spacing w:line="360" w:lineRule="auto"/>
        <w:ind w:right="63"/>
        <w:jc w:val="both"/>
        <w:rPr>
          <w:rFonts w:ascii="CamberW04-Regular" w:hAnsi="CamberW04-Regular" w:cstheme="majorHAnsi"/>
          <w:b/>
          <w:sz w:val="24"/>
          <w:szCs w:val="24"/>
        </w:rPr>
      </w:pPr>
      <w:r w:rsidRPr="00DD29F2">
        <w:rPr>
          <w:rFonts w:ascii="CamberW04-Regular" w:hAnsi="CamberW04-Regular" w:cstheme="majorHAnsi"/>
          <w:b/>
          <w:sz w:val="24"/>
          <w:szCs w:val="24"/>
        </w:rPr>
        <w:t>Önemli Husus 5</w:t>
      </w:r>
    </w:p>
    <w:p w14:paraId="44C4305F" w14:textId="75C1C711" w:rsidR="00EB5A66" w:rsidRPr="00DD29F2" w:rsidRDefault="00EB5A66" w:rsidP="00EB5A66">
      <w:pPr>
        <w:spacing w:after="240"/>
        <w:ind w:right="63"/>
        <w:jc w:val="both"/>
        <w:rPr>
          <w:rFonts w:ascii="CamberW04-Regular" w:hAnsi="CamberW04-Regular" w:cstheme="majorHAnsi"/>
          <w:color w:val="000000" w:themeColor="text1"/>
          <w:sz w:val="24"/>
          <w:szCs w:val="24"/>
        </w:rPr>
      </w:pPr>
      <w:r w:rsidRPr="00DD29F2">
        <w:rPr>
          <w:rFonts w:ascii="CamberW04-Regular" w:hAnsi="CamberW04-Regular" w:cstheme="majorHAnsi"/>
          <w:sz w:val="24"/>
          <w:szCs w:val="24"/>
        </w:rPr>
        <w:t>Göstergelere kanıt y</w:t>
      </w:r>
      <w:r w:rsidR="00B8598E" w:rsidRPr="00DD29F2">
        <w:rPr>
          <w:rFonts w:ascii="CamberW04-Regular" w:hAnsi="CamberW04-Regular" w:cstheme="majorHAnsi"/>
          <w:sz w:val="24"/>
          <w:szCs w:val="24"/>
        </w:rPr>
        <w:t>ü</w:t>
      </w:r>
      <w:r w:rsidRPr="00DD29F2">
        <w:rPr>
          <w:rFonts w:ascii="CamberW04-Regular" w:hAnsi="CamberW04-Regular" w:cstheme="majorHAnsi"/>
          <w:sz w:val="24"/>
          <w:szCs w:val="24"/>
        </w:rPr>
        <w:t xml:space="preserve">klerken, ilgili </w:t>
      </w:r>
      <w:r w:rsidRPr="00DD29F2">
        <w:rPr>
          <w:rFonts w:ascii="CamberW04-Regular" w:hAnsi="CamberW04-Regular" w:cstheme="majorHAnsi"/>
          <w:color w:val="000000" w:themeColor="text1"/>
          <w:sz w:val="24"/>
          <w:szCs w:val="24"/>
        </w:rPr>
        <w:t>gösterge için t</w:t>
      </w:r>
      <w:r w:rsidR="00B8598E" w:rsidRPr="00DD29F2">
        <w:rPr>
          <w:rFonts w:ascii="CamberW04-Regular" w:hAnsi="CamberW04-Regular" w:cstheme="majorHAnsi"/>
          <w:color w:val="000000" w:themeColor="text1"/>
          <w:sz w:val="24"/>
          <w:szCs w:val="24"/>
        </w:rPr>
        <w:t>ü</w:t>
      </w:r>
      <w:r w:rsidRPr="00DD29F2">
        <w:rPr>
          <w:rFonts w:ascii="CamberW04-Regular" w:hAnsi="CamberW04-Regular" w:cstheme="majorHAnsi"/>
          <w:color w:val="000000" w:themeColor="text1"/>
          <w:sz w:val="24"/>
          <w:szCs w:val="24"/>
        </w:rPr>
        <w:t>m raporu y</w:t>
      </w:r>
      <w:r w:rsidR="00B8598E" w:rsidRPr="00DD29F2">
        <w:rPr>
          <w:rFonts w:ascii="CamberW04-Regular" w:hAnsi="CamberW04-Regular" w:cstheme="majorHAnsi"/>
          <w:color w:val="000000" w:themeColor="text1"/>
          <w:sz w:val="24"/>
          <w:szCs w:val="24"/>
        </w:rPr>
        <w:t>ü</w:t>
      </w:r>
      <w:r w:rsidRPr="00DD29F2">
        <w:rPr>
          <w:rFonts w:ascii="CamberW04-Regular" w:hAnsi="CamberW04-Regular" w:cstheme="majorHAnsi"/>
          <w:color w:val="000000" w:themeColor="text1"/>
          <w:sz w:val="24"/>
          <w:szCs w:val="24"/>
        </w:rPr>
        <w:t>klemek yerine, ilgili rapordaki gerekli böl</w:t>
      </w:r>
      <w:r w:rsidR="00B8598E" w:rsidRPr="00DD29F2">
        <w:rPr>
          <w:rFonts w:ascii="CamberW04-Regular" w:hAnsi="CamberW04-Regular" w:cstheme="majorHAnsi"/>
          <w:color w:val="000000" w:themeColor="text1"/>
          <w:sz w:val="24"/>
          <w:szCs w:val="24"/>
        </w:rPr>
        <w:t>ü</w:t>
      </w:r>
      <w:r w:rsidRPr="00DD29F2">
        <w:rPr>
          <w:rFonts w:ascii="CamberW04-Regular" w:hAnsi="CamberW04-Regular" w:cstheme="majorHAnsi"/>
          <w:color w:val="000000" w:themeColor="text1"/>
          <w:sz w:val="24"/>
          <w:szCs w:val="24"/>
        </w:rPr>
        <w:t>m</w:t>
      </w:r>
      <w:r w:rsidR="00B8598E" w:rsidRPr="00DD29F2">
        <w:rPr>
          <w:rFonts w:ascii="CamberW04-Regular" w:hAnsi="CamberW04-Regular" w:cstheme="majorHAnsi"/>
          <w:color w:val="000000" w:themeColor="text1"/>
          <w:sz w:val="24"/>
          <w:szCs w:val="24"/>
        </w:rPr>
        <w:t>ü</w:t>
      </w:r>
      <w:r w:rsidRPr="00DD29F2">
        <w:rPr>
          <w:rFonts w:ascii="CamberW04-Regular" w:hAnsi="CamberW04-Regular" w:cstheme="majorHAnsi"/>
          <w:color w:val="000000" w:themeColor="text1"/>
          <w:sz w:val="24"/>
          <w:szCs w:val="24"/>
        </w:rPr>
        <w:t>/böl</w:t>
      </w:r>
      <w:r w:rsidR="00B8598E" w:rsidRPr="00DD29F2">
        <w:rPr>
          <w:rFonts w:ascii="CamberW04-Regular" w:hAnsi="CamberW04-Regular" w:cstheme="majorHAnsi"/>
          <w:color w:val="000000" w:themeColor="text1"/>
          <w:sz w:val="24"/>
          <w:szCs w:val="24"/>
        </w:rPr>
        <w:t>ü</w:t>
      </w:r>
      <w:r w:rsidRPr="00DD29F2">
        <w:rPr>
          <w:rFonts w:ascii="CamberW04-Regular" w:hAnsi="CamberW04-Regular" w:cstheme="majorHAnsi"/>
          <w:color w:val="000000" w:themeColor="text1"/>
          <w:sz w:val="24"/>
          <w:szCs w:val="24"/>
        </w:rPr>
        <w:t>mleri ekleyiniz.</w:t>
      </w:r>
      <w:r w:rsidRPr="00DD29F2" w:rsidDel="0042346D">
        <w:rPr>
          <w:rFonts w:ascii="CamberW04-Regular" w:hAnsi="CamberW04-Regular" w:cstheme="majorHAnsi"/>
          <w:color w:val="000000" w:themeColor="text1"/>
          <w:sz w:val="24"/>
          <w:szCs w:val="24"/>
        </w:rPr>
        <w:t xml:space="preserve"> </w:t>
      </w:r>
    </w:p>
    <w:p w14:paraId="358084EE" w14:textId="77777777" w:rsidR="00EB5A66" w:rsidRPr="00DD29F2" w:rsidRDefault="00EB5A66" w:rsidP="00EB5A66">
      <w:pPr>
        <w:spacing w:line="360" w:lineRule="auto"/>
        <w:ind w:right="63"/>
        <w:jc w:val="both"/>
        <w:rPr>
          <w:rFonts w:ascii="CamberW04-Regular" w:hAnsi="CamberW04-Regular" w:cstheme="majorHAnsi"/>
          <w:b/>
          <w:color w:val="000000" w:themeColor="text1"/>
          <w:sz w:val="24"/>
          <w:szCs w:val="24"/>
        </w:rPr>
      </w:pPr>
      <w:r w:rsidRPr="00DD29F2">
        <w:rPr>
          <w:rFonts w:ascii="CamberW04-Regular" w:hAnsi="CamberW04-Regular" w:cstheme="majorHAnsi"/>
          <w:b/>
          <w:color w:val="000000" w:themeColor="text1"/>
          <w:sz w:val="24"/>
          <w:szCs w:val="24"/>
        </w:rPr>
        <w:t>Önemli Husus 6</w:t>
      </w:r>
    </w:p>
    <w:p w14:paraId="1E785ED4" w14:textId="25F137B3" w:rsidR="00EB5A66" w:rsidRPr="00DD29F2" w:rsidRDefault="00EB5A66" w:rsidP="00EB5A66">
      <w:pPr>
        <w:spacing w:after="240"/>
        <w:ind w:right="63"/>
        <w:jc w:val="both"/>
        <w:rPr>
          <w:rFonts w:ascii="CamberW04-Regular" w:hAnsi="CamberW04-Regular" w:cstheme="majorHAnsi"/>
          <w:color w:val="000000" w:themeColor="text1"/>
          <w:sz w:val="24"/>
          <w:szCs w:val="24"/>
        </w:rPr>
      </w:pPr>
      <w:r w:rsidRPr="00DD29F2">
        <w:rPr>
          <w:rFonts w:ascii="CamberW04-Regular" w:hAnsi="CamberW04-Regular" w:cstheme="majorHAnsi"/>
          <w:color w:val="000000" w:themeColor="text1"/>
          <w:sz w:val="24"/>
          <w:szCs w:val="24"/>
        </w:rPr>
        <w:t>Kanıtlara y</w:t>
      </w:r>
      <w:r w:rsidR="00B8598E" w:rsidRPr="00DD29F2">
        <w:rPr>
          <w:rFonts w:ascii="CamberW04-Regular" w:hAnsi="CamberW04-Regular" w:cstheme="majorHAnsi"/>
          <w:color w:val="000000" w:themeColor="text1"/>
          <w:sz w:val="24"/>
          <w:szCs w:val="24"/>
        </w:rPr>
        <w:t>ü</w:t>
      </w:r>
      <w:r w:rsidRPr="00DD29F2">
        <w:rPr>
          <w:rFonts w:ascii="CamberW04-Regular" w:hAnsi="CamberW04-Regular" w:cstheme="majorHAnsi"/>
          <w:color w:val="000000" w:themeColor="text1"/>
          <w:sz w:val="24"/>
          <w:szCs w:val="24"/>
        </w:rPr>
        <w:t>klenen verilerin “Ki</w:t>
      </w:r>
      <w:r w:rsidR="00B8598E" w:rsidRPr="00DD29F2">
        <w:rPr>
          <w:rFonts w:ascii="CamberW04-Regular" w:hAnsi="CamberW04-Regular" w:cstheme="majorHAnsi"/>
          <w:color w:val="000000" w:themeColor="text1"/>
          <w:sz w:val="24"/>
          <w:szCs w:val="24"/>
        </w:rPr>
        <w:t>ş</w:t>
      </w:r>
      <w:r w:rsidRPr="00DD29F2">
        <w:rPr>
          <w:rFonts w:ascii="CamberW04-Regular" w:hAnsi="CamberW04-Regular" w:cstheme="majorHAnsi"/>
          <w:color w:val="000000" w:themeColor="text1"/>
          <w:sz w:val="24"/>
          <w:szCs w:val="24"/>
        </w:rPr>
        <w:t>isel Verilerin Korunması Kanunu” ve di</w:t>
      </w:r>
      <w:r w:rsidR="00254C87" w:rsidRPr="00DD29F2">
        <w:rPr>
          <w:rFonts w:ascii="CamberW04-Regular" w:hAnsi="CamberW04-Regular" w:cstheme="majorHAnsi"/>
          <w:color w:val="000000" w:themeColor="text1"/>
          <w:sz w:val="24"/>
          <w:szCs w:val="24"/>
        </w:rPr>
        <w:t>ğ</w:t>
      </w:r>
      <w:r w:rsidRPr="00DD29F2">
        <w:rPr>
          <w:rFonts w:ascii="CamberW04-Regular" w:hAnsi="CamberW04-Regular" w:cstheme="majorHAnsi"/>
          <w:color w:val="000000" w:themeColor="text1"/>
          <w:sz w:val="24"/>
          <w:szCs w:val="24"/>
        </w:rPr>
        <w:t>er mevzuat h</w:t>
      </w:r>
      <w:r w:rsidR="00B8598E" w:rsidRPr="00DD29F2">
        <w:rPr>
          <w:rFonts w:ascii="CamberW04-Regular" w:hAnsi="CamberW04-Regular" w:cstheme="majorHAnsi"/>
          <w:color w:val="000000" w:themeColor="text1"/>
          <w:sz w:val="24"/>
          <w:szCs w:val="24"/>
        </w:rPr>
        <w:t>ü</w:t>
      </w:r>
      <w:r w:rsidRPr="00DD29F2">
        <w:rPr>
          <w:rFonts w:ascii="CamberW04-Regular" w:hAnsi="CamberW04-Regular" w:cstheme="majorHAnsi"/>
          <w:color w:val="000000" w:themeColor="text1"/>
          <w:sz w:val="24"/>
          <w:szCs w:val="24"/>
        </w:rPr>
        <w:t>k</w:t>
      </w:r>
      <w:r w:rsidR="00B8598E" w:rsidRPr="00DD29F2">
        <w:rPr>
          <w:rFonts w:ascii="CamberW04-Regular" w:hAnsi="CamberW04-Regular" w:cstheme="majorHAnsi"/>
          <w:color w:val="000000" w:themeColor="text1"/>
          <w:sz w:val="24"/>
          <w:szCs w:val="24"/>
        </w:rPr>
        <w:t>ü</w:t>
      </w:r>
      <w:r w:rsidRPr="00DD29F2">
        <w:rPr>
          <w:rFonts w:ascii="CamberW04-Regular" w:hAnsi="CamberW04-Regular" w:cstheme="majorHAnsi"/>
          <w:color w:val="000000" w:themeColor="text1"/>
          <w:sz w:val="24"/>
          <w:szCs w:val="24"/>
        </w:rPr>
        <w:t>mlerine uygun olarak y</w:t>
      </w:r>
      <w:r w:rsidR="00B8598E" w:rsidRPr="00DD29F2">
        <w:rPr>
          <w:rFonts w:ascii="CamberW04-Regular" w:hAnsi="CamberW04-Regular" w:cstheme="majorHAnsi"/>
          <w:color w:val="000000" w:themeColor="text1"/>
          <w:sz w:val="24"/>
          <w:szCs w:val="24"/>
        </w:rPr>
        <w:t>ü</w:t>
      </w:r>
      <w:r w:rsidRPr="00DD29F2">
        <w:rPr>
          <w:rFonts w:ascii="CamberW04-Regular" w:hAnsi="CamberW04-Regular" w:cstheme="majorHAnsi"/>
          <w:color w:val="000000" w:themeColor="text1"/>
          <w:sz w:val="24"/>
          <w:szCs w:val="24"/>
        </w:rPr>
        <w:t>klendi</w:t>
      </w:r>
      <w:r w:rsidR="00254C87" w:rsidRPr="00DD29F2">
        <w:rPr>
          <w:rFonts w:ascii="CamberW04-Regular" w:hAnsi="CamberW04-Regular" w:cstheme="majorHAnsi"/>
          <w:color w:val="000000" w:themeColor="text1"/>
          <w:sz w:val="24"/>
          <w:szCs w:val="24"/>
        </w:rPr>
        <w:t>ğ</w:t>
      </w:r>
      <w:r w:rsidRPr="00DD29F2">
        <w:rPr>
          <w:rFonts w:ascii="CamberW04-Regular" w:hAnsi="CamberW04-Regular" w:cstheme="majorHAnsi"/>
          <w:color w:val="000000" w:themeColor="text1"/>
          <w:sz w:val="24"/>
          <w:szCs w:val="24"/>
        </w:rPr>
        <w:t xml:space="preserve">inden emin olunuz. </w:t>
      </w:r>
    </w:p>
    <w:p w14:paraId="0ADA9F9E" w14:textId="77777777" w:rsidR="00EB5A66" w:rsidRPr="00DD29F2" w:rsidRDefault="00EB5A66" w:rsidP="00EB5A66">
      <w:pPr>
        <w:spacing w:line="360" w:lineRule="auto"/>
        <w:ind w:right="63"/>
        <w:jc w:val="both"/>
        <w:rPr>
          <w:rFonts w:ascii="CamberW04-Regular" w:hAnsi="CamberW04-Regular" w:cstheme="majorHAnsi"/>
          <w:b/>
          <w:color w:val="000000" w:themeColor="text1"/>
          <w:sz w:val="24"/>
          <w:szCs w:val="24"/>
        </w:rPr>
      </w:pPr>
      <w:r w:rsidRPr="00DD29F2">
        <w:rPr>
          <w:rFonts w:ascii="CamberW04-Regular" w:hAnsi="CamberW04-Regular" w:cstheme="majorHAnsi"/>
          <w:b/>
          <w:color w:val="000000" w:themeColor="text1"/>
          <w:sz w:val="24"/>
          <w:szCs w:val="24"/>
        </w:rPr>
        <w:t>Önemli Husus 7</w:t>
      </w:r>
    </w:p>
    <w:p w14:paraId="002A3782" w14:textId="405ED807" w:rsidR="00EB5A66" w:rsidRPr="00DD29F2" w:rsidRDefault="00EB5A66" w:rsidP="00EB5A66">
      <w:pPr>
        <w:spacing w:after="240"/>
        <w:ind w:right="63"/>
        <w:jc w:val="both"/>
        <w:rPr>
          <w:rFonts w:ascii="CamberW04-Regular" w:hAnsi="CamberW04-Regular" w:cstheme="majorHAnsi"/>
          <w:color w:val="000000" w:themeColor="text1"/>
          <w:sz w:val="24"/>
          <w:szCs w:val="24"/>
        </w:rPr>
      </w:pPr>
      <w:r w:rsidRPr="00DD29F2">
        <w:rPr>
          <w:rFonts w:ascii="CamberW04-Regular" w:hAnsi="CamberW04-Regular" w:cstheme="majorHAnsi"/>
          <w:color w:val="000000" w:themeColor="text1"/>
          <w:sz w:val="24"/>
          <w:szCs w:val="24"/>
        </w:rPr>
        <w:t>Göstergelere ili</w:t>
      </w:r>
      <w:r w:rsidR="00B8598E" w:rsidRPr="00DD29F2">
        <w:rPr>
          <w:rFonts w:ascii="CamberW04-Regular" w:hAnsi="CamberW04-Regular" w:cstheme="majorHAnsi"/>
          <w:color w:val="000000" w:themeColor="text1"/>
          <w:sz w:val="24"/>
          <w:szCs w:val="24"/>
        </w:rPr>
        <w:t>ş</w:t>
      </w:r>
      <w:r w:rsidRPr="00DD29F2">
        <w:rPr>
          <w:rFonts w:ascii="CamberW04-Regular" w:hAnsi="CamberW04-Regular" w:cstheme="majorHAnsi"/>
          <w:color w:val="000000" w:themeColor="text1"/>
          <w:sz w:val="24"/>
          <w:szCs w:val="24"/>
        </w:rPr>
        <w:t>kin veriler hesaplanırken genel olarak takvim yılı esas alınacaktır. Veriler 1 Ocak-31 Aralık tarihlerini kapsamalıdır. (A</w:t>
      </w:r>
      <w:r w:rsidR="00B8598E" w:rsidRPr="00DD29F2">
        <w:rPr>
          <w:rFonts w:ascii="CamberW04-Regular" w:hAnsi="CamberW04-Regular" w:cstheme="majorHAnsi"/>
          <w:color w:val="000000" w:themeColor="text1"/>
          <w:sz w:val="24"/>
          <w:szCs w:val="24"/>
        </w:rPr>
        <w:t>ş</w:t>
      </w:r>
      <w:r w:rsidRPr="00DD29F2">
        <w:rPr>
          <w:rFonts w:ascii="CamberW04-Regular" w:hAnsi="CamberW04-Regular" w:cstheme="majorHAnsi"/>
          <w:color w:val="000000" w:themeColor="text1"/>
          <w:sz w:val="24"/>
          <w:szCs w:val="24"/>
        </w:rPr>
        <w:t>a</w:t>
      </w:r>
      <w:r w:rsidR="00254C87" w:rsidRPr="00DD29F2">
        <w:rPr>
          <w:rFonts w:ascii="CamberW04-Regular" w:hAnsi="CamberW04-Regular" w:cstheme="majorHAnsi"/>
          <w:color w:val="000000" w:themeColor="text1"/>
          <w:sz w:val="24"/>
          <w:szCs w:val="24"/>
        </w:rPr>
        <w:t>ğ</w:t>
      </w:r>
      <w:r w:rsidRPr="00DD29F2">
        <w:rPr>
          <w:rFonts w:ascii="CamberW04-Regular" w:hAnsi="CamberW04-Regular" w:cstheme="majorHAnsi"/>
          <w:color w:val="000000" w:themeColor="text1"/>
          <w:sz w:val="24"/>
          <w:szCs w:val="24"/>
        </w:rPr>
        <w:t xml:space="preserve">ıdaki tabloda detaylı </w:t>
      </w:r>
      <w:r w:rsidR="00B8598E" w:rsidRPr="00DD29F2">
        <w:rPr>
          <w:rFonts w:ascii="CamberW04-Regular" w:hAnsi="CamberW04-Regular" w:cstheme="majorHAnsi"/>
          <w:color w:val="000000" w:themeColor="text1"/>
          <w:sz w:val="24"/>
          <w:szCs w:val="24"/>
        </w:rPr>
        <w:t>ş</w:t>
      </w:r>
      <w:r w:rsidRPr="00DD29F2">
        <w:rPr>
          <w:rFonts w:ascii="CamberW04-Regular" w:hAnsi="CamberW04-Regular" w:cstheme="majorHAnsi"/>
          <w:color w:val="000000" w:themeColor="text1"/>
          <w:sz w:val="24"/>
          <w:szCs w:val="24"/>
        </w:rPr>
        <w:t>ekilde verilecektir.)</w:t>
      </w:r>
    </w:p>
    <w:p w14:paraId="6EA03829" w14:textId="77777777" w:rsidR="00EB5A66" w:rsidRPr="00DD29F2" w:rsidRDefault="00EB5A66" w:rsidP="00EB5A66">
      <w:pPr>
        <w:spacing w:line="360" w:lineRule="auto"/>
        <w:ind w:right="63"/>
        <w:jc w:val="both"/>
        <w:rPr>
          <w:rFonts w:ascii="CamberW04-Regular" w:hAnsi="CamberW04-Regular" w:cstheme="majorHAnsi"/>
          <w:b/>
          <w:color w:val="000000" w:themeColor="text1"/>
          <w:sz w:val="24"/>
          <w:szCs w:val="24"/>
        </w:rPr>
      </w:pPr>
      <w:r w:rsidRPr="00DD29F2">
        <w:rPr>
          <w:rFonts w:ascii="CamberW04-Regular" w:hAnsi="CamberW04-Regular" w:cstheme="majorHAnsi"/>
          <w:b/>
          <w:color w:val="000000" w:themeColor="text1"/>
          <w:sz w:val="24"/>
          <w:szCs w:val="24"/>
        </w:rPr>
        <w:t>Önemli Husus 8</w:t>
      </w:r>
    </w:p>
    <w:p w14:paraId="1397771B" w14:textId="4ABEBA25" w:rsidR="00EB5A66" w:rsidRPr="00DD29F2" w:rsidRDefault="00EB5A66" w:rsidP="00EB5A66">
      <w:pPr>
        <w:ind w:right="63"/>
        <w:jc w:val="both"/>
        <w:rPr>
          <w:rFonts w:ascii="CamberW04-Regular" w:hAnsi="CamberW04-Regular" w:cstheme="majorHAnsi"/>
          <w:color w:val="000000" w:themeColor="text1"/>
          <w:sz w:val="24"/>
          <w:szCs w:val="24"/>
        </w:rPr>
      </w:pPr>
      <w:r w:rsidRPr="00DD29F2">
        <w:rPr>
          <w:rFonts w:ascii="CamberW04-Regular" w:hAnsi="CamberW04-Regular" w:cstheme="majorHAnsi"/>
          <w:color w:val="000000" w:themeColor="text1"/>
          <w:sz w:val="24"/>
          <w:szCs w:val="24"/>
        </w:rPr>
        <w:t>Yönetim Sistemi ba</w:t>
      </w:r>
      <w:r w:rsidR="00B8598E" w:rsidRPr="00DD29F2">
        <w:rPr>
          <w:rFonts w:ascii="CamberW04-Regular" w:hAnsi="CamberW04-Regular" w:cstheme="majorHAnsi"/>
          <w:color w:val="000000" w:themeColor="text1"/>
          <w:sz w:val="24"/>
          <w:szCs w:val="24"/>
        </w:rPr>
        <w:t>ş</w:t>
      </w:r>
      <w:r w:rsidRPr="00DD29F2">
        <w:rPr>
          <w:rFonts w:ascii="CamberW04-Regular" w:hAnsi="CamberW04-Regular" w:cstheme="majorHAnsi"/>
          <w:color w:val="000000" w:themeColor="text1"/>
          <w:sz w:val="24"/>
          <w:szCs w:val="24"/>
        </w:rPr>
        <w:t>lı</w:t>
      </w:r>
      <w:r w:rsidR="00254C87" w:rsidRPr="00DD29F2">
        <w:rPr>
          <w:rFonts w:ascii="CamberW04-Regular" w:hAnsi="CamberW04-Regular" w:cstheme="majorHAnsi"/>
          <w:color w:val="000000" w:themeColor="text1"/>
          <w:sz w:val="24"/>
          <w:szCs w:val="24"/>
        </w:rPr>
        <w:t>ğ</w:t>
      </w:r>
      <w:r w:rsidRPr="00DD29F2">
        <w:rPr>
          <w:rFonts w:ascii="CamberW04-Regular" w:hAnsi="CamberW04-Regular" w:cstheme="majorHAnsi"/>
          <w:color w:val="000000" w:themeColor="text1"/>
          <w:sz w:val="24"/>
          <w:szCs w:val="24"/>
        </w:rPr>
        <w:t>ı altında yer alan mali de</w:t>
      </w:r>
      <w:r w:rsidR="00254C87" w:rsidRPr="00DD29F2">
        <w:rPr>
          <w:rFonts w:ascii="CamberW04-Regular" w:hAnsi="CamberW04-Regular" w:cstheme="majorHAnsi"/>
          <w:color w:val="000000" w:themeColor="text1"/>
          <w:sz w:val="24"/>
          <w:szCs w:val="24"/>
        </w:rPr>
        <w:t>ğ</w:t>
      </w:r>
      <w:r w:rsidRPr="00DD29F2">
        <w:rPr>
          <w:rFonts w:ascii="CamberW04-Regular" w:hAnsi="CamberW04-Regular" w:cstheme="majorHAnsi"/>
          <w:color w:val="000000" w:themeColor="text1"/>
          <w:sz w:val="24"/>
          <w:szCs w:val="24"/>
        </w:rPr>
        <w:t>erlere ili</w:t>
      </w:r>
      <w:r w:rsidR="00B8598E" w:rsidRPr="00DD29F2">
        <w:rPr>
          <w:rFonts w:ascii="CamberW04-Regular" w:hAnsi="CamberW04-Regular" w:cstheme="majorHAnsi"/>
          <w:color w:val="000000" w:themeColor="text1"/>
          <w:sz w:val="24"/>
          <w:szCs w:val="24"/>
        </w:rPr>
        <w:t>ş</w:t>
      </w:r>
      <w:r w:rsidRPr="00DD29F2">
        <w:rPr>
          <w:rFonts w:ascii="CamberW04-Regular" w:hAnsi="CamberW04-Regular" w:cstheme="majorHAnsi"/>
          <w:color w:val="000000" w:themeColor="text1"/>
          <w:sz w:val="24"/>
          <w:szCs w:val="24"/>
        </w:rPr>
        <w:t xml:space="preserve">kin; Vakıf </w:t>
      </w:r>
      <w:r w:rsidR="00B8598E" w:rsidRPr="00DD29F2">
        <w:rPr>
          <w:rFonts w:ascii="CamberW04-Regular" w:hAnsi="CamberW04-Regular" w:cstheme="majorHAnsi"/>
          <w:color w:val="000000" w:themeColor="text1"/>
          <w:sz w:val="24"/>
          <w:szCs w:val="24"/>
        </w:rPr>
        <w:t>Ü</w:t>
      </w:r>
      <w:r w:rsidRPr="00DD29F2">
        <w:rPr>
          <w:rFonts w:ascii="CamberW04-Regular" w:hAnsi="CamberW04-Regular" w:cstheme="majorHAnsi"/>
          <w:color w:val="000000" w:themeColor="text1"/>
          <w:sz w:val="24"/>
          <w:szCs w:val="24"/>
        </w:rPr>
        <w:t>niversiteleri kendi sistemleri gere</w:t>
      </w:r>
      <w:r w:rsidR="00254C87" w:rsidRPr="00DD29F2">
        <w:rPr>
          <w:rFonts w:ascii="CamberW04-Regular" w:hAnsi="CamberW04-Regular" w:cstheme="majorHAnsi"/>
          <w:color w:val="000000" w:themeColor="text1"/>
          <w:sz w:val="24"/>
          <w:szCs w:val="24"/>
        </w:rPr>
        <w:t>ğ</w:t>
      </w:r>
      <w:r w:rsidRPr="00DD29F2">
        <w:rPr>
          <w:rFonts w:ascii="CamberW04-Regular" w:hAnsi="CamberW04-Regular" w:cstheme="majorHAnsi"/>
          <w:color w:val="000000" w:themeColor="text1"/>
          <w:sz w:val="24"/>
          <w:szCs w:val="24"/>
        </w:rPr>
        <w:t xml:space="preserve">i YÖK denetlemeleri ile uyumlu olabilmesi amacıyla ilgili son denetleme dönemine ait verilerini girebilirler. Devlet </w:t>
      </w:r>
      <w:r w:rsidR="00B8598E" w:rsidRPr="00DD29F2">
        <w:rPr>
          <w:rFonts w:ascii="CamberW04-Regular" w:hAnsi="CamberW04-Regular" w:cstheme="majorHAnsi"/>
          <w:color w:val="000000" w:themeColor="text1"/>
          <w:sz w:val="24"/>
          <w:szCs w:val="24"/>
        </w:rPr>
        <w:t>Ü</w:t>
      </w:r>
      <w:r w:rsidRPr="00DD29F2">
        <w:rPr>
          <w:rFonts w:ascii="CamberW04-Regular" w:hAnsi="CamberW04-Regular" w:cstheme="majorHAnsi"/>
          <w:color w:val="000000" w:themeColor="text1"/>
          <w:sz w:val="24"/>
          <w:szCs w:val="24"/>
        </w:rPr>
        <w:t xml:space="preserve">niversiteleri ise İlgili Mali Yıl bilgilerini girmelidirler. </w:t>
      </w:r>
    </w:p>
    <w:p w14:paraId="776B98AE" w14:textId="280EDA4F" w:rsidR="00EB5A66" w:rsidRPr="00DD29F2" w:rsidRDefault="00EB5A66" w:rsidP="00EB5A66">
      <w:pPr>
        <w:ind w:right="63"/>
        <w:contextualSpacing/>
        <w:jc w:val="both"/>
        <w:rPr>
          <w:rFonts w:ascii="CamberW04-Regular" w:hAnsi="CamberW04-Regular" w:cstheme="majorHAnsi"/>
          <w:color w:val="000000" w:themeColor="text1"/>
          <w:sz w:val="24"/>
          <w:szCs w:val="24"/>
        </w:rPr>
      </w:pPr>
    </w:p>
    <w:tbl>
      <w:tblPr>
        <w:tblW w:w="14742" w:type="dxa"/>
        <w:tblInd w:w="-10" w:type="dxa"/>
        <w:tblCellMar>
          <w:left w:w="70" w:type="dxa"/>
          <w:right w:w="70" w:type="dxa"/>
        </w:tblCellMar>
        <w:tblLook w:val="04A0" w:firstRow="1" w:lastRow="0" w:firstColumn="1" w:lastColumn="0" w:noHBand="0" w:noVBand="1"/>
      </w:tblPr>
      <w:tblGrid>
        <w:gridCol w:w="5418"/>
        <w:gridCol w:w="2401"/>
        <w:gridCol w:w="6923"/>
      </w:tblGrid>
      <w:tr w:rsidR="00EB5A66" w:rsidRPr="00DD29F2" w14:paraId="7502B17F" w14:textId="77777777" w:rsidTr="00B44937">
        <w:trPr>
          <w:trHeight w:val="567"/>
        </w:trPr>
        <w:tc>
          <w:tcPr>
            <w:tcW w:w="5502" w:type="dxa"/>
            <w:tcBorders>
              <w:top w:val="single" w:sz="8" w:space="0" w:color="auto"/>
              <w:left w:val="single" w:sz="8" w:space="0" w:color="auto"/>
              <w:bottom w:val="single" w:sz="4" w:space="0" w:color="auto"/>
              <w:right w:val="single" w:sz="4" w:space="0" w:color="auto"/>
            </w:tcBorders>
            <w:shd w:val="clear" w:color="auto" w:fill="A60E68"/>
            <w:vAlign w:val="center"/>
            <w:hideMark/>
          </w:tcPr>
          <w:p w14:paraId="75CD4A49" w14:textId="77777777" w:rsidR="00EB5A66" w:rsidRPr="00DD29F2" w:rsidRDefault="00EB5A66" w:rsidP="0031452D">
            <w:pPr>
              <w:ind w:firstLineChars="100" w:firstLine="221"/>
              <w:rPr>
                <w:rFonts w:ascii="CamberW04-Regular" w:eastAsia="Times New Roman" w:hAnsi="CamberW04-Regular" w:cs="Times New Roman"/>
                <w:b/>
                <w:bCs/>
                <w:color w:val="FFFFFF" w:themeColor="background1"/>
                <w:lang w:eastAsia="tr-TR"/>
              </w:rPr>
            </w:pPr>
            <w:r w:rsidRPr="00DD29F2">
              <w:rPr>
                <w:rFonts w:ascii="CamberW04-Regular" w:eastAsia="Times New Roman" w:hAnsi="CamberW04-Regular" w:cs="Times New Roman"/>
                <w:b/>
                <w:bCs/>
                <w:color w:val="FFFFFF" w:themeColor="background1"/>
                <w:lang w:eastAsia="tr-TR"/>
              </w:rPr>
              <w:lastRenderedPageBreak/>
              <w:t>YÖKAK Performans Göstergeleri</w:t>
            </w:r>
          </w:p>
        </w:tc>
        <w:tc>
          <w:tcPr>
            <w:tcW w:w="2199" w:type="dxa"/>
            <w:tcBorders>
              <w:top w:val="single" w:sz="8" w:space="0" w:color="auto"/>
              <w:left w:val="nil"/>
              <w:bottom w:val="single" w:sz="4" w:space="0" w:color="auto"/>
              <w:right w:val="single" w:sz="8" w:space="0" w:color="auto"/>
            </w:tcBorders>
            <w:shd w:val="clear" w:color="auto" w:fill="A60E68"/>
            <w:vAlign w:val="center"/>
            <w:hideMark/>
          </w:tcPr>
          <w:p w14:paraId="5FA7D51E" w14:textId="77777777" w:rsidR="00EB5A66" w:rsidRPr="00DD29F2" w:rsidRDefault="00EB5A66" w:rsidP="0031452D">
            <w:pPr>
              <w:jc w:val="center"/>
              <w:rPr>
                <w:rFonts w:ascii="CamberW04-Regular" w:eastAsia="Times New Roman" w:hAnsi="CamberW04-Regular" w:cs="Times New Roman"/>
                <w:b/>
                <w:bCs/>
                <w:color w:val="FFFFFF" w:themeColor="background1"/>
                <w:lang w:eastAsia="tr-TR"/>
              </w:rPr>
            </w:pPr>
            <w:r w:rsidRPr="00DD29F2">
              <w:rPr>
                <w:rFonts w:ascii="CamberW04-Regular" w:eastAsia="Times New Roman" w:hAnsi="CamberW04-Regular" w:cs="Times New Roman"/>
                <w:b/>
                <w:bCs/>
                <w:color w:val="FFFFFF" w:themeColor="background1"/>
                <w:lang w:eastAsia="tr-TR"/>
              </w:rPr>
              <w:t>Nerden</w:t>
            </w:r>
          </w:p>
        </w:tc>
        <w:tc>
          <w:tcPr>
            <w:tcW w:w="7041" w:type="dxa"/>
            <w:tcBorders>
              <w:top w:val="single" w:sz="8" w:space="0" w:color="auto"/>
              <w:left w:val="nil"/>
              <w:bottom w:val="single" w:sz="4" w:space="0" w:color="auto"/>
              <w:right w:val="single" w:sz="8" w:space="0" w:color="auto"/>
            </w:tcBorders>
            <w:shd w:val="clear" w:color="auto" w:fill="A60E68"/>
            <w:vAlign w:val="center"/>
          </w:tcPr>
          <w:p w14:paraId="44A7D0D1" w14:textId="77777777" w:rsidR="00EB5A66" w:rsidRPr="00DD29F2" w:rsidRDefault="00EB5A66" w:rsidP="0031452D">
            <w:pPr>
              <w:jc w:val="center"/>
              <w:rPr>
                <w:rFonts w:ascii="CamberW04-Regular" w:eastAsia="Times New Roman" w:hAnsi="CamberW04-Regular" w:cs="Times New Roman"/>
                <w:b/>
                <w:bCs/>
                <w:color w:val="FFFFFF" w:themeColor="background1"/>
                <w:lang w:eastAsia="tr-TR"/>
              </w:rPr>
            </w:pPr>
            <w:r w:rsidRPr="00DD29F2">
              <w:rPr>
                <w:rFonts w:ascii="CamberW04-Regular" w:eastAsia="Times New Roman" w:hAnsi="CamberW04-Regular" w:cs="Times New Roman"/>
                <w:b/>
                <w:bCs/>
                <w:color w:val="FFFFFF" w:themeColor="background1"/>
                <w:lang w:eastAsia="tr-TR"/>
              </w:rPr>
              <w:t>Açıklama</w:t>
            </w:r>
          </w:p>
        </w:tc>
      </w:tr>
      <w:tr w:rsidR="00EB5A66" w:rsidRPr="00DD29F2" w14:paraId="5DCE9E0D" w14:textId="77777777" w:rsidTr="00B44937">
        <w:trPr>
          <w:trHeight w:val="567"/>
        </w:trPr>
        <w:tc>
          <w:tcPr>
            <w:tcW w:w="5502" w:type="dxa"/>
            <w:tcBorders>
              <w:top w:val="nil"/>
              <w:left w:val="single" w:sz="8" w:space="0" w:color="auto"/>
              <w:bottom w:val="single" w:sz="4" w:space="0" w:color="auto"/>
              <w:right w:val="single" w:sz="4" w:space="0" w:color="auto"/>
            </w:tcBorders>
            <w:shd w:val="clear" w:color="auto" w:fill="EB1594"/>
            <w:vAlign w:val="center"/>
            <w:hideMark/>
          </w:tcPr>
          <w:p w14:paraId="03605199" w14:textId="77777777" w:rsidR="00EB5A66" w:rsidRPr="00DD29F2" w:rsidRDefault="00EB5A66" w:rsidP="0031452D">
            <w:pPr>
              <w:rPr>
                <w:rFonts w:ascii="CamberW04-Regular" w:eastAsia="Times New Roman" w:hAnsi="CamberW04-Regular" w:cs="Times New Roman"/>
                <w:b/>
                <w:bCs/>
                <w:color w:val="000000" w:themeColor="text1"/>
                <w:lang w:eastAsia="tr-TR"/>
              </w:rPr>
            </w:pPr>
            <w:r w:rsidRPr="00DD29F2">
              <w:rPr>
                <w:rFonts w:ascii="CamberW04-Regular" w:eastAsia="Times New Roman" w:hAnsi="CamberW04-Regular" w:cs="Times New Roman"/>
                <w:b/>
                <w:bCs/>
                <w:color w:val="000000" w:themeColor="text1"/>
                <w:lang w:eastAsia="tr-TR"/>
              </w:rPr>
              <w:t>1. Kuruma Ait Bilgiler</w:t>
            </w:r>
          </w:p>
        </w:tc>
        <w:tc>
          <w:tcPr>
            <w:tcW w:w="2199" w:type="dxa"/>
            <w:tcBorders>
              <w:top w:val="nil"/>
              <w:left w:val="nil"/>
              <w:bottom w:val="single" w:sz="4" w:space="0" w:color="auto"/>
              <w:right w:val="single" w:sz="8" w:space="0" w:color="auto"/>
            </w:tcBorders>
            <w:shd w:val="clear" w:color="auto" w:fill="EB1594"/>
            <w:vAlign w:val="center"/>
            <w:hideMark/>
          </w:tcPr>
          <w:p w14:paraId="212702D2" w14:textId="77777777" w:rsidR="00EB5A66" w:rsidRPr="00DD29F2" w:rsidRDefault="00EB5A66"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 </w:t>
            </w:r>
          </w:p>
        </w:tc>
        <w:tc>
          <w:tcPr>
            <w:tcW w:w="7041" w:type="dxa"/>
            <w:tcBorders>
              <w:top w:val="nil"/>
              <w:left w:val="nil"/>
              <w:bottom w:val="single" w:sz="4" w:space="0" w:color="auto"/>
              <w:right w:val="single" w:sz="8" w:space="0" w:color="auto"/>
            </w:tcBorders>
            <w:shd w:val="clear" w:color="auto" w:fill="EB1594"/>
            <w:vAlign w:val="center"/>
          </w:tcPr>
          <w:p w14:paraId="70A3FA84" w14:textId="77777777" w:rsidR="00EB5A66" w:rsidRPr="00DD29F2" w:rsidRDefault="00EB5A66" w:rsidP="0031452D">
            <w:pPr>
              <w:jc w:val="center"/>
              <w:rPr>
                <w:rFonts w:ascii="CamberW04-Regular" w:eastAsia="Times New Roman" w:hAnsi="CamberW04-Regular" w:cs="Times New Roman"/>
                <w:color w:val="000000" w:themeColor="text1"/>
                <w:lang w:eastAsia="tr-TR"/>
              </w:rPr>
            </w:pPr>
          </w:p>
        </w:tc>
      </w:tr>
      <w:tr w:rsidR="00EB5A66" w:rsidRPr="00DD29F2" w14:paraId="4AFE50BF"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hideMark/>
          </w:tcPr>
          <w:p w14:paraId="5A923B8D" w14:textId="11C9AA53"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1- Fak</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lte Sayısı</w:t>
            </w:r>
          </w:p>
        </w:tc>
        <w:tc>
          <w:tcPr>
            <w:tcW w:w="2199" w:type="dxa"/>
            <w:tcBorders>
              <w:top w:val="nil"/>
              <w:left w:val="nil"/>
              <w:bottom w:val="single" w:sz="4" w:space="0" w:color="auto"/>
              <w:right w:val="single" w:sz="8" w:space="0" w:color="auto"/>
            </w:tcBorders>
            <w:shd w:val="clear" w:color="auto" w:fill="auto"/>
            <w:vAlign w:val="center"/>
            <w:hideMark/>
          </w:tcPr>
          <w:p w14:paraId="37038077" w14:textId="77777777" w:rsidR="00EB5A66" w:rsidRPr="00DD29F2" w:rsidRDefault="00EB5A66"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YÖKSİS</w:t>
            </w:r>
          </w:p>
        </w:tc>
        <w:tc>
          <w:tcPr>
            <w:tcW w:w="7041" w:type="dxa"/>
            <w:tcBorders>
              <w:top w:val="nil"/>
              <w:left w:val="nil"/>
              <w:bottom w:val="single" w:sz="4" w:space="0" w:color="auto"/>
              <w:right w:val="single" w:sz="8" w:space="0" w:color="auto"/>
            </w:tcBorders>
            <w:vAlign w:val="center"/>
          </w:tcPr>
          <w:p w14:paraId="1C6432D2" w14:textId="61258291"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31 Aralık itibari ile Aktif Fak</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lte sayısını ifade etmektedir.</w:t>
            </w:r>
          </w:p>
        </w:tc>
      </w:tr>
      <w:tr w:rsidR="00EB5A66" w:rsidRPr="00DD29F2" w14:paraId="6CE1D210" w14:textId="77777777" w:rsidTr="0031452D">
        <w:trPr>
          <w:trHeight w:val="567"/>
        </w:trPr>
        <w:tc>
          <w:tcPr>
            <w:tcW w:w="5502" w:type="dxa"/>
            <w:tcBorders>
              <w:top w:val="nil"/>
              <w:left w:val="single" w:sz="8" w:space="0" w:color="auto"/>
              <w:bottom w:val="single" w:sz="4" w:space="0" w:color="auto"/>
              <w:right w:val="single" w:sz="4" w:space="0" w:color="auto"/>
            </w:tcBorders>
            <w:shd w:val="clear" w:color="000000" w:fill="F2F2F2"/>
            <w:vAlign w:val="center"/>
            <w:hideMark/>
          </w:tcPr>
          <w:p w14:paraId="196C7A8B" w14:textId="135C7E4F"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2- Enstit</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 xml:space="preserve"> Sayısı</w:t>
            </w:r>
          </w:p>
        </w:tc>
        <w:tc>
          <w:tcPr>
            <w:tcW w:w="2199" w:type="dxa"/>
            <w:tcBorders>
              <w:top w:val="nil"/>
              <w:left w:val="nil"/>
              <w:bottom w:val="single" w:sz="4" w:space="0" w:color="auto"/>
              <w:right w:val="single" w:sz="8" w:space="0" w:color="auto"/>
            </w:tcBorders>
            <w:shd w:val="clear" w:color="000000" w:fill="F2F2F2"/>
            <w:vAlign w:val="center"/>
            <w:hideMark/>
          </w:tcPr>
          <w:p w14:paraId="71A5E116" w14:textId="77777777" w:rsidR="00EB5A66" w:rsidRPr="00DD29F2" w:rsidRDefault="00EB5A66"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YÖKSİS</w:t>
            </w:r>
          </w:p>
        </w:tc>
        <w:tc>
          <w:tcPr>
            <w:tcW w:w="7041" w:type="dxa"/>
            <w:tcBorders>
              <w:top w:val="nil"/>
              <w:left w:val="nil"/>
              <w:bottom w:val="single" w:sz="4" w:space="0" w:color="auto"/>
              <w:right w:val="single" w:sz="8" w:space="0" w:color="auto"/>
            </w:tcBorders>
            <w:shd w:val="clear" w:color="000000" w:fill="F2F2F2"/>
            <w:vAlign w:val="center"/>
          </w:tcPr>
          <w:p w14:paraId="03B90AD9" w14:textId="17CDCCA0"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31 Aralık itibari ile Aktif Enstit</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 xml:space="preserve"> sayısını ifade etmektedir.</w:t>
            </w:r>
          </w:p>
        </w:tc>
      </w:tr>
      <w:tr w:rsidR="00EB5A66" w:rsidRPr="00DD29F2" w14:paraId="63D0C79A"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hideMark/>
          </w:tcPr>
          <w:p w14:paraId="2E44A899" w14:textId="3C9DF2E5"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3- Y</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ksekokul Sayısı</w:t>
            </w:r>
          </w:p>
        </w:tc>
        <w:tc>
          <w:tcPr>
            <w:tcW w:w="2199" w:type="dxa"/>
            <w:tcBorders>
              <w:top w:val="nil"/>
              <w:left w:val="nil"/>
              <w:bottom w:val="single" w:sz="4" w:space="0" w:color="auto"/>
              <w:right w:val="single" w:sz="8" w:space="0" w:color="auto"/>
            </w:tcBorders>
            <w:shd w:val="clear" w:color="auto" w:fill="auto"/>
            <w:hideMark/>
          </w:tcPr>
          <w:p w14:paraId="1B04C7EE" w14:textId="77777777" w:rsidR="00EB5A66" w:rsidRPr="00DD29F2" w:rsidRDefault="00EB5A66" w:rsidP="0031452D">
            <w:pPr>
              <w:jc w:val="center"/>
              <w:rPr>
                <w:rFonts w:ascii="CamberW04-Regular" w:hAnsi="CamberW04-Regular"/>
                <w:color w:val="000000" w:themeColor="text1"/>
              </w:rPr>
            </w:pPr>
            <w:r w:rsidRPr="00DD29F2">
              <w:rPr>
                <w:rFonts w:ascii="CamberW04-Regular" w:eastAsia="Times New Roman" w:hAnsi="CamberW04-Regular" w:cs="Times New Roman"/>
                <w:color w:val="000000" w:themeColor="text1"/>
                <w:lang w:eastAsia="tr-TR"/>
              </w:rPr>
              <w:t>YÖKSİS</w:t>
            </w:r>
          </w:p>
        </w:tc>
        <w:tc>
          <w:tcPr>
            <w:tcW w:w="7041" w:type="dxa"/>
            <w:tcBorders>
              <w:top w:val="nil"/>
              <w:left w:val="nil"/>
              <w:bottom w:val="single" w:sz="4" w:space="0" w:color="auto"/>
              <w:right w:val="single" w:sz="8" w:space="0" w:color="auto"/>
            </w:tcBorders>
            <w:vAlign w:val="center"/>
          </w:tcPr>
          <w:p w14:paraId="2176C0D7" w14:textId="3C766EA2"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31 Aralık itibari ile Aktif Y</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ksekokul sayısını ifade etmektedir.</w:t>
            </w:r>
          </w:p>
        </w:tc>
      </w:tr>
      <w:tr w:rsidR="00EB5A66" w:rsidRPr="00DD29F2" w14:paraId="76D3FA58" w14:textId="77777777" w:rsidTr="0031452D">
        <w:trPr>
          <w:trHeight w:val="567"/>
        </w:trPr>
        <w:tc>
          <w:tcPr>
            <w:tcW w:w="5502" w:type="dxa"/>
            <w:tcBorders>
              <w:top w:val="nil"/>
              <w:left w:val="single" w:sz="8" w:space="0" w:color="auto"/>
              <w:bottom w:val="single" w:sz="4" w:space="0" w:color="auto"/>
              <w:right w:val="single" w:sz="4" w:space="0" w:color="auto"/>
            </w:tcBorders>
            <w:shd w:val="clear" w:color="000000" w:fill="F2F2F2"/>
            <w:vAlign w:val="center"/>
            <w:hideMark/>
          </w:tcPr>
          <w:p w14:paraId="5B86546E" w14:textId="71C1F68F"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4- Meslek Y</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ksekokulu Sayısı</w:t>
            </w:r>
          </w:p>
        </w:tc>
        <w:tc>
          <w:tcPr>
            <w:tcW w:w="2199" w:type="dxa"/>
            <w:tcBorders>
              <w:top w:val="nil"/>
              <w:left w:val="nil"/>
              <w:bottom w:val="single" w:sz="4" w:space="0" w:color="auto"/>
              <w:right w:val="single" w:sz="8" w:space="0" w:color="auto"/>
            </w:tcBorders>
            <w:shd w:val="clear" w:color="000000" w:fill="F2F2F2"/>
            <w:hideMark/>
          </w:tcPr>
          <w:p w14:paraId="4B61F8F8" w14:textId="77777777" w:rsidR="00EB5A66" w:rsidRPr="00DD29F2" w:rsidRDefault="00EB5A66" w:rsidP="0031452D">
            <w:pPr>
              <w:jc w:val="center"/>
              <w:rPr>
                <w:rFonts w:ascii="CamberW04-Regular" w:hAnsi="CamberW04-Regular"/>
                <w:color w:val="000000" w:themeColor="text1"/>
              </w:rPr>
            </w:pPr>
            <w:r w:rsidRPr="00DD29F2">
              <w:rPr>
                <w:rFonts w:ascii="CamberW04-Regular" w:eastAsia="Times New Roman" w:hAnsi="CamberW04-Regular" w:cs="Times New Roman"/>
                <w:color w:val="000000" w:themeColor="text1"/>
                <w:lang w:eastAsia="tr-TR"/>
              </w:rPr>
              <w:t>YÖKSİS</w:t>
            </w:r>
          </w:p>
        </w:tc>
        <w:tc>
          <w:tcPr>
            <w:tcW w:w="7041" w:type="dxa"/>
            <w:tcBorders>
              <w:top w:val="nil"/>
              <w:left w:val="nil"/>
              <w:bottom w:val="single" w:sz="4" w:space="0" w:color="auto"/>
              <w:right w:val="single" w:sz="8" w:space="0" w:color="auto"/>
            </w:tcBorders>
            <w:shd w:val="clear" w:color="000000" w:fill="F2F2F2"/>
            <w:vAlign w:val="center"/>
          </w:tcPr>
          <w:p w14:paraId="08992959" w14:textId="77777777"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31 Aralık itibari ile Aktif MYO sayısını ifade etmektedir.</w:t>
            </w:r>
          </w:p>
        </w:tc>
      </w:tr>
      <w:tr w:rsidR="00EB5A66" w:rsidRPr="00DD29F2" w14:paraId="0E911D86"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hideMark/>
          </w:tcPr>
          <w:p w14:paraId="3D37F8F5" w14:textId="077A52C3"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5- Ara</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tırma Uygulama Merkezleri Sayısı</w:t>
            </w:r>
          </w:p>
        </w:tc>
        <w:tc>
          <w:tcPr>
            <w:tcW w:w="2199" w:type="dxa"/>
            <w:tcBorders>
              <w:top w:val="nil"/>
              <w:left w:val="nil"/>
              <w:bottom w:val="single" w:sz="4" w:space="0" w:color="auto"/>
              <w:right w:val="single" w:sz="8" w:space="0" w:color="auto"/>
            </w:tcBorders>
            <w:shd w:val="clear" w:color="auto" w:fill="auto"/>
            <w:hideMark/>
          </w:tcPr>
          <w:p w14:paraId="27569391" w14:textId="77777777" w:rsidR="00EB5A66" w:rsidRPr="00DD29F2" w:rsidRDefault="00EB5A66" w:rsidP="0031452D">
            <w:pPr>
              <w:jc w:val="center"/>
              <w:rPr>
                <w:rFonts w:ascii="CamberW04-Regular" w:hAnsi="CamberW04-Regular"/>
                <w:color w:val="000000" w:themeColor="text1"/>
              </w:rPr>
            </w:pPr>
            <w:r w:rsidRPr="00DD29F2">
              <w:rPr>
                <w:rFonts w:ascii="CamberW04-Regular" w:eastAsia="Times New Roman" w:hAnsi="CamberW04-Regular" w:cs="Times New Roman"/>
                <w:color w:val="000000" w:themeColor="text1"/>
                <w:lang w:eastAsia="tr-TR"/>
              </w:rPr>
              <w:t>YÖKSİS</w:t>
            </w:r>
          </w:p>
        </w:tc>
        <w:tc>
          <w:tcPr>
            <w:tcW w:w="7041" w:type="dxa"/>
            <w:tcBorders>
              <w:top w:val="nil"/>
              <w:left w:val="nil"/>
              <w:bottom w:val="single" w:sz="4" w:space="0" w:color="auto"/>
              <w:right w:val="single" w:sz="8" w:space="0" w:color="auto"/>
            </w:tcBorders>
            <w:vAlign w:val="center"/>
          </w:tcPr>
          <w:p w14:paraId="3F67DCDF" w14:textId="0E18514A"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31 Aralık itibari ile Aktif Ara</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tırma ve Uygulama Merkezi sayısını ifade etmektedir.</w:t>
            </w:r>
          </w:p>
        </w:tc>
      </w:tr>
      <w:tr w:rsidR="00EB5A66" w:rsidRPr="00DD29F2" w14:paraId="39AEB958" w14:textId="77777777" w:rsidTr="0031452D">
        <w:trPr>
          <w:trHeight w:val="567"/>
        </w:trPr>
        <w:tc>
          <w:tcPr>
            <w:tcW w:w="5502" w:type="dxa"/>
            <w:tcBorders>
              <w:top w:val="nil"/>
              <w:left w:val="single" w:sz="8" w:space="0" w:color="auto"/>
              <w:bottom w:val="single" w:sz="4" w:space="0" w:color="auto"/>
              <w:right w:val="single" w:sz="4" w:space="0" w:color="auto"/>
            </w:tcBorders>
            <w:shd w:val="clear" w:color="000000" w:fill="F2F2F2"/>
            <w:vAlign w:val="center"/>
            <w:hideMark/>
          </w:tcPr>
          <w:p w14:paraId="70264E3B" w14:textId="77777777"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6- Ön Lisans Program Sayısı</w:t>
            </w:r>
          </w:p>
        </w:tc>
        <w:tc>
          <w:tcPr>
            <w:tcW w:w="2199" w:type="dxa"/>
            <w:tcBorders>
              <w:top w:val="nil"/>
              <w:left w:val="nil"/>
              <w:bottom w:val="single" w:sz="4" w:space="0" w:color="auto"/>
              <w:right w:val="single" w:sz="8" w:space="0" w:color="auto"/>
            </w:tcBorders>
            <w:shd w:val="clear" w:color="000000" w:fill="F2F2F2"/>
            <w:hideMark/>
          </w:tcPr>
          <w:p w14:paraId="08942240" w14:textId="77777777" w:rsidR="00EB5A66" w:rsidRPr="00DD29F2" w:rsidRDefault="00EB5A66" w:rsidP="0031452D">
            <w:pPr>
              <w:jc w:val="center"/>
              <w:rPr>
                <w:rFonts w:ascii="CamberW04-Regular" w:hAnsi="CamberW04-Regular"/>
                <w:color w:val="000000" w:themeColor="text1"/>
              </w:rPr>
            </w:pPr>
            <w:r w:rsidRPr="00DD29F2">
              <w:rPr>
                <w:rFonts w:ascii="CamberW04-Regular" w:eastAsia="Times New Roman" w:hAnsi="CamberW04-Regular" w:cs="Times New Roman"/>
                <w:color w:val="000000" w:themeColor="text1"/>
                <w:lang w:eastAsia="tr-TR"/>
              </w:rPr>
              <w:t>YÖKSİS</w:t>
            </w:r>
          </w:p>
        </w:tc>
        <w:tc>
          <w:tcPr>
            <w:tcW w:w="7041" w:type="dxa"/>
            <w:tcBorders>
              <w:top w:val="nil"/>
              <w:left w:val="nil"/>
              <w:bottom w:val="single" w:sz="4" w:space="0" w:color="auto"/>
              <w:right w:val="single" w:sz="8" w:space="0" w:color="auto"/>
            </w:tcBorders>
            <w:shd w:val="clear" w:color="000000" w:fill="F2F2F2"/>
            <w:vAlign w:val="center"/>
          </w:tcPr>
          <w:p w14:paraId="35F2AB9F" w14:textId="77777777"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31 Aralık itibari ile Aktif Ön Lisans Program sayısını ifade etmektedir.</w:t>
            </w:r>
          </w:p>
        </w:tc>
      </w:tr>
      <w:tr w:rsidR="00EB5A66" w:rsidRPr="00DD29F2" w14:paraId="35231898"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hideMark/>
          </w:tcPr>
          <w:p w14:paraId="7F0942DA" w14:textId="77777777"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7- Lisans Program Sayısı</w:t>
            </w:r>
          </w:p>
        </w:tc>
        <w:tc>
          <w:tcPr>
            <w:tcW w:w="2199" w:type="dxa"/>
            <w:tcBorders>
              <w:top w:val="nil"/>
              <w:left w:val="nil"/>
              <w:bottom w:val="single" w:sz="4" w:space="0" w:color="auto"/>
              <w:right w:val="single" w:sz="8" w:space="0" w:color="auto"/>
            </w:tcBorders>
            <w:shd w:val="clear" w:color="auto" w:fill="auto"/>
            <w:hideMark/>
          </w:tcPr>
          <w:p w14:paraId="215695E4" w14:textId="77777777" w:rsidR="00EB5A66" w:rsidRPr="00DD29F2" w:rsidRDefault="00EB5A66" w:rsidP="0031452D">
            <w:pPr>
              <w:jc w:val="center"/>
              <w:rPr>
                <w:rFonts w:ascii="CamberW04-Regular" w:hAnsi="CamberW04-Regular"/>
                <w:color w:val="000000" w:themeColor="text1"/>
              </w:rPr>
            </w:pPr>
            <w:r w:rsidRPr="00DD29F2">
              <w:rPr>
                <w:rFonts w:ascii="CamberW04-Regular" w:eastAsia="Times New Roman" w:hAnsi="CamberW04-Regular" w:cs="Times New Roman"/>
                <w:color w:val="000000" w:themeColor="text1"/>
                <w:lang w:eastAsia="tr-TR"/>
              </w:rPr>
              <w:t>YÖKSİS</w:t>
            </w:r>
          </w:p>
        </w:tc>
        <w:tc>
          <w:tcPr>
            <w:tcW w:w="7041" w:type="dxa"/>
            <w:tcBorders>
              <w:top w:val="nil"/>
              <w:left w:val="nil"/>
              <w:bottom w:val="single" w:sz="4" w:space="0" w:color="auto"/>
              <w:right w:val="single" w:sz="8" w:space="0" w:color="auto"/>
            </w:tcBorders>
            <w:vAlign w:val="center"/>
          </w:tcPr>
          <w:p w14:paraId="11C10680" w14:textId="77777777"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31 Aralık itibari ile Aktif Lisans Program sayısını ifade etmektedir.</w:t>
            </w:r>
          </w:p>
        </w:tc>
      </w:tr>
      <w:tr w:rsidR="00EB5A66" w:rsidRPr="00DD29F2" w14:paraId="03E2AF3D" w14:textId="77777777" w:rsidTr="0031452D">
        <w:trPr>
          <w:trHeight w:val="567"/>
        </w:trPr>
        <w:tc>
          <w:tcPr>
            <w:tcW w:w="5502" w:type="dxa"/>
            <w:tcBorders>
              <w:top w:val="nil"/>
              <w:left w:val="single" w:sz="8" w:space="0" w:color="auto"/>
              <w:bottom w:val="single" w:sz="4" w:space="0" w:color="auto"/>
              <w:right w:val="single" w:sz="4" w:space="0" w:color="auto"/>
            </w:tcBorders>
            <w:shd w:val="clear" w:color="000000" w:fill="F2F2F2"/>
            <w:vAlign w:val="center"/>
            <w:hideMark/>
          </w:tcPr>
          <w:p w14:paraId="1E734C9F" w14:textId="2127020A"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8- Y</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ksek Lisans Program Sayısı</w:t>
            </w:r>
          </w:p>
        </w:tc>
        <w:tc>
          <w:tcPr>
            <w:tcW w:w="2199" w:type="dxa"/>
            <w:tcBorders>
              <w:top w:val="nil"/>
              <w:left w:val="nil"/>
              <w:bottom w:val="single" w:sz="4" w:space="0" w:color="auto"/>
              <w:right w:val="single" w:sz="8" w:space="0" w:color="auto"/>
            </w:tcBorders>
            <w:shd w:val="clear" w:color="000000" w:fill="F2F2F2"/>
            <w:hideMark/>
          </w:tcPr>
          <w:p w14:paraId="484F3B97" w14:textId="77777777" w:rsidR="00EB5A66" w:rsidRPr="00DD29F2" w:rsidRDefault="00EB5A66" w:rsidP="0031452D">
            <w:pPr>
              <w:jc w:val="center"/>
              <w:rPr>
                <w:rFonts w:ascii="CamberW04-Regular" w:hAnsi="CamberW04-Regular"/>
                <w:color w:val="000000" w:themeColor="text1"/>
              </w:rPr>
            </w:pPr>
            <w:r w:rsidRPr="00DD29F2">
              <w:rPr>
                <w:rFonts w:ascii="CamberW04-Regular" w:eastAsia="Times New Roman" w:hAnsi="CamberW04-Regular" w:cs="Times New Roman"/>
                <w:color w:val="000000" w:themeColor="text1"/>
                <w:lang w:eastAsia="tr-TR"/>
              </w:rPr>
              <w:t>YÖKSİS</w:t>
            </w:r>
          </w:p>
        </w:tc>
        <w:tc>
          <w:tcPr>
            <w:tcW w:w="7041" w:type="dxa"/>
            <w:tcBorders>
              <w:top w:val="nil"/>
              <w:left w:val="nil"/>
              <w:bottom w:val="single" w:sz="4" w:space="0" w:color="auto"/>
              <w:right w:val="single" w:sz="8" w:space="0" w:color="auto"/>
            </w:tcBorders>
            <w:shd w:val="clear" w:color="000000" w:fill="F2F2F2"/>
            <w:vAlign w:val="center"/>
          </w:tcPr>
          <w:p w14:paraId="22ADE2CE" w14:textId="5C988056"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31 Aralık itibari ile Aktif Y</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ksek Lisans Program sayısını ifade etmektedir.</w:t>
            </w:r>
          </w:p>
        </w:tc>
      </w:tr>
      <w:tr w:rsidR="00EB5A66" w:rsidRPr="00DD29F2" w14:paraId="3437FB67"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hideMark/>
          </w:tcPr>
          <w:p w14:paraId="2A6965B1" w14:textId="77777777"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9- Doktora Program Sayısı</w:t>
            </w:r>
          </w:p>
        </w:tc>
        <w:tc>
          <w:tcPr>
            <w:tcW w:w="2199" w:type="dxa"/>
            <w:tcBorders>
              <w:top w:val="nil"/>
              <w:left w:val="nil"/>
              <w:bottom w:val="single" w:sz="4" w:space="0" w:color="auto"/>
              <w:right w:val="single" w:sz="8" w:space="0" w:color="auto"/>
            </w:tcBorders>
            <w:shd w:val="clear" w:color="auto" w:fill="auto"/>
            <w:hideMark/>
          </w:tcPr>
          <w:p w14:paraId="286F096D" w14:textId="77777777" w:rsidR="00EB5A66" w:rsidRPr="00DD29F2" w:rsidRDefault="00EB5A66" w:rsidP="0031452D">
            <w:pPr>
              <w:jc w:val="center"/>
              <w:rPr>
                <w:rFonts w:ascii="CamberW04-Regular" w:hAnsi="CamberW04-Regular"/>
                <w:color w:val="000000" w:themeColor="text1"/>
              </w:rPr>
            </w:pPr>
            <w:r w:rsidRPr="00DD29F2">
              <w:rPr>
                <w:rFonts w:ascii="CamberW04-Regular" w:eastAsia="Times New Roman" w:hAnsi="CamberW04-Regular" w:cs="Times New Roman"/>
                <w:color w:val="000000" w:themeColor="text1"/>
                <w:lang w:eastAsia="tr-TR"/>
              </w:rPr>
              <w:t>YÖKSİS</w:t>
            </w:r>
          </w:p>
        </w:tc>
        <w:tc>
          <w:tcPr>
            <w:tcW w:w="7041" w:type="dxa"/>
            <w:tcBorders>
              <w:top w:val="nil"/>
              <w:left w:val="nil"/>
              <w:bottom w:val="single" w:sz="4" w:space="0" w:color="auto"/>
              <w:right w:val="single" w:sz="8" w:space="0" w:color="auto"/>
            </w:tcBorders>
            <w:vAlign w:val="center"/>
          </w:tcPr>
          <w:p w14:paraId="46C95112" w14:textId="77777777"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31 Aralık itibari ile Aktif Doktora Program sayısını ifade etmektedir.</w:t>
            </w:r>
          </w:p>
        </w:tc>
      </w:tr>
      <w:tr w:rsidR="00EB5A66" w:rsidRPr="00DD29F2" w14:paraId="6EF3A4D9" w14:textId="77777777" w:rsidTr="0031452D">
        <w:trPr>
          <w:trHeight w:val="567"/>
        </w:trPr>
        <w:tc>
          <w:tcPr>
            <w:tcW w:w="5502" w:type="dxa"/>
            <w:tcBorders>
              <w:top w:val="nil"/>
              <w:left w:val="single" w:sz="8" w:space="0" w:color="auto"/>
              <w:bottom w:val="single" w:sz="4" w:space="0" w:color="auto"/>
              <w:right w:val="single" w:sz="4" w:space="0" w:color="auto"/>
            </w:tcBorders>
            <w:shd w:val="clear" w:color="000000" w:fill="F2F2F2"/>
            <w:vAlign w:val="center"/>
            <w:hideMark/>
          </w:tcPr>
          <w:p w14:paraId="62B46C6B" w14:textId="77777777"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10- Sanatta Yeterlilik Program Sayısı</w:t>
            </w:r>
          </w:p>
        </w:tc>
        <w:tc>
          <w:tcPr>
            <w:tcW w:w="2199" w:type="dxa"/>
            <w:tcBorders>
              <w:top w:val="nil"/>
              <w:left w:val="nil"/>
              <w:bottom w:val="single" w:sz="4" w:space="0" w:color="auto"/>
              <w:right w:val="single" w:sz="8" w:space="0" w:color="auto"/>
            </w:tcBorders>
            <w:shd w:val="clear" w:color="000000" w:fill="F2F2F2"/>
            <w:hideMark/>
          </w:tcPr>
          <w:p w14:paraId="3EB02215" w14:textId="77777777" w:rsidR="00EB5A66" w:rsidRPr="00DD29F2" w:rsidRDefault="00EB5A66" w:rsidP="0031452D">
            <w:pPr>
              <w:jc w:val="center"/>
              <w:rPr>
                <w:rFonts w:ascii="CamberW04-Regular" w:hAnsi="CamberW04-Regular"/>
                <w:color w:val="000000" w:themeColor="text1"/>
              </w:rPr>
            </w:pPr>
            <w:r w:rsidRPr="00DD29F2">
              <w:rPr>
                <w:rFonts w:ascii="CamberW04-Regular" w:eastAsia="Times New Roman" w:hAnsi="CamberW04-Regular" w:cs="Times New Roman"/>
                <w:color w:val="000000" w:themeColor="text1"/>
                <w:lang w:eastAsia="tr-TR"/>
              </w:rPr>
              <w:t>YÖKSİS</w:t>
            </w:r>
          </w:p>
        </w:tc>
        <w:tc>
          <w:tcPr>
            <w:tcW w:w="7041" w:type="dxa"/>
            <w:tcBorders>
              <w:top w:val="nil"/>
              <w:left w:val="nil"/>
              <w:bottom w:val="single" w:sz="4" w:space="0" w:color="auto"/>
              <w:right w:val="single" w:sz="8" w:space="0" w:color="auto"/>
            </w:tcBorders>
            <w:shd w:val="clear" w:color="000000" w:fill="F2F2F2"/>
            <w:vAlign w:val="center"/>
          </w:tcPr>
          <w:p w14:paraId="061857F9" w14:textId="77777777"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31 Aralık itibari ile Aktif Sanatta Yeterlilik Program sayısını ifade etmektedir.</w:t>
            </w:r>
          </w:p>
        </w:tc>
      </w:tr>
      <w:tr w:rsidR="00EB5A66" w:rsidRPr="00DD29F2" w14:paraId="717418DC"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hideMark/>
          </w:tcPr>
          <w:p w14:paraId="14081E48" w14:textId="70241ED8"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11- E</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itim + Ara</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tırma Alanlarının Toplam Miktarı (m2)</w:t>
            </w:r>
          </w:p>
        </w:tc>
        <w:tc>
          <w:tcPr>
            <w:tcW w:w="2199" w:type="dxa"/>
            <w:tcBorders>
              <w:top w:val="nil"/>
              <w:left w:val="nil"/>
              <w:bottom w:val="single" w:sz="4" w:space="0" w:color="auto"/>
              <w:right w:val="single" w:sz="8" w:space="0" w:color="auto"/>
            </w:tcBorders>
            <w:shd w:val="clear" w:color="auto" w:fill="auto"/>
            <w:vAlign w:val="center"/>
            <w:hideMark/>
          </w:tcPr>
          <w:p w14:paraId="167E76F7" w14:textId="77777777" w:rsidR="00EB5A66" w:rsidRPr="00DD29F2" w:rsidRDefault="00EB5A66"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KURUM</w:t>
            </w:r>
          </w:p>
        </w:tc>
        <w:tc>
          <w:tcPr>
            <w:tcW w:w="7041" w:type="dxa"/>
            <w:tcBorders>
              <w:top w:val="nil"/>
              <w:left w:val="nil"/>
              <w:bottom w:val="single" w:sz="4" w:space="0" w:color="auto"/>
              <w:right w:val="single" w:sz="8" w:space="0" w:color="auto"/>
            </w:tcBorders>
            <w:vAlign w:val="center"/>
          </w:tcPr>
          <w:p w14:paraId="0CA6AE29" w14:textId="18F8ED62"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31 Aralık itibari ile E</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itim + Ara</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tırma Alanları toplam m2’sini ifade etmektedir. E</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itim ve Ara</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tırma alanları kurumsal bazda farklılık göstermekte olup, kurumların kendi olu</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turaca</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 xml:space="preserve">ı sınıflandırma </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zerine veri giri</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 xml:space="preserve"> sa</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lanacaktır.</w:t>
            </w:r>
          </w:p>
        </w:tc>
      </w:tr>
      <w:tr w:rsidR="00EB5A66" w:rsidRPr="00DD29F2" w14:paraId="51BEDED9" w14:textId="77777777" w:rsidTr="0031452D">
        <w:trPr>
          <w:trHeight w:val="567"/>
        </w:trPr>
        <w:tc>
          <w:tcPr>
            <w:tcW w:w="5502" w:type="dxa"/>
            <w:tcBorders>
              <w:top w:val="nil"/>
              <w:left w:val="single" w:sz="8" w:space="0" w:color="auto"/>
              <w:bottom w:val="single" w:sz="4" w:space="0" w:color="auto"/>
              <w:right w:val="single" w:sz="4" w:space="0" w:color="auto"/>
            </w:tcBorders>
            <w:shd w:val="clear" w:color="000000" w:fill="F2F2F2"/>
            <w:vAlign w:val="center"/>
            <w:hideMark/>
          </w:tcPr>
          <w:p w14:paraId="0DEA9215" w14:textId="3E476D16"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12- Ön Lisans Programlarındaki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renci Sayısı</w:t>
            </w:r>
          </w:p>
        </w:tc>
        <w:tc>
          <w:tcPr>
            <w:tcW w:w="2199" w:type="dxa"/>
            <w:tcBorders>
              <w:top w:val="nil"/>
              <w:left w:val="nil"/>
              <w:bottom w:val="single" w:sz="4" w:space="0" w:color="auto"/>
              <w:right w:val="single" w:sz="8" w:space="0" w:color="auto"/>
            </w:tcBorders>
            <w:shd w:val="clear" w:color="000000" w:fill="F2F2F2"/>
            <w:hideMark/>
          </w:tcPr>
          <w:p w14:paraId="7AF2E14E" w14:textId="77777777" w:rsidR="00EB5A66" w:rsidRPr="00DD29F2" w:rsidRDefault="00EB5A66" w:rsidP="0031452D">
            <w:pPr>
              <w:jc w:val="center"/>
              <w:rPr>
                <w:rFonts w:ascii="CamberW04-Regular" w:hAnsi="CamberW04-Regular"/>
                <w:color w:val="000000" w:themeColor="text1"/>
              </w:rPr>
            </w:pPr>
            <w:r w:rsidRPr="00DD29F2">
              <w:rPr>
                <w:rFonts w:ascii="CamberW04-Regular" w:eastAsia="Times New Roman" w:hAnsi="CamberW04-Regular" w:cs="Times New Roman"/>
                <w:color w:val="000000" w:themeColor="text1"/>
                <w:lang w:eastAsia="tr-TR"/>
              </w:rPr>
              <w:t>YÖKSİS</w:t>
            </w:r>
          </w:p>
        </w:tc>
        <w:tc>
          <w:tcPr>
            <w:tcW w:w="7041" w:type="dxa"/>
            <w:tcBorders>
              <w:top w:val="nil"/>
              <w:left w:val="nil"/>
              <w:bottom w:val="single" w:sz="4" w:space="0" w:color="auto"/>
              <w:right w:val="single" w:sz="8" w:space="0" w:color="auto"/>
            </w:tcBorders>
            <w:shd w:val="clear" w:color="000000" w:fill="F2F2F2"/>
            <w:vAlign w:val="center"/>
          </w:tcPr>
          <w:p w14:paraId="52BA5795" w14:textId="62EF74AB"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31 Aralık itibari ile Ön Lisans Programlarındaki Aktif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renci sayısını ifade etmektedir.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renci Uyru</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u fark etmeksizin veri giri</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 xml:space="preserve">i yapılacaktır.  </w:t>
            </w:r>
          </w:p>
        </w:tc>
      </w:tr>
      <w:tr w:rsidR="00EB5A66" w:rsidRPr="00DD29F2" w14:paraId="0A67D0EB"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hideMark/>
          </w:tcPr>
          <w:p w14:paraId="2277FE01" w14:textId="3331BC3C"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13- Lisans Programlarındaki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renci Sayısı</w:t>
            </w:r>
          </w:p>
        </w:tc>
        <w:tc>
          <w:tcPr>
            <w:tcW w:w="2199" w:type="dxa"/>
            <w:tcBorders>
              <w:top w:val="nil"/>
              <w:left w:val="nil"/>
              <w:bottom w:val="single" w:sz="4" w:space="0" w:color="auto"/>
              <w:right w:val="single" w:sz="8" w:space="0" w:color="auto"/>
            </w:tcBorders>
            <w:shd w:val="clear" w:color="auto" w:fill="auto"/>
            <w:hideMark/>
          </w:tcPr>
          <w:p w14:paraId="705837AA" w14:textId="77777777" w:rsidR="00EB5A66" w:rsidRPr="00DD29F2" w:rsidRDefault="00EB5A66" w:rsidP="0031452D">
            <w:pPr>
              <w:jc w:val="center"/>
              <w:rPr>
                <w:rFonts w:ascii="CamberW04-Regular" w:hAnsi="CamberW04-Regular"/>
                <w:color w:val="000000" w:themeColor="text1"/>
              </w:rPr>
            </w:pPr>
            <w:r w:rsidRPr="00DD29F2">
              <w:rPr>
                <w:rFonts w:ascii="CamberW04-Regular" w:eastAsia="Times New Roman" w:hAnsi="CamberW04-Regular" w:cs="Times New Roman"/>
                <w:color w:val="000000" w:themeColor="text1"/>
                <w:lang w:eastAsia="tr-TR"/>
              </w:rPr>
              <w:t>YÖKSİS</w:t>
            </w:r>
          </w:p>
        </w:tc>
        <w:tc>
          <w:tcPr>
            <w:tcW w:w="7041" w:type="dxa"/>
            <w:tcBorders>
              <w:top w:val="nil"/>
              <w:left w:val="nil"/>
              <w:bottom w:val="single" w:sz="4" w:space="0" w:color="auto"/>
              <w:right w:val="single" w:sz="8" w:space="0" w:color="auto"/>
            </w:tcBorders>
            <w:vAlign w:val="center"/>
          </w:tcPr>
          <w:p w14:paraId="035C63A8" w14:textId="755D470D"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31 Aralık itibari ile Lisans Programlarındaki Aktif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renci sayısını ifade etmektedir.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renci Uyru</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u fark etmeksizin veri giri</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 xml:space="preserve">i yapılacaktır.  </w:t>
            </w:r>
          </w:p>
        </w:tc>
      </w:tr>
      <w:tr w:rsidR="00EB5A66" w:rsidRPr="00DD29F2" w14:paraId="00C6855D" w14:textId="77777777" w:rsidTr="0031452D">
        <w:trPr>
          <w:trHeight w:val="567"/>
        </w:trPr>
        <w:tc>
          <w:tcPr>
            <w:tcW w:w="5502" w:type="dxa"/>
            <w:tcBorders>
              <w:top w:val="nil"/>
              <w:left w:val="single" w:sz="8" w:space="0" w:color="auto"/>
              <w:bottom w:val="single" w:sz="4" w:space="0" w:color="auto"/>
              <w:right w:val="single" w:sz="4" w:space="0" w:color="auto"/>
            </w:tcBorders>
            <w:shd w:val="clear" w:color="000000" w:fill="F2F2F2"/>
            <w:vAlign w:val="center"/>
            <w:hideMark/>
          </w:tcPr>
          <w:p w14:paraId="4BC67347" w14:textId="264068E7"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lastRenderedPageBreak/>
              <w:t>14- Açık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retim Programlarınıza Kayıtlı Ön Lisans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renci Sayısı</w:t>
            </w:r>
          </w:p>
        </w:tc>
        <w:tc>
          <w:tcPr>
            <w:tcW w:w="2199" w:type="dxa"/>
            <w:tcBorders>
              <w:top w:val="nil"/>
              <w:left w:val="nil"/>
              <w:bottom w:val="single" w:sz="4" w:space="0" w:color="auto"/>
              <w:right w:val="single" w:sz="8" w:space="0" w:color="auto"/>
            </w:tcBorders>
            <w:shd w:val="clear" w:color="000000" w:fill="F2F2F2"/>
            <w:hideMark/>
          </w:tcPr>
          <w:p w14:paraId="17415592" w14:textId="77777777" w:rsidR="00EB5A66" w:rsidRPr="00DD29F2" w:rsidRDefault="00EB5A66" w:rsidP="0031452D">
            <w:pPr>
              <w:jc w:val="center"/>
              <w:rPr>
                <w:rFonts w:ascii="CamberW04-Regular" w:hAnsi="CamberW04-Regular"/>
                <w:color w:val="000000" w:themeColor="text1"/>
              </w:rPr>
            </w:pPr>
            <w:r w:rsidRPr="00DD29F2">
              <w:rPr>
                <w:rFonts w:ascii="CamberW04-Regular" w:eastAsia="Times New Roman" w:hAnsi="CamberW04-Regular" w:cs="Times New Roman"/>
                <w:color w:val="000000" w:themeColor="text1"/>
                <w:lang w:eastAsia="tr-TR"/>
              </w:rPr>
              <w:t>YÖKSİS</w:t>
            </w:r>
          </w:p>
        </w:tc>
        <w:tc>
          <w:tcPr>
            <w:tcW w:w="7041" w:type="dxa"/>
            <w:tcBorders>
              <w:top w:val="nil"/>
              <w:left w:val="nil"/>
              <w:bottom w:val="single" w:sz="4" w:space="0" w:color="auto"/>
              <w:right w:val="single" w:sz="8" w:space="0" w:color="auto"/>
            </w:tcBorders>
            <w:shd w:val="clear" w:color="000000" w:fill="F2F2F2"/>
            <w:vAlign w:val="center"/>
          </w:tcPr>
          <w:p w14:paraId="407C6F4C" w14:textId="54962E69"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31 Aralık itibari ile Açık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retim d</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zeyinde de e</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itim veren kurumların Ön Lisans Programlarındaki Aktif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renci sayısını ifade etmektedir.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renci Uyru</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u fark etmeksizin veri giri</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 xml:space="preserve">i yapılacaktır.  </w:t>
            </w:r>
          </w:p>
        </w:tc>
      </w:tr>
      <w:tr w:rsidR="00EB5A66" w:rsidRPr="00DD29F2" w14:paraId="6329CB2F"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hideMark/>
          </w:tcPr>
          <w:p w14:paraId="5AF6F097" w14:textId="47FA0D12"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15- Açık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retim Programlarınıza Kayıtlı Lisans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renci Sayısı</w:t>
            </w:r>
          </w:p>
        </w:tc>
        <w:tc>
          <w:tcPr>
            <w:tcW w:w="2199" w:type="dxa"/>
            <w:tcBorders>
              <w:top w:val="nil"/>
              <w:left w:val="nil"/>
              <w:bottom w:val="single" w:sz="4" w:space="0" w:color="auto"/>
              <w:right w:val="single" w:sz="8" w:space="0" w:color="auto"/>
            </w:tcBorders>
            <w:shd w:val="clear" w:color="auto" w:fill="auto"/>
            <w:vAlign w:val="center"/>
            <w:hideMark/>
          </w:tcPr>
          <w:p w14:paraId="4E78A659" w14:textId="77777777" w:rsidR="00EB5A66" w:rsidRPr="00DD29F2" w:rsidRDefault="00EB5A66"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YÖKSİS</w:t>
            </w:r>
          </w:p>
        </w:tc>
        <w:tc>
          <w:tcPr>
            <w:tcW w:w="7041" w:type="dxa"/>
            <w:tcBorders>
              <w:top w:val="nil"/>
              <w:left w:val="nil"/>
              <w:bottom w:val="single" w:sz="4" w:space="0" w:color="auto"/>
              <w:right w:val="single" w:sz="8" w:space="0" w:color="auto"/>
            </w:tcBorders>
            <w:vAlign w:val="center"/>
          </w:tcPr>
          <w:p w14:paraId="0592934E" w14:textId="6BABF799"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31 Aralık itibari ile Açık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retim d</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zeyinde de e</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itim veren kurumların Lisans Programlarındaki Aktif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renci sayısını ifade etmektedir.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renci Uyru</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u fark etmeksizin veri giri</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 xml:space="preserve">i yapılacaktır.  </w:t>
            </w:r>
          </w:p>
        </w:tc>
      </w:tr>
      <w:tr w:rsidR="00EB5A66" w:rsidRPr="00DD29F2" w14:paraId="4930C75B" w14:textId="77777777" w:rsidTr="0031452D">
        <w:trPr>
          <w:trHeight w:val="567"/>
        </w:trPr>
        <w:tc>
          <w:tcPr>
            <w:tcW w:w="5502" w:type="dxa"/>
            <w:tcBorders>
              <w:top w:val="nil"/>
              <w:left w:val="single" w:sz="8" w:space="0" w:color="auto"/>
              <w:bottom w:val="single" w:sz="4" w:space="0" w:color="auto"/>
              <w:right w:val="single" w:sz="4" w:space="0" w:color="auto"/>
            </w:tcBorders>
            <w:shd w:val="clear" w:color="000000" w:fill="F2F2F2"/>
            <w:vAlign w:val="center"/>
            <w:hideMark/>
          </w:tcPr>
          <w:p w14:paraId="5564BE96" w14:textId="14643D2B"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*16- Yabancı Uyruklu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renci Sayısı</w:t>
            </w:r>
          </w:p>
        </w:tc>
        <w:tc>
          <w:tcPr>
            <w:tcW w:w="2199" w:type="dxa"/>
            <w:tcBorders>
              <w:top w:val="nil"/>
              <w:left w:val="nil"/>
              <w:bottom w:val="single" w:sz="4" w:space="0" w:color="auto"/>
              <w:right w:val="single" w:sz="8" w:space="0" w:color="auto"/>
            </w:tcBorders>
            <w:shd w:val="clear" w:color="000000" w:fill="F2F2F2"/>
            <w:vAlign w:val="center"/>
            <w:hideMark/>
          </w:tcPr>
          <w:p w14:paraId="14F06BA5" w14:textId="77777777" w:rsidR="00EB5A66" w:rsidRPr="00DD29F2" w:rsidRDefault="00EB5A66"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 xml:space="preserve">KURUM </w:t>
            </w:r>
          </w:p>
        </w:tc>
        <w:tc>
          <w:tcPr>
            <w:tcW w:w="7041" w:type="dxa"/>
            <w:tcBorders>
              <w:top w:val="nil"/>
              <w:left w:val="nil"/>
              <w:bottom w:val="single" w:sz="4" w:space="0" w:color="auto"/>
              <w:right w:val="single" w:sz="8" w:space="0" w:color="auto"/>
            </w:tcBorders>
            <w:shd w:val="clear" w:color="000000" w:fill="F2F2F2"/>
            <w:vAlign w:val="center"/>
          </w:tcPr>
          <w:p w14:paraId="665E42AD" w14:textId="7151D5A9"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31 Aralık itibari ile Yabancı Uyruklu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renci Sayısını ifade etmektedir. Bu gösterge m</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kerrer kayıt olmaması için “Toplam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renci Sayısı”na ili</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kin gösterge de</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erine etki etmeyecektir.</w:t>
            </w:r>
          </w:p>
        </w:tc>
      </w:tr>
      <w:tr w:rsidR="00EB5A66" w:rsidRPr="00DD29F2" w14:paraId="515FCCD2"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hideMark/>
          </w:tcPr>
          <w:p w14:paraId="4678813C" w14:textId="778C03BF"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1</w:t>
            </w:r>
            <w:r w:rsidR="007679A4" w:rsidRPr="00DD29F2">
              <w:rPr>
                <w:rFonts w:ascii="CamberW04-Regular" w:eastAsia="Times New Roman" w:hAnsi="CamberW04-Regular" w:cs="Times New Roman"/>
                <w:color w:val="000000" w:themeColor="text1"/>
                <w:lang w:eastAsia="tr-TR"/>
              </w:rPr>
              <w:t>7</w:t>
            </w:r>
            <w:r w:rsidRPr="00DD29F2">
              <w:rPr>
                <w:rFonts w:ascii="CamberW04-Regular" w:eastAsia="Times New Roman" w:hAnsi="CamberW04-Regular" w:cs="Times New Roman"/>
                <w:color w:val="000000" w:themeColor="text1"/>
                <w:lang w:eastAsia="tr-TR"/>
              </w:rPr>
              <w:t>- Tezli Y</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ksek Lisans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renci Sayısı</w:t>
            </w:r>
          </w:p>
        </w:tc>
        <w:tc>
          <w:tcPr>
            <w:tcW w:w="2199" w:type="dxa"/>
            <w:tcBorders>
              <w:top w:val="nil"/>
              <w:left w:val="nil"/>
              <w:bottom w:val="single" w:sz="4" w:space="0" w:color="auto"/>
              <w:right w:val="single" w:sz="8" w:space="0" w:color="auto"/>
            </w:tcBorders>
            <w:shd w:val="clear" w:color="auto" w:fill="auto"/>
            <w:hideMark/>
          </w:tcPr>
          <w:p w14:paraId="1802AE7F" w14:textId="77777777" w:rsidR="00EB5A66" w:rsidRPr="00DD29F2" w:rsidRDefault="00EB5A66" w:rsidP="0031452D">
            <w:pPr>
              <w:jc w:val="center"/>
              <w:rPr>
                <w:rFonts w:ascii="CamberW04-Regular" w:hAnsi="CamberW04-Regular"/>
                <w:color w:val="000000" w:themeColor="text1"/>
              </w:rPr>
            </w:pPr>
            <w:r w:rsidRPr="00DD29F2">
              <w:rPr>
                <w:rFonts w:ascii="CamberW04-Regular" w:eastAsia="Times New Roman" w:hAnsi="CamberW04-Regular" w:cs="Times New Roman"/>
                <w:color w:val="000000" w:themeColor="text1"/>
                <w:lang w:eastAsia="tr-TR"/>
              </w:rPr>
              <w:t>YÖKSİS</w:t>
            </w:r>
          </w:p>
        </w:tc>
        <w:tc>
          <w:tcPr>
            <w:tcW w:w="7041" w:type="dxa"/>
            <w:tcBorders>
              <w:top w:val="nil"/>
              <w:left w:val="nil"/>
              <w:bottom w:val="single" w:sz="4" w:space="0" w:color="auto"/>
              <w:right w:val="single" w:sz="8" w:space="0" w:color="auto"/>
            </w:tcBorders>
            <w:vAlign w:val="center"/>
          </w:tcPr>
          <w:p w14:paraId="39ECED7E" w14:textId="554D0E87"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31 Aralık itibari ile Tezli Y</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ksek Lisans Programlarındaki Aktif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renci sayısını ifade etmektedir.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renci Uyru</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u fark etmeksizin veri giri</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 xml:space="preserve">i yapılacaktır.  </w:t>
            </w:r>
          </w:p>
        </w:tc>
      </w:tr>
      <w:tr w:rsidR="00EB5A66" w:rsidRPr="00DD29F2" w14:paraId="06E48F80" w14:textId="77777777" w:rsidTr="0031452D">
        <w:trPr>
          <w:trHeight w:val="567"/>
        </w:trPr>
        <w:tc>
          <w:tcPr>
            <w:tcW w:w="5502" w:type="dxa"/>
            <w:tcBorders>
              <w:top w:val="nil"/>
              <w:left w:val="single" w:sz="8" w:space="0" w:color="auto"/>
              <w:bottom w:val="single" w:sz="4" w:space="0" w:color="auto"/>
              <w:right w:val="single" w:sz="4" w:space="0" w:color="auto"/>
            </w:tcBorders>
            <w:shd w:val="clear" w:color="000000" w:fill="F2F2F2"/>
            <w:vAlign w:val="center"/>
            <w:hideMark/>
          </w:tcPr>
          <w:p w14:paraId="63416A28" w14:textId="2F2064D8" w:rsidR="00EB5A66" w:rsidRPr="00DD29F2" w:rsidRDefault="007679A4"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18</w:t>
            </w:r>
            <w:r w:rsidR="00EB5A66" w:rsidRPr="00DD29F2">
              <w:rPr>
                <w:rFonts w:ascii="CamberW04-Regular" w:eastAsia="Times New Roman" w:hAnsi="CamberW04-Regular" w:cs="Times New Roman"/>
                <w:color w:val="000000" w:themeColor="text1"/>
                <w:lang w:eastAsia="tr-TR"/>
              </w:rPr>
              <w:t>- Tezsiz Y</w:t>
            </w:r>
            <w:r w:rsidR="00B8598E" w:rsidRPr="00DD29F2">
              <w:rPr>
                <w:rFonts w:ascii="CamberW04-Regular" w:eastAsia="Times New Roman" w:hAnsi="CamberW04-Regular" w:cs="Times New Roman"/>
                <w:color w:val="000000" w:themeColor="text1"/>
                <w:lang w:eastAsia="tr-TR"/>
              </w:rPr>
              <w:t>ü</w:t>
            </w:r>
            <w:r w:rsidR="00EB5A66" w:rsidRPr="00DD29F2">
              <w:rPr>
                <w:rFonts w:ascii="CamberW04-Regular" w:eastAsia="Times New Roman" w:hAnsi="CamberW04-Regular" w:cs="Times New Roman"/>
                <w:color w:val="000000" w:themeColor="text1"/>
                <w:lang w:eastAsia="tr-TR"/>
              </w:rPr>
              <w:t>ksek Lisans Ö</w:t>
            </w:r>
            <w:r w:rsidR="00254C87" w:rsidRPr="00DD29F2">
              <w:rPr>
                <w:rFonts w:ascii="CamberW04-Regular" w:eastAsia="Times New Roman" w:hAnsi="CamberW04-Regular" w:cs="Times New Roman"/>
                <w:color w:val="000000" w:themeColor="text1"/>
                <w:lang w:eastAsia="tr-TR"/>
              </w:rPr>
              <w:t>ğ</w:t>
            </w:r>
            <w:r w:rsidR="00EB5A66" w:rsidRPr="00DD29F2">
              <w:rPr>
                <w:rFonts w:ascii="CamberW04-Regular" w:eastAsia="Times New Roman" w:hAnsi="CamberW04-Regular" w:cs="Times New Roman"/>
                <w:color w:val="000000" w:themeColor="text1"/>
                <w:lang w:eastAsia="tr-TR"/>
              </w:rPr>
              <w:t>renci Sayısı</w:t>
            </w:r>
          </w:p>
        </w:tc>
        <w:tc>
          <w:tcPr>
            <w:tcW w:w="2199" w:type="dxa"/>
            <w:tcBorders>
              <w:top w:val="nil"/>
              <w:left w:val="nil"/>
              <w:bottom w:val="single" w:sz="4" w:space="0" w:color="auto"/>
              <w:right w:val="single" w:sz="8" w:space="0" w:color="auto"/>
            </w:tcBorders>
            <w:shd w:val="clear" w:color="000000" w:fill="F2F2F2"/>
            <w:hideMark/>
          </w:tcPr>
          <w:p w14:paraId="5F926083" w14:textId="77777777" w:rsidR="00EB5A66" w:rsidRPr="00DD29F2" w:rsidRDefault="00EB5A66" w:rsidP="0031452D">
            <w:pPr>
              <w:jc w:val="center"/>
              <w:rPr>
                <w:rFonts w:ascii="CamberW04-Regular" w:hAnsi="CamberW04-Regular"/>
                <w:color w:val="000000" w:themeColor="text1"/>
              </w:rPr>
            </w:pPr>
            <w:r w:rsidRPr="00DD29F2">
              <w:rPr>
                <w:rFonts w:ascii="CamberW04-Regular" w:eastAsia="Times New Roman" w:hAnsi="CamberW04-Regular" w:cs="Times New Roman"/>
                <w:color w:val="000000" w:themeColor="text1"/>
                <w:lang w:eastAsia="tr-TR"/>
              </w:rPr>
              <w:t>YÖKSİS</w:t>
            </w:r>
          </w:p>
        </w:tc>
        <w:tc>
          <w:tcPr>
            <w:tcW w:w="7041" w:type="dxa"/>
            <w:tcBorders>
              <w:top w:val="nil"/>
              <w:left w:val="nil"/>
              <w:bottom w:val="single" w:sz="4" w:space="0" w:color="auto"/>
              <w:right w:val="single" w:sz="8" w:space="0" w:color="auto"/>
            </w:tcBorders>
            <w:shd w:val="clear" w:color="000000" w:fill="F2F2F2"/>
            <w:vAlign w:val="center"/>
          </w:tcPr>
          <w:p w14:paraId="0D8D7595" w14:textId="4583BBFF"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31 Aralık itibari ile Tezsiz Y</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ksek Lisans Programlarındaki Aktif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renci sayısını ifade etmektedir.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renci Uyru</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u fark etmeksizin veri giri</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 xml:space="preserve">i yapılacaktır.  </w:t>
            </w:r>
          </w:p>
        </w:tc>
      </w:tr>
      <w:tr w:rsidR="00EB5A66" w:rsidRPr="00DD29F2" w14:paraId="7E8B982F"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hideMark/>
          </w:tcPr>
          <w:p w14:paraId="0961E816" w14:textId="6C40B4B7"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w:t>
            </w:r>
            <w:r w:rsidR="007679A4" w:rsidRPr="00DD29F2">
              <w:rPr>
                <w:rFonts w:ascii="CamberW04-Regular" w:eastAsia="Times New Roman" w:hAnsi="CamberW04-Regular" w:cs="Times New Roman"/>
                <w:color w:val="000000" w:themeColor="text1"/>
                <w:lang w:eastAsia="tr-TR"/>
              </w:rPr>
              <w:t>19</w:t>
            </w:r>
            <w:r w:rsidRPr="00DD29F2">
              <w:rPr>
                <w:rFonts w:ascii="CamberW04-Regular" w:eastAsia="Times New Roman" w:hAnsi="CamberW04-Regular" w:cs="Times New Roman"/>
                <w:color w:val="000000" w:themeColor="text1"/>
                <w:lang w:eastAsia="tr-TR"/>
              </w:rPr>
              <w:t>- Toplam Y</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ksek Lisans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renci Sayısı</w:t>
            </w:r>
          </w:p>
        </w:tc>
        <w:tc>
          <w:tcPr>
            <w:tcW w:w="2199" w:type="dxa"/>
            <w:tcBorders>
              <w:top w:val="nil"/>
              <w:left w:val="nil"/>
              <w:bottom w:val="single" w:sz="4" w:space="0" w:color="auto"/>
              <w:right w:val="single" w:sz="8" w:space="0" w:color="auto"/>
            </w:tcBorders>
            <w:shd w:val="clear" w:color="auto" w:fill="auto"/>
            <w:vAlign w:val="center"/>
            <w:hideMark/>
          </w:tcPr>
          <w:p w14:paraId="0C114B84" w14:textId="7B94AA30" w:rsidR="00EB5A66" w:rsidRPr="00DD29F2" w:rsidRDefault="00EB5A66"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HESAPLAMA (1.1</w:t>
            </w:r>
            <w:r w:rsidR="005F09F5" w:rsidRPr="00DD29F2">
              <w:rPr>
                <w:rFonts w:ascii="CamberW04-Regular" w:eastAsia="Times New Roman" w:hAnsi="CamberW04-Regular" w:cs="Times New Roman"/>
                <w:color w:val="000000" w:themeColor="text1"/>
                <w:lang w:eastAsia="tr-TR"/>
              </w:rPr>
              <w:t>7</w:t>
            </w:r>
            <w:r w:rsidRPr="00DD29F2">
              <w:rPr>
                <w:rFonts w:ascii="CamberW04-Regular" w:eastAsia="Times New Roman" w:hAnsi="CamberW04-Regular" w:cs="Times New Roman"/>
                <w:color w:val="000000" w:themeColor="text1"/>
                <w:lang w:eastAsia="tr-TR"/>
              </w:rPr>
              <w:t>+1.</w:t>
            </w:r>
            <w:r w:rsidR="005F09F5" w:rsidRPr="00DD29F2">
              <w:rPr>
                <w:rFonts w:ascii="CamberW04-Regular" w:eastAsia="Times New Roman" w:hAnsi="CamberW04-Regular" w:cs="Times New Roman"/>
                <w:color w:val="000000" w:themeColor="text1"/>
                <w:lang w:eastAsia="tr-TR"/>
              </w:rPr>
              <w:t>18</w:t>
            </w:r>
            <w:r w:rsidRPr="00DD29F2">
              <w:rPr>
                <w:rFonts w:ascii="CamberW04-Regular" w:eastAsia="Times New Roman" w:hAnsi="CamberW04-Regular" w:cs="Times New Roman"/>
                <w:color w:val="000000" w:themeColor="text1"/>
                <w:lang w:eastAsia="tr-TR"/>
              </w:rPr>
              <w:t>)</w:t>
            </w:r>
          </w:p>
        </w:tc>
        <w:tc>
          <w:tcPr>
            <w:tcW w:w="7041" w:type="dxa"/>
            <w:tcBorders>
              <w:top w:val="nil"/>
              <w:left w:val="nil"/>
              <w:bottom w:val="single" w:sz="4" w:space="0" w:color="auto"/>
              <w:right w:val="single" w:sz="8" w:space="0" w:color="auto"/>
            </w:tcBorders>
            <w:vAlign w:val="center"/>
          </w:tcPr>
          <w:p w14:paraId="0E8AD149" w14:textId="77777777" w:rsidR="00EB5A66" w:rsidRPr="00DD29F2" w:rsidRDefault="00EB5A66" w:rsidP="0031452D">
            <w:pPr>
              <w:jc w:val="center"/>
              <w:rPr>
                <w:rFonts w:ascii="CamberW04-Regular" w:eastAsia="Times New Roman" w:hAnsi="CamberW04-Regular" w:cs="Times New Roman"/>
                <w:color w:val="000000" w:themeColor="text1"/>
                <w:lang w:eastAsia="tr-TR"/>
              </w:rPr>
            </w:pPr>
          </w:p>
        </w:tc>
      </w:tr>
      <w:tr w:rsidR="00EB5A66" w:rsidRPr="00DD29F2" w14:paraId="77D9DF15" w14:textId="77777777" w:rsidTr="0031452D">
        <w:trPr>
          <w:trHeight w:val="567"/>
        </w:trPr>
        <w:tc>
          <w:tcPr>
            <w:tcW w:w="5502" w:type="dxa"/>
            <w:tcBorders>
              <w:top w:val="nil"/>
              <w:left w:val="single" w:sz="8" w:space="0" w:color="auto"/>
              <w:bottom w:val="single" w:sz="4" w:space="0" w:color="auto"/>
              <w:right w:val="single" w:sz="4" w:space="0" w:color="auto"/>
            </w:tcBorders>
            <w:shd w:val="clear" w:color="000000" w:fill="F2F2F2"/>
            <w:vAlign w:val="center"/>
            <w:hideMark/>
          </w:tcPr>
          <w:p w14:paraId="4C5A4BE5" w14:textId="0376960A"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*2</w:t>
            </w:r>
            <w:r w:rsidR="007679A4" w:rsidRPr="00DD29F2">
              <w:rPr>
                <w:rFonts w:ascii="CamberW04-Regular" w:eastAsia="Times New Roman" w:hAnsi="CamberW04-Regular" w:cs="Times New Roman"/>
                <w:color w:val="000000" w:themeColor="text1"/>
                <w:lang w:eastAsia="tr-TR"/>
              </w:rPr>
              <w:t>0</w:t>
            </w:r>
            <w:r w:rsidRPr="00DD29F2">
              <w:rPr>
                <w:rFonts w:ascii="CamberW04-Regular" w:eastAsia="Times New Roman" w:hAnsi="CamberW04-Regular" w:cs="Times New Roman"/>
                <w:color w:val="000000" w:themeColor="text1"/>
                <w:lang w:eastAsia="tr-TR"/>
              </w:rPr>
              <w:t>- Doktora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renci Sayısı</w:t>
            </w:r>
          </w:p>
        </w:tc>
        <w:tc>
          <w:tcPr>
            <w:tcW w:w="2199" w:type="dxa"/>
            <w:tcBorders>
              <w:top w:val="nil"/>
              <w:left w:val="nil"/>
              <w:bottom w:val="single" w:sz="4" w:space="0" w:color="auto"/>
              <w:right w:val="single" w:sz="8" w:space="0" w:color="auto"/>
            </w:tcBorders>
            <w:shd w:val="clear" w:color="000000" w:fill="F2F2F2"/>
            <w:vAlign w:val="center"/>
            <w:hideMark/>
          </w:tcPr>
          <w:p w14:paraId="3F1E5DBE" w14:textId="77777777" w:rsidR="00EB5A66" w:rsidRPr="00DD29F2" w:rsidRDefault="00EB5A66"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YÖKSİS</w:t>
            </w:r>
          </w:p>
        </w:tc>
        <w:tc>
          <w:tcPr>
            <w:tcW w:w="7041" w:type="dxa"/>
            <w:tcBorders>
              <w:top w:val="nil"/>
              <w:left w:val="nil"/>
              <w:bottom w:val="single" w:sz="4" w:space="0" w:color="auto"/>
              <w:right w:val="single" w:sz="8" w:space="0" w:color="auto"/>
            </w:tcBorders>
            <w:shd w:val="clear" w:color="000000" w:fill="F2F2F2"/>
            <w:vAlign w:val="center"/>
          </w:tcPr>
          <w:p w14:paraId="0AFF1BCB" w14:textId="0D70B208"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31 Aralık itibari ile Doktora Programlarındaki Aktif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renci sayısını ifade etmektedir.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renci Uyru</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u fark etmeksizin veri giri</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 xml:space="preserve">i yapılacaktır.  </w:t>
            </w:r>
          </w:p>
        </w:tc>
      </w:tr>
      <w:tr w:rsidR="00EB5A66" w:rsidRPr="00DD29F2" w14:paraId="28D1A991"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hideMark/>
          </w:tcPr>
          <w:p w14:paraId="7C502C80" w14:textId="1184AAFF"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*2</w:t>
            </w:r>
            <w:r w:rsidR="007679A4" w:rsidRPr="00DD29F2">
              <w:rPr>
                <w:rFonts w:ascii="CamberW04-Regular" w:eastAsia="Times New Roman" w:hAnsi="CamberW04-Regular" w:cs="Times New Roman"/>
                <w:color w:val="000000" w:themeColor="text1"/>
                <w:lang w:eastAsia="tr-TR"/>
              </w:rPr>
              <w:t>1</w:t>
            </w:r>
            <w:r w:rsidRPr="00DD29F2">
              <w:rPr>
                <w:rFonts w:ascii="CamberW04-Regular" w:eastAsia="Times New Roman" w:hAnsi="CamberW04-Regular" w:cs="Times New Roman"/>
                <w:color w:val="000000" w:themeColor="text1"/>
                <w:lang w:eastAsia="tr-TR"/>
              </w:rPr>
              <w:t>- Toplam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renci Sayısı</w:t>
            </w:r>
          </w:p>
        </w:tc>
        <w:tc>
          <w:tcPr>
            <w:tcW w:w="2199" w:type="dxa"/>
            <w:tcBorders>
              <w:top w:val="nil"/>
              <w:left w:val="nil"/>
              <w:bottom w:val="single" w:sz="4" w:space="0" w:color="auto"/>
              <w:right w:val="single" w:sz="8" w:space="0" w:color="auto"/>
            </w:tcBorders>
            <w:shd w:val="clear" w:color="auto" w:fill="auto"/>
            <w:vAlign w:val="center"/>
            <w:hideMark/>
          </w:tcPr>
          <w:p w14:paraId="2AC81EB7" w14:textId="7136B616" w:rsidR="00EB5A66" w:rsidRPr="00DD29F2" w:rsidRDefault="00EB5A66"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HESAPLAMA (1.1</w:t>
            </w:r>
            <w:r w:rsidR="00B2122F" w:rsidRPr="00DD29F2">
              <w:rPr>
                <w:rFonts w:ascii="CamberW04-Regular" w:eastAsia="Times New Roman" w:hAnsi="CamberW04-Regular" w:cs="Times New Roman"/>
                <w:color w:val="000000" w:themeColor="text1"/>
                <w:lang w:eastAsia="tr-TR"/>
              </w:rPr>
              <w:t>2</w:t>
            </w:r>
            <w:r w:rsidRPr="00DD29F2">
              <w:rPr>
                <w:rFonts w:ascii="CamberW04-Regular" w:eastAsia="Times New Roman" w:hAnsi="CamberW04-Regular" w:cs="Times New Roman"/>
                <w:color w:val="000000" w:themeColor="text1"/>
                <w:lang w:eastAsia="tr-TR"/>
              </w:rPr>
              <w:t>+1.1</w:t>
            </w:r>
            <w:r w:rsidR="00B2122F" w:rsidRPr="00DD29F2">
              <w:rPr>
                <w:rFonts w:ascii="CamberW04-Regular" w:eastAsia="Times New Roman" w:hAnsi="CamberW04-Regular" w:cs="Times New Roman"/>
                <w:color w:val="000000" w:themeColor="text1"/>
                <w:lang w:eastAsia="tr-TR"/>
              </w:rPr>
              <w:t>3</w:t>
            </w:r>
            <w:r w:rsidRPr="00DD29F2">
              <w:rPr>
                <w:rFonts w:ascii="CamberW04-Regular" w:eastAsia="Times New Roman" w:hAnsi="CamberW04-Regular" w:cs="Times New Roman"/>
                <w:color w:val="000000" w:themeColor="text1"/>
                <w:lang w:eastAsia="tr-TR"/>
              </w:rPr>
              <w:t>+1.</w:t>
            </w:r>
            <w:r w:rsidR="00BB0865" w:rsidRPr="00DD29F2">
              <w:rPr>
                <w:rFonts w:ascii="CamberW04-Regular" w:eastAsia="Times New Roman" w:hAnsi="CamberW04-Regular" w:cs="Times New Roman"/>
                <w:color w:val="000000" w:themeColor="text1"/>
                <w:lang w:eastAsia="tr-TR"/>
              </w:rPr>
              <w:t>19</w:t>
            </w:r>
            <w:r w:rsidRPr="00DD29F2">
              <w:rPr>
                <w:rFonts w:ascii="CamberW04-Regular" w:eastAsia="Times New Roman" w:hAnsi="CamberW04-Regular" w:cs="Times New Roman"/>
                <w:color w:val="000000" w:themeColor="text1"/>
                <w:lang w:eastAsia="tr-TR"/>
              </w:rPr>
              <w:t>+1.2</w:t>
            </w:r>
            <w:r w:rsidR="00BB0865" w:rsidRPr="00DD29F2">
              <w:rPr>
                <w:rFonts w:ascii="CamberW04-Regular" w:eastAsia="Times New Roman" w:hAnsi="CamberW04-Regular" w:cs="Times New Roman"/>
                <w:color w:val="000000" w:themeColor="text1"/>
                <w:lang w:eastAsia="tr-TR"/>
              </w:rPr>
              <w:t>0</w:t>
            </w:r>
            <w:r w:rsidRPr="00DD29F2">
              <w:rPr>
                <w:rFonts w:ascii="CamberW04-Regular" w:eastAsia="Times New Roman" w:hAnsi="CamberW04-Regular" w:cs="Times New Roman"/>
                <w:color w:val="000000" w:themeColor="text1"/>
                <w:lang w:eastAsia="tr-TR"/>
              </w:rPr>
              <w:t>)</w:t>
            </w:r>
          </w:p>
        </w:tc>
        <w:tc>
          <w:tcPr>
            <w:tcW w:w="7041" w:type="dxa"/>
            <w:tcBorders>
              <w:top w:val="nil"/>
              <w:left w:val="nil"/>
              <w:bottom w:val="single" w:sz="4" w:space="0" w:color="auto"/>
              <w:right w:val="single" w:sz="8" w:space="0" w:color="auto"/>
            </w:tcBorders>
            <w:vAlign w:val="center"/>
          </w:tcPr>
          <w:p w14:paraId="5A4F21D4" w14:textId="77777777" w:rsidR="00EB5A66" w:rsidRPr="00DD29F2" w:rsidRDefault="00EB5A66" w:rsidP="0031452D">
            <w:pPr>
              <w:jc w:val="center"/>
              <w:rPr>
                <w:rFonts w:ascii="CamberW04-Regular" w:eastAsia="Times New Roman" w:hAnsi="CamberW04-Regular" w:cs="Times New Roman"/>
                <w:color w:val="000000" w:themeColor="text1"/>
                <w:lang w:eastAsia="tr-TR"/>
              </w:rPr>
            </w:pPr>
          </w:p>
        </w:tc>
      </w:tr>
      <w:tr w:rsidR="00EB5A66" w:rsidRPr="00DD29F2" w14:paraId="77039E04" w14:textId="77777777" w:rsidTr="0031452D">
        <w:trPr>
          <w:trHeight w:val="567"/>
        </w:trPr>
        <w:tc>
          <w:tcPr>
            <w:tcW w:w="5502" w:type="dxa"/>
            <w:tcBorders>
              <w:top w:val="nil"/>
              <w:left w:val="single" w:sz="8" w:space="0" w:color="auto"/>
              <w:bottom w:val="single" w:sz="4" w:space="0" w:color="auto"/>
              <w:right w:val="single" w:sz="4" w:space="0" w:color="auto"/>
            </w:tcBorders>
            <w:shd w:val="clear" w:color="000000" w:fill="F2F2F2"/>
            <w:vAlign w:val="center"/>
            <w:hideMark/>
          </w:tcPr>
          <w:p w14:paraId="0E62FA91" w14:textId="6FB70389"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2</w:t>
            </w:r>
            <w:r w:rsidR="007679A4" w:rsidRPr="00DD29F2">
              <w:rPr>
                <w:rFonts w:ascii="CamberW04-Regular" w:eastAsia="Times New Roman" w:hAnsi="CamberW04-Regular" w:cs="Times New Roman"/>
                <w:color w:val="000000" w:themeColor="text1"/>
                <w:lang w:eastAsia="tr-TR"/>
              </w:rPr>
              <w:t>2</w:t>
            </w:r>
            <w:r w:rsidRPr="00DD29F2">
              <w:rPr>
                <w:rFonts w:ascii="CamberW04-Regular" w:eastAsia="Times New Roman" w:hAnsi="CamberW04-Regular" w:cs="Times New Roman"/>
                <w:color w:val="000000" w:themeColor="text1"/>
                <w:lang w:eastAsia="tr-TR"/>
              </w:rPr>
              <w:t>- Ön Lisans Mezun Sayısı</w:t>
            </w:r>
          </w:p>
        </w:tc>
        <w:tc>
          <w:tcPr>
            <w:tcW w:w="2199" w:type="dxa"/>
            <w:tcBorders>
              <w:top w:val="nil"/>
              <w:left w:val="nil"/>
              <w:bottom w:val="single" w:sz="4" w:space="0" w:color="auto"/>
              <w:right w:val="single" w:sz="8" w:space="0" w:color="auto"/>
            </w:tcBorders>
            <w:shd w:val="clear" w:color="000000" w:fill="F2F2F2"/>
            <w:hideMark/>
          </w:tcPr>
          <w:p w14:paraId="06334CD1" w14:textId="77777777" w:rsidR="00EB5A66" w:rsidRPr="00DD29F2" w:rsidRDefault="00EB5A66" w:rsidP="0031452D">
            <w:pPr>
              <w:jc w:val="center"/>
              <w:rPr>
                <w:rFonts w:ascii="CamberW04-Regular" w:hAnsi="CamberW04-Regular"/>
                <w:color w:val="000000" w:themeColor="text1"/>
              </w:rPr>
            </w:pPr>
            <w:r w:rsidRPr="00DD29F2">
              <w:rPr>
                <w:rFonts w:ascii="CamberW04-Regular" w:eastAsia="Times New Roman" w:hAnsi="CamberW04-Regular" w:cs="Times New Roman"/>
                <w:color w:val="000000" w:themeColor="text1"/>
                <w:lang w:eastAsia="tr-TR"/>
              </w:rPr>
              <w:t>YÖKSİS</w:t>
            </w:r>
          </w:p>
        </w:tc>
        <w:tc>
          <w:tcPr>
            <w:tcW w:w="7041" w:type="dxa"/>
            <w:tcBorders>
              <w:top w:val="nil"/>
              <w:left w:val="nil"/>
              <w:bottom w:val="single" w:sz="4" w:space="0" w:color="auto"/>
              <w:right w:val="single" w:sz="8" w:space="0" w:color="auto"/>
            </w:tcBorders>
            <w:shd w:val="clear" w:color="000000" w:fill="F2F2F2"/>
            <w:vAlign w:val="center"/>
          </w:tcPr>
          <w:p w14:paraId="7916B3FB" w14:textId="15115989"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01 Ocak - 31 Aralık tarihleri arasında ilgili yıldaki Ön Lisans Programlarından Mezun olan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 xml:space="preserve">renci sayısını ifade etmektedir. </w:t>
            </w:r>
          </w:p>
        </w:tc>
      </w:tr>
      <w:tr w:rsidR="00EB5A66" w:rsidRPr="00DD29F2" w14:paraId="08C8E09B"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hideMark/>
          </w:tcPr>
          <w:p w14:paraId="60D1E6C7" w14:textId="006C928E"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2</w:t>
            </w:r>
            <w:r w:rsidR="007679A4" w:rsidRPr="00DD29F2">
              <w:rPr>
                <w:rFonts w:ascii="CamberW04-Regular" w:eastAsia="Times New Roman" w:hAnsi="CamberW04-Regular" w:cs="Times New Roman"/>
                <w:color w:val="000000" w:themeColor="text1"/>
                <w:lang w:eastAsia="tr-TR"/>
              </w:rPr>
              <w:t>3</w:t>
            </w:r>
            <w:r w:rsidRPr="00DD29F2">
              <w:rPr>
                <w:rFonts w:ascii="CamberW04-Regular" w:eastAsia="Times New Roman" w:hAnsi="CamberW04-Regular" w:cs="Times New Roman"/>
                <w:color w:val="000000" w:themeColor="text1"/>
                <w:lang w:eastAsia="tr-TR"/>
              </w:rPr>
              <w:t>- Lisans Mezun Sayısı</w:t>
            </w:r>
          </w:p>
        </w:tc>
        <w:tc>
          <w:tcPr>
            <w:tcW w:w="2199" w:type="dxa"/>
            <w:tcBorders>
              <w:top w:val="nil"/>
              <w:left w:val="nil"/>
              <w:bottom w:val="single" w:sz="4" w:space="0" w:color="auto"/>
              <w:right w:val="single" w:sz="8" w:space="0" w:color="auto"/>
            </w:tcBorders>
            <w:shd w:val="clear" w:color="auto" w:fill="auto"/>
            <w:hideMark/>
          </w:tcPr>
          <w:p w14:paraId="6F8F4CB6" w14:textId="77777777" w:rsidR="00EB5A66" w:rsidRPr="00DD29F2" w:rsidRDefault="00EB5A66" w:rsidP="0031452D">
            <w:pPr>
              <w:jc w:val="center"/>
              <w:rPr>
                <w:rFonts w:ascii="CamberW04-Regular" w:hAnsi="CamberW04-Regular"/>
                <w:color w:val="000000" w:themeColor="text1"/>
              </w:rPr>
            </w:pPr>
            <w:r w:rsidRPr="00DD29F2">
              <w:rPr>
                <w:rFonts w:ascii="CamberW04-Regular" w:eastAsia="Times New Roman" w:hAnsi="CamberW04-Regular" w:cs="Times New Roman"/>
                <w:color w:val="000000" w:themeColor="text1"/>
                <w:lang w:eastAsia="tr-TR"/>
              </w:rPr>
              <w:t>YÖKSİS</w:t>
            </w:r>
          </w:p>
        </w:tc>
        <w:tc>
          <w:tcPr>
            <w:tcW w:w="7041" w:type="dxa"/>
            <w:tcBorders>
              <w:top w:val="nil"/>
              <w:left w:val="nil"/>
              <w:bottom w:val="single" w:sz="4" w:space="0" w:color="auto"/>
              <w:right w:val="single" w:sz="8" w:space="0" w:color="auto"/>
            </w:tcBorders>
            <w:vAlign w:val="center"/>
          </w:tcPr>
          <w:p w14:paraId="677EDBF3" w14:textId="27E4F40A"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01 Ocak - 31 Aralık tarihleri arasında ilgili yıldaki Lisans Programlarından Mezun olan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 xml:space="preserve">renci sayısını ifade etmektedir. </w:t>
            </w:r>
          </w:p>
        </w:tc>
      </w:tr>
      <w:tr w:rsidR="00EB5A66" w:rsidRPr="00DD29F2" w14:paraId="05112A9D" w14:textId="77777777" w:rsidTr="0031452D">
        <w:trPr>
          <w:trHeight w:val="567"/>
        </w:trPr>
        <w:tc>
          <w:tcPr>
            <w:tcW w:w="5502" w:type="dxa"/>
            <w:tcBorders>
              <w:top w:val="nil"/>
              <w:left w:val="single" w:sz="8" w:space="0" w:color="auto"/>
              <w:bottom w:val="single" w:sz="4" w:space="0" w:color="auto"/>
              <w:right w:val="single" w:sz="4" w:space="0" w:color="auto"/>
            </w:tcBorders>
            <w:shd w:val="clear" w:color="000000" w:fill="F2F2F2"/>
            <w:vAlign w:val="center"/>
            <w:hideMark/>
          </w:tcPr>
          <w:p w14:paraId="1D5D604B" w14:textId="03C20FAF"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2</w:t>
            </w:r>
            <w:r w:rsidR="007679A4" w:rsidRPr="00DD29F2">
              <w:rPr>
                <w:rFonts w:ascii="CamberW04-Regular" w:eastAsia="Times New Roman" w:hAnsi="CamberW04-Regular" w:cs="Times New Roman"/>
                <w:color w:val="000000" w:themeColor="text1"/>
                <w:lang w:eastAsia="tr-TR"/>
              </w:rPr>
              <w:t>4</w:t>
            </w:r>
            <w:r w:rsidRPr="00DD29F2">
              <w:rPr>
                <w:rFonts w:ascii="CamberW04-Regular" w:eastAsia="Times New Roman" w:hAnsi="CamberW04-Regular" w:cs="Times New Roman"/>
                <w:color w:val="000000" w:themeColor="text1"/>
                <w:lang w:eastAsia="tr-TR"/>
              </w:rPr>
              <w:t>- Y</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ksek Lisans Mezun Sayısı</w:t>
            </w:r>
          </w:p>
        </w:tc>
        <w:tc>
          <w:tcPr>
            <w:tcW w:w="2199" w:type="dxa"/>
            <w:tcBorders>
              <w:top w:val="nil"/>
              <w:left w:val="nil"/>
              <w:bottom w:val="single" w:sz="4" w:space="0" w:color="auto"/>
              <w:right w:val="single" w:sz="8" w:space="0" w:color="auto"/>
            </w:tcBorders>
            <w:shd w:val="clear" w:color="000000" w:fill="F2F2F2"/>
            <w:hideMark/>
          </w:tcPr>
          <w:p w14:paraId="2243E9C0" w14:textId="77777777" w:rsidR="00EB5A66" w:rsidRPr="00DD29F2" w:rsidRDefault="00EB5A66" w:rsidP="0031452D">
            <w:pPr>
              <w:jc w:val="center"/>
              <w:rPr>
                <w:rFonts w:ascii="CamberW04-Regular" w:hAnsi="CamberW04-Regular"/>
                <w:color w:val="000000" w:themeColor="text1"/>
              </w:rPr>
            </w:pPr>
            <w:r w:rsidRPr="00DD29F2">
              <w:rPr>
                <w:rFonts w:ascii="CamberW04-Regular" w:eastAsia="Times New Roman" w:hAnsi="CamberW04-Regular" w:cs="Times New Roman"/>
                <w:color w:val="000000" w:themeColor="text1"/>
                <w:lang w:eastAsia="tr-TR"/>
              </w:rPr>
              <w:t>YÖKSİS</w:t>
            </w:r>
          </w:p>
        </w:tc>
        <w:tc>
          <w:tcPr>
            <w:tcW w:w="7041" w:type="dxa"/>
            <w:tcBorders>
              <w:top w:val="nil"/>
              <w:left w:val="nil"/>
              <w:bottom w:val="single" w:sz="4" w:space="0" w:color="auto"/>
              <w:right w:val="single" w:sz="8" w:space="0" w:color="auto"/>
            </w:tcBorders>
            <w:shd w:val="clear" w:color="000000" w:fill="F2F2F2"/>
            <w:vAlign w:val="center"/>
          </w:tcPr>
          <w:p w14:paraId="226B2FB0" w14:textId="755C34AE"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01 Ocak - 31 Aralık tarihleri arasında ilgili yıldaki Y</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ksek Lisans Programlarından Mezun olan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 xml:space="preserve">renci sayısını ifade etmektedir. </w:t>
            </w:r>
          </w:p>
        </w:tc>
      </w:tr>
      <w:tr w:rsidR="00EB5A66" w:rsidRPr="00DD29F2" w14:paraId="0F3B4DC6"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hideMark/>
          </w:tcPr>
          <w:p w14:paraId="7E9C7AEF" w14:textId="5232B8AA"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2</w:t>
            </w:r>
            <w:r w:rsidR="007679A4" w:rsidRPr="00DD29F2">
              <w:rPr>
                <w:rFonts w:ascii="CamberW04-Regular" w:eastAsia="Times New Roman" w:hAnsi="CamberW04-Regular" w:cs="Times New Roman"/>
                <w:color w:val="000000" w:themeColor="text1"/>
                <w:lang w:eastAsia="tr-TR"/>
              </w:rPr>
              <w:t>5</w:t>
            </w:r>
            <w:r w:rsidRPr="00DD29F2">
              <w:rPr>
                <w:rFonts w:ascii="CamberW04-Regular" w:eastAsia="Times New Roman" w:hAnsi="CamberW04-Regular" w:cs="Times New Roman"/>
                <w:color w:val="000000" w:themeColor="text1"/>
                <w:lang w:eastAsia="tr-TR"/>
              </w:rPr>
              <w:t>- Doktora Mezun Sayısı</w:t>
            </w:r>
          </w:p>
        </w:tc>
        <w:tc>
          <w:tcPr>
            <w:tcW w:w="2199" w:type="dxa"/>
            <w:tcBorders>
              <w:top w:val="nil"/>
              <w:left w:val="nil"/>
              <w:bottom w:val="single" w:sz="4" w:space="0" w:color="auto"/>
              <w:right w:val="single" w:sz="8" w:space="0" w:color="auto"/>
            </w:tcBorders>
            <w:shd w:val="clear" w:color="auto" w:fill="auto"/>
            <w:hideMark/>
          </w:tcPr>
          <w:p w14:paraId="542521FA" w14:textId="77777777" w:rsidR="00EB5A66" w:rsidRPr="00DD29F2" w:rsidRDefault="00EB5A66" w:rsidP="0031452D">
            <w:pPr>
              <w:jc w:val="center"/>
              <w:rPr>
                <w:rFonts w:ascii="CamberW04-Regular" w:hAnsi="CamberW04-Regular"/>
                <w:color w:val="000000" w:themeColor="text1"/>
              </w:rPr>
            </w:pPr>
            <w:r w:rsidRPr="00DD29F2">
              <w:rPr>
                <w:rFonts w:ascii="CamberW04-Regular" w:eastAsia="Times New Roman" w:hAnsi="CamberW04-Regular" w:cs="Times New Roman"/>
                <w:color w:val="000000" w:themeColor="text1"/>
                <w:lang w:eastAsia="tr-TR"/>
              </w:rPr>
              <w:t>YÖKSİS</w:t>
            </w:r>
          </w:p>
        </w:tc>
        <w:tc>
          <w:tcPr>
            <w:tcW w:w="7041" w:type="dxa"/>
            <w:tcBorders>
              <w:top w:val="nil"/>
              <w:left w:val="nil"/>
              <w:bottom w:val="single" w:sz="4" w:space="0" w:color="auto"/>
              <w:right w:val="single" w:sz="8" w:space="0" w:color="auto"/>
            </w:tcBorders>
            <w:vAlign w:val="center"/>
          </w:tcPr>
          <w:p w14:paraId="2F95571A" w14:textId="48BB7153"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01 Ocak - 31 Aralık tarihleri arasında ilgili yıldaki Doktora Programlarından Mezun olan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 xml:space="preserve">renci sayısını ifade etmektedir. </w:t>
            </w:r>
          </w:p>
        </w:tc>
      </w:tr>
      <w:tr w:rsidR="00EB5A66" w:rsidRPr="00DD29F2" w14:paraId="63D5A47D" w14:textId="77777777" w:rsidTr="0031452D">
        <w:trPr>
          <w:trHeight w:val="567"/>
        </w:trPr>
        <w:tc>
          <w:tcPr>
            <w:tcW w:w="5502" w:type="dxa"/>
            <w:tcBorders>
              <w:top w:val="nil"/>
              <w:left w:val="single" w:sz="8" w:space="0" w:color="auto"/>
              <w:bottom w:val="single" w:sz="4" w:space="0" w:color="auto"/>
              <w:right w:val="single" w:sz="4" w:space="0" w:color="auto"/>
            </w:tcBorders>
            <w:shd w:val="clear" w:color="000000" w:fill="F2F2F2"/>
            <w:vAlign w:val="center"/>
            <w:hideMark/>
          </w:tcPr>
          <w:p w14:paraId="712369C9" w14:textId="6ED81E0D"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2</w:t>
            </w:r>
            <w:r w:rsidR="007679A4" w:rsidRPr="00DD29F2">
              <w:rPr>
                <w:rFonts w:ascii="CamberW04-Regular" w:eastAsia="Times New Roman" w:hAnsi="CamberW04-Regular" w:cs="Times New Roman"/>
                <w:color w:val="000000" w:themeColor="text1"/>
                <w:lang w:eastAsia="tr-TR"/>
              </w:rPr>
              <w:t>6</w:t>
            </w:r>
            <w:r w:rsidRPr="00DD29F2">
              <w:rPr>
                <w:rFonts w:ascii="CamberW04-Regular" w:eastAsia="Times New Roman" w:hAnsi="CamberW04-Regular" w:cs="Times New Roman"/>
                <w:color w:val="000000" w:themeColor="text1"/>
                <w:lang w:eastAsia="tr-TR"/>
              </w:rPr>
              <w:t>- Toplam Mezun Sayısı</w:t>
            </w:r>
          </w:p>
        </w:tc>
        <w:tc>
          <w:tcPr>
            <w:tcW w:w="2199" w:type="dxa"/>
            <w:tcBorders>
              <w:top w:val="nil"/>
              <w:left w:val="nil"/>
              <w:bottom w:val="single" w:sz="4" w:space="0" w:color="auto"/>
              <w:right w:val="single" w:sz="8" w:space="0" w:color="auto"/>
            </w:tcBorders>
            <w:shd w:val="clear" w:color="000000" w:fill="F2F2F2"/>
            <w:vAlign w:val="center"/>
            <w:hideMark/>
          </w:tcPr>
          <w:p w14:paraId="769E4172" w14:textId="227A8784" w:rsidR="00EB5A66" w:rsidRPr="00DD29F2" w:rsidRDefault="00EB5A66"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HESAPLAMA (1.2</w:t>
            </w:r>
            <w:r w:rsidR="00BB0865" w:rsidRPr="00DD29F2">
              <w:rPr>
                <w:rFonts w:ascii="CamberW04-Regular" w:eastAsia="Times New Roman" w:hAnsi="CamberW04-Regular" w:cs="Times New Roman"/>
                <w:color w:val="000000" w:themeColor="text1"/>
                <w:lang w:eastAsia="tr-TR"/>
              </w:rPr>
              <w:t>2</w:t>
            </w:r>
            <w:r w:rsidRPr="00DD29F2">
              <w:rPr>
                <w:rFonts w:ascii="CamberW04-Regular" w:eastAsia="Times New Roman" w:hAnsi="CamberW04-Regular" w:cs="Times New Roman"/>
                <w:color w:val="000000" w:themeColor="text1"/>
                <w:lang w:eastAsia="tr-TR"/>
              </w:rPr>
              <w:t>+1.2</w:t>
            </w:r>
            <w:r w:rsidR="00BB0865" w:rsidRPr="00DD29F2">
              <w:rPr>
                <w:rFonts w:ascii="CamberW04-Regular" w:eastAsia="Times New Roman" w:hAnsi="CamberW04-Regular" w:cs="Times New Roman"/>
                <w:color w:val="000000" w:themeColor="text1"/>
                <w:lang w:eastAsia="tr-TR"/>
              </w:rPr>
              <w:t>3</w:t>
            </w:r>
            <w:r w:rsidRPr="00DD29F2">
              <w:rPr>
                <w:rFonts w:ascii="CamberW04-Regular" w:eastAsia="Times New Roman" w:hAnsi="CamberW04-Regular" w:cs="Times New Roman"/>
                <w:color w:val="000000" w:themeColor="text1"/>
                <w:lang w:eastAsia="tr-TR"/>
              </w:rPr>
              <w:t>+1.2</w:t>
            </w:r>
            <w:r w:rsidR="00BB0865" w:rsidRPr="00DD29F2">
              <w:rPr>
                <w:rFonts w:ascii="CamberW04-Regular" w:eastAsia="Times New Roman" w:hAnsi="CamberW04-Regular" w:cs="Times New Roman"/>
                <w:color w:val="000000" w:themeColor="text1"/>
                <w:lang w:eastAsia="tr-TR"/>
              </w:rPr>
              <w:t>4</w:t>
            </w:r>
            <w:r w:rsidRPr="00DD29F2">
              <w:rPr>
                <w:rFonts w:ascii="CamberW04-Regular" w:eastAsia="Times New Roman" w:hAnsi="CamberW04-Regular" w:cs="Times New Roman"/>
                <w:color w:val="000000" w:themeColor="text1"/>
                <w:lang w:eastAsia="tr-TR"/>
              </w:rPr>
              <w:t>+1.2</w:t>
            </w:r>
            <w:r w:rsidR="00BB0865" w:rsidRPr="00DD29F2">
              <w:rPr>
                <w:rFonts w:ascii="CamberW04-Regular" w:eastAsia="Times New Roman" w:hAnsi="CamberW04-Regular" w:cs="Times New Roman"/>
                <w:color w:val="000000" w:themeColor="text1"/>
                <w:lang w:eastAsia="tr-TR"/>
              </w:rPr>
              <w:t>5</w:t>
            </w:r>
            <w:r w:rsidRPr="00DD29F2">
              <w:rPr>
                <w:rFonts w:ascii="CamberW04-Regular" w:eastAsia="Times New Roman" w:hAnsi="CamberW04-Regular" w:cs="Times New Roman"/>
                <w:color w:val="000000" w:themeColor="text1"/>
                <w:lang w:eastAsia="tr-TR"/>
              </w:rPr>
              <w:t>)</w:t>
            </w:r>
          </w:p>
        </w:tc>
        <w:tc>
          <w:tcPr>
            <w:tcW w:w="7041" w:type="dxa"/>
            <w:tcBorders>
              <w:top w:val="nil"/>
              <w:left w:val="nil"/>
              <w:bottom w:val="single" w:sz="4" w:space="0" w:color="auto"/>
              <w:right w:val="single" w:sz="8" w:space="0" w:color="auto"/>
            </w:tcBorders>
            <w:shd w:val="clear" w:color="000000" w:fill="F2F2F2"/>
            <w:vAlign w:val="center"/>
          </w:tcPr>
          <w:p w14:paraId="3041B551" w14:textId="77777777" w:rsidR="00EB5A66" w:rsidRPr="00DD29F2" w:rsidRDefault="00EB5A66" w:rsidP="0031452D">
            <w:pPr>
              <w:jc w:val="center"/>
              <w:rPr>
                <w:rFonts w:ascii="CamberW04-Regular" w:eastAsia="Times New Roman" w:hAnsi="CamberW04-Regular" w:cs="Times New Roman"/>
                <w:color w:val="000000" w:themeColor="text1"/>
                <w:lang w:eastAsia="tr-TR"/>
              </w:rPr>
            </w:pPr>
          </w:p>
        </w:tc>
      </w:tr>
      <w:tr w:rsidR="00EB5A66" w:rsidRPr="00DD29F2" w14:paraId="03C09948"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hideMark/>
          </w:tcPr>
          <w:p w14:paraId="161434DE" w14:textId="00302731"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*2</w:t>
            </w:r>
            <w:r w:rsidR="007679A4" w:rsidRPr="00DD29F2">
              <w:rPr>
                <w:rFonts w:ascii="CamberW04-Regular" w:eastAsia="Times New Roman" w:hAnsi="CamberW04-Regular" w:cs="Times New Roman"/>
                <w:color w:val="000000" w:themeColor="text1"/>
                <w:lang w:eastAsia="tr-TR"/>
              </w:rPr>
              <w:t>7</w:t>
            </w:r>
            <w:r w:rsidRPr="00DD29F2">
              <w:rPr>
                <w:rFonts w:ascii="CamberW04-Regular" w:eastAsia="Times New Roman" w:hAnsi="CamberW04-Regular" w:cs="Times New Roman"/>
                <w:color w:val="000000" w:themeColor="text1"/>
                <w:lang w:eastAsia="tr-TR"/>
              </w:rPr>
              <w:t xml:space="preserve">- </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niversiteden Ayrılan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renci Sayısı (Mezunlar Hariç)</w:t>
            </w:r>
          </w:p>
        </w:tc>
        <w:tc>
          <w:tcPr>
            <w:tcW w:w="2199" w:type="dxa"/>
            <w:tcBorders>
              <w:top w:val="nil"/>
              <w:left w:val="nil"/>
              <w:bottom w:val="single" w:sz="4" w:space="0" w:color="auto"/>
              <w:right w:val="single" w:sz="8" w:space="0" w:color="auto"/>
            </w:tcBorders>
            <w:shd w:val="clear" w:color="auto" w:fill="auto"/>
            <w:vAlign w:val="center"/>
            <w:hideMark/>
          </w:tcPr>
          <w:p w14:paraId="203CD9E1" w14:textId="77777777" w:rsidR="00EB5A66" w:rsidRPr="00DD29F2" w:rsidRDefault="00EB5A66"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KURUM</w:t>
            </w:r>
          </w:p>
        </w:tc>
        <w:tc>
          <w:tcPr>
            <w:tcW w:w="7041" w:type="dxa"/>
            <w:tcBorders>
              <w:top w:val="nil"/>
              <w:left w:val="nil"/>
              <w:bottom w:val="single" w:sz="4" w:space="0" w:color="auto"/>
              <w:right w:val="single" w:sz="8" w:space="0" w:color="auto"/>
            </w:tcBorders>
            <w:vAlign w:val="center"/>
          </w:tcPr>
          <w:p w14:paraId="597F4D2D" w14:textId="15A74A91"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01 Ocak - 31 Aralık tarihleri arasında ilgili yılda Mezun olanlar Hariç okulu bırakan, kaydını sildiren, herhangi bir sebeple ili</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i</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i kesilen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 xml:space="preserve">renci sayısını ifade etmektedir. </w:t>
            </w:r>
          </w:p>
        </w:tc>
      </w:tr>
      <w:tr w:rsidR="00EB5A66" w:rsidRPr="00DD29F2" w14:paraId="34D002BD" w14:textId="77777777" w:rsidTr="0031452D">
        <w:trPr>
          <w:trHeight w:val="567"/>
        </w:trPr>
        <w:tc>
          <w:tcPr>
            <w:tcW w:w="5502" w:type="dxa"/>
            <w:tcBorders>
              <w:top w:val="nil"/>
              <w:left w:val="single" w:sz="8" w:space="0" w:color="auto"/>
              <w:bottom w:val="single" w:sz="4" w:space="0" w:color="auto"/>
              <w:right w:val="single" w:sz="4" w:space="0" w:color="auto"/>
            </w:tcBorders>
            <w:shd w:val="clear" w:color="000000" w:fill="F2F2F2"/>
            <w:vAlign w:val="center"/>
            <w:hideMark/>
          </w:tcPr>
          <w:p w14:paraId="0EC52225" w14:textId="49E1057B" w:rsidR="00EB5A66" w:rsidRPr="00DD29F2" w:rsidRDefault="007679A4"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lastRenderedPageBreak/>
              <w:t>28</w:t>
            </w:r>
            <w:r w:rsidR="00EB5A66" w:rsidRPr="00DD29F2">
              <w:rPr>
                <w:rFonts w:ascii="CamberW04-Regular" w:eastAsia="Times New Roman" w:hAnsi="CamberW04-Regular" w:cs="Times New Roman"/>
                <w:color w:val="000000" w:themeColor="text1"/>
                <w:lang w:eastAsia="tr-TR"/>
              </w:rPr>
              <w:t>- Yabancı Uyruklu Ö</w:t>
            </w:r>
            <w:r w:rsidR="00254C87" w:rsidRPr="00DD29F2">
              <w:rPr>
                <w:rFonts w:ascii="CamberW04-Regular" w:eastAsia="Times New Roman" w:hAnsi="CamberW04-Regular" w:cs="Times New Roman"/>
                <w:color w:val="000000" w:themeColor="text1"/>
                <w:lang w:eastAsia="tr-TR"/>
              </w:rPr>
              <w:t>ğ</w:t>
            </w:r>
            <w:r w:rsidR="00EB5A66" w:rsidRPr="00DD29F2">
              <w:rPr>
                <w:rFonts w:ascii="CamberW04-Regular" w:eastAsia="Times New Roman" w:hAnsi="CamberW04-Regular" w:cs="Times New Roman"/>
                <w:color w:val="000000" w:themeColor="text1"/>
                <w:lang w:eastAsia="tr-TR"/>
              </w:rPr>
              <w:t>retim Elemanı Sayısı</w:t>
            </w:r>
          </w:p>
        </w:tc>
        <w:tc>
          <w:tcPr>
            <w:tcW w:w="2199" w:type="dxa"/>
            <w:tcBorders>
              <w:top w:val="nil"/>
              <w:left w:val="nil"/>
              <w:bottom w:val="single" w:sz="4" w:space="0" w:color="auto"/>
              <w:right w:val="single" w:sz="8" w:space="0" w:color="auto"/>
            </w:tcBorders>
            <w:shd w:val="clear" w:color="000000" w:fill="F2F2F2"/>
            <w:vAlign w:val="center"/>
            <w:hideMark/>
          </w:tcPr>
          <w:p w14:paraId="3BBBA7C1" w14:textId="77777777" w:rsidR="00EB5A66" w:rsidRPr="00DD29F2" w:rsidRDefault="00EB5A66"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 xml:space="preserve">KURUM </w:t>
            </w:r>
          </w:p>
        </w:tc>
        <w:tc>
          <w:tcPr>
            <w:tcW w:w="7041" w:type="dxa"/>
            <w:tcBorders>
              <w:top w:val="nil"/>
              <w:left w:val="nil"/>
              <w:bottom w:val="single" w:sz="4" w:space="0" w:color="auto"/>
              <w:right w:val="single" w:sz="8" w:space="0" w:color="auto"/>
            </w:tcBorders>
            <w:shd w:val="clear" w:color="000000" w:fill="F2F2F2"/>
            <w:vAlign w:val="center"/>
          </w:tcPr>
          <w:p w14:paraId="291F6770" w14:textId="7592121C"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31 Aralık itibari ile Yabancı Uyruklu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 xml:space="preserve">retim Elemanı sayısını ifade etmektedir. </w:t>
            </w:r>
          </w:p>
        </w:tc>
      </w:tr>
      <w:tr w:rsidR="00EB5A66" w:rsidRPr="00DD29F2" w14:paraId="558785C7"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hideMark/>
          </w:tcPr>
          <w:p w14:paraId="2B05D857" w14:textId="1225479C"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w:t>
            </w:r>
            <w:r w:rsidR="007679A4" w:rsidRPr="00DD29F2">
              <w:rPr>
                <w:rFonts w:ascii="CamberW04-Regular" w:eastAsia="Times New Roman" w:hAnsi="CamberW04-Regular" w:cs="Times New Roman"/>
                <w:color w:val="000000" w:themeColor="text1"/>
                <w:lang w:eastAsia="tr-TR"/>
              </w:rPr>
              <w:t>29</w:t>
            </w:r>
            <w:r w:rsidRPr="00DD29F2">
              <w:rPr>
                <w:rFonts w:ascii="CamberW04-Regular" w:eastAsia="Times New Roman" w:hAnsi="CamberW04-Regular" w:cs="Times New Roman"/>
                <w:color w:val="000000" w:themeColor="text1"/>
                <w:lang w:eastAsia="tr-TR"/>
              </w:rPr>
              <w:t>-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 xml:space="preserve">retim </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yesi Sayısı</w:t>
            </w:r>
          </w:p>
        </w:tc>
        <w:tc>
          <w:tcPr>
            <w:tcW w:w="2199" w:type="dxa"/>
            <w:tcBorders>
              <w:top w:val="nil"/>
              <w:left w:val="nil"/>
              <w:bottom w:val="single" w:sz="4" w:space="0" w:color="auto"/>
              <w:right w:val="single" w:sz="8" w:space="0" w:color="auto"/>
            </w:tcBorders>
            <w:shd w:val="clear" w:color="auto" w:fill="auto"/>
            <w:hideMark/>
          </w:tcPr>
          <w:p w14:paraId="1A49469E" w14:textId="77777777" w:rsidR="00EB5A66" w:rsidRPr="00DD29F2" w:rsidRDefault="00EB5A66" w:rsidP="0031452D">
            <w:pPr>
              <w:jc w:val="center"/>
              <w:rPr>
                <w:rFonts w:ascii="CamberW04-Regular" w:hAnsi="CamberW04-Regular"/>
                <w:color w:val="000000" w:themeColor="text1"/>
              </w:rPr>
            </w:pPr>
            <w:r w:rsidRPr="00DD29F2">
              <w:rPr>
                <w:rFonts w:ascii="CamberW04-Regular" w:eastAsia="Times New Roman" w:hAnsi="CamberW04-Regular" w:cs="Times New Roman"/>
                <w:color w:val="000000" w:themeColor="text1"/>
                <w:lang w:eastAsia="tr-TR"/>
              </w:rPr>
              <w:t>YÖKSİS</w:t>
            </w:r>
          </w:p>
        </w:tc>
        <w:tc>
          <w:tcPr>
            <w:tcW w:w="7041" w:type="dxa"/>
            <w:tcBorders>
              <w:top w:val="nil"/>
              <w:left w:val="nil"/>
              <w:bottom w:val="single" w:sz="4" w:space="0" w:color="auto"/>
              <w:right w:val="single" w:sz="8" w:space="0" w:color="auto"/>
            </w:tcBorders>
            <w:vAlign w:val="center"/>
          </w:tcPr>
          <w:p w14:paraId="0826DA0B" w14:textId="72C4E480"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31 Aralık itibari ile uyru</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u fark etmeksizin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 xml:space="preserve">retim </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 xml:space="preserve">yesi sayısını ifade etmektedir. </w:t>
            </w:r>
          </w:p>
        </w:tc>
      </w:tr>
      <w:tr w:rsidR="00EB5A66" w:rsidRPr="00DD29F2" w14:paraId="08FAEB71" w14:textId="77777777" w:rsidTr="0031452D">
        <w:trPr>
          <w:trHeight w:val="567"/>
        </w:trPr>
        <w:tc>
          <w:tcPr>
            <w:tcW w:w="5502" w:type="dxa"/>
            <w:tcBorders>
              <w:top w:val="nil"/>
              <w:left w:val="single" w:sz="8" w:space="0" w:color="auto"/>
              <w:bottom w:val="single" w:sz="4" w:space="0" w:color="auto"/>
              <w:right w:val="single" w:sz="4" w:space="0" w:color="auto"/>
            </w:tcBorders>
            <w:shd w:val="clear" w:color="000000" w:fill="F2F2F2"/>
            <w:vAlign w:val="center"/>
            <w:hideMark/>
          </w:tcPr>
          <w:p w14:paraId="4B23FC75" w14:textId="511ECA92"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w:t>
            </w:r>
            <w:r w:rsidR="007679A4" w:rsidRPr="00DD29F2">
              <w:rPr>
                <w:rFonts w:ascii="CamberW04-Regular" w:eastAsia="Times New Roman" w:hAnsi="CamberW04-Regular" w:cs="Times New Roman"/>
                <w:color w:val="000000" w:themeColor="text1"/>
                <w:lang w:eastAsia="tr-TR"/>
              </w:rPr>
              <w:t>30</w:t>
            </w:r>
            <w:r w:rsidRPr="00DD29F2">
              <w:rPr>
                <w:rFonts w:ascii="CamberW04-Regular" w:eastAsia="Times New Roman" w:hAnsi="CamberW04-Regular" w:cs="Times New Roman"/>
                <w:color w:val="000000" w:themeColor="text1"/>
                <w:lang w:eastAsia="tr-TR"/>
              </w:rPr>
              <w:t>-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retim Elemanı Sayısı</w:t>
            </w:r>
          </w:p>
        </w:tc>
        <w:tc>
          <w:tcPr>
            <w:tcW w:w="2199" w:type="dxa"/>
            <w:tcBorders>
              <w:top w:val="nil"/>
              <w:left w:val="nil"/>
              <w:bottom w:val="single" w:sz="4" w:space="0" w:color="auto"/>
              <w:right w:val="single" w:sz="8" w:space="0" w:color="auto"/>
            </w:tcBorders>
            <w:shd w:val="clear" w:color="000000" w:fill="F2F2F2"/>
            <w:hideMark/>
          </w:tcPr>
          <w:p w14:paraId="3E98F430" w14:textId="77777777" w:rsidR="00EB5A66" w:rsidRPr="00DD29F2" w:rsidRDefault="00EB5A66" w:rsidP="0031452D">
            <w:pPr>
              <w:jc w:val="center"/>
              <w:rPr>
                <w:rFonts w:ascii="CamberW04-Regular" w:hAnsi="CamberW04-Regular"/>
                <w:color w:val="000000" w:themeColor="text1"/>
              </w:rPr>
            </w:pPr>
            <w:r w:rsidRPr="00DD29F2">
              <w:rPr>
                <w:rFonts w:ascii="CamberW04-Regular" w:eastAsia="Times New Roman" w:hAnsi="CamberW04-Regular" w:cs="Times New Roman"/>
                <w:color w:val="000000" w:themeColor="text1"/>
                <w:lang w:eastAsia="tr-TR"/>
              </w:rPr>
              <w:t>YÖKSİS</w:t>
            </w:r>
          </w:p>
        </w:tc>
        <w:tc>
          <w:tcPr>
            <w:tcW w:w="7041" w:type="dxa"/>
            <w:tcBorders>
              <w:top w:val="nil"/>
              <w:left w:val="nil"/>
              <w:bottom w:val="single" w:sz="4" w:space="0" w:color="auto"/>
              <w:right w:val="single" w:sz="8" w:space="0" w:color="auto"/>
            </w:tcBorders>
            <w:shd w:val="clear" w:color="000000" w:fill="F2F2F2"/>
            <w:vAlign w:val="center"/>
          </w:tcPr>
          <w:p w14:paraId="0CDCAD8E" w14:textId="571F82F1"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31 Aralık itibari ile uyru</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u fark etmeksizin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 xml:space="preserve">retim Elemanı sayısını ifade etmektedir. </w:t>
            </w:r>
          </w:p>
        </w:tc>
      </w:tr>
      <w:tr w:rsidR="00EB5A66" w:rsidRPr="00DD29F2" w14:paraId="7E745AE2"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hideMark/>
          </w:tcPr>
          <w:p w14:paraId="1D271323" w14:textId="2A01AD79"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3</w:t>
            </w:r>
            <w:r w:rsidR="007679A4" w:rsidRPr="00DD29F2">
              <w:rPr>
                <w:rFonts w:ascii="CamberW04-Regular" w:eastAsia="Times New Roman" w:hAnsi="CamberW04-Regular" w:cs="Times New Roman"/>
                <w:color w:val="000000" w:themeColor="text1"/>
                <w:lang w:eastAsia="tr-TR"/>
              </w:rPr>
              <w:t>1</w:t>
            </w:r>
            <w:r w:rsidRPr="00DD29F2">
              <w:rPr>
                <w:rFonts w:ascii="CamberW04-Regular" w:eastAsia="Times New Roman" w:hAnsi="CamberW04-Regular" w:cs="Times New Roman"/>
                <w:color w:val="000000" w:themeColor="text1"/>
                <w:lang w:eastAsia="tr-TR"/>
              </w:rPr>
              <w:t>- İdari Personel Sayısı</w:t>
            </w:r>
          </w:p>
        </w:tc>
        <w:tc>
          <w:tcPr>
            <w:tcW w:w="2199" w:type="dxa"/>
            <w:tcBorders>
              <w:top w:val="nil"/>
              <w:left w:val="nil"/>
              <w:bottom w:val="single" w:sz="4" w:space="0" w:color="auto"/>
              <w:right w:val="single" w:sz="8" w:space="0" w:color="auto"/>
            </w:tcBorders>
            <w:shd w:val="clear" w:color="auto" w:fill="auto"/>
            <w:vAlign w:val="center"/>
            <w:hideMark/>
          </w:tcPr>
          <w:p w14:paraId="7F15EB52" w14:textId="77777777" w:rsidR="00EB5A66" w:rsidRPr="00DD29F2" w:rsidRDefault="00EB5A66"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KURUM</w:t>
            </w:r>
          </w:p>
        </w:tc>
        <w:tc>
          <w:tcPr>
            <w:tcW w:w="7041" w:type="dxa"/>
            <w:tcBorders>
              <w:top w:val="nil"/>
              <w:left w:val="nil"/>
              <w:bottom w:val="single" w:sz="4" w:space="0" w:color="auto"/>
              <w:right w:val="single" w:sz="8" w:space="0" w:color="auto"/>
            </w:tcBorders>
            <w:vAlign w:val="center"/>
          </w:tcPr>
          <w:p w14:paraId="06F19F2E" w14:textId="5455DD63"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31 Aralık itibari ile idari personel Sayısını ifade etmektedir. İlgili göstergeye Sözle</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meli çalı</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ırken kadroya geçen personel sayıları da dahil edilecektir.</w:t>
            </w:r>
          </w:p>
        </w:tc>
      </w:tr>
      <w:tr w:rsidR="00EB5A66" w:rsidRPr="00DD29F2" w14:paraId="6E0C8730" w14:textId="77777777" w:rsidTr="0031452D">
        <w:trPr>
          <w:trHeight w:val="567"/>
        </w:trPr>
        <w:tc>
          <w:tcPr>
            <w:tcW w:w="5502" w:type="dxa"/>
            <w:tcBorders>
              <w:top w:val="nil"/>
              <w:left w:val="single" w:sz="8" w:space="0" w:color="auto"/>
              <w:bottom w:val="single" w:sz="4" w:space="0" w:color="auto"/>
              <w:right w:val="single" w:sz="4" w:space="0" w:color="auto"/>
            </w:tcBorders>
            <w:shd w:val="clear" w:color="000000" w:fill="F2F2F2"/>
            <w:vAlign w:val="center"/>
            <w:hideMark/>
          </w:tcPr>
          <w:p w14:paraId="50CF92A0" w14:textId="32C9C058"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3</w:t>
            </w:r>
            <w:r w:rsidR="007679A4" w:rsidRPr="00DD29F2">
              <w:rPr>
                <w:rFonts w:ascii="CamberW04-Regular" w:eastAsia="Times New Roman" w:hAnsi="CamberW04-Regular" w:cs="Times New Roman"/>
                <w:color w:val="000000" w:themeColor="text1"/>
                <w:lang w:eastAsia="tr-TR"/>
              </w:rPr>
              <w:t>2</w:t>
            </w:r>
            <w:r w:rsidRPr="00DD29F2">
              <w:rPr>
                <w:rFonts w:ascii="CamberW04-Regular" w:eastAsia="Times New Roman" w:hAnsi="CamberW04-Regular" w:cs="Times New Roman"/>
                <w:color w:val="000000" w:themeColor="text1"/>
                <w:lang w:eastAsia="tr-TR"/>
              </w:rPr>
              <w:t>- (E</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itim + Ara</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tırma Alanlarının Toplam Miktarı) / (Toplam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renci Sayısı) Oranı</w:t>
            </w:r>
          </w:p>
        </w:tc>
        <w:tc>
          <w:tcPr>
            <w:tcW w:w="2199" w:type="dxa"/>
            <w:tcBorders>
              <w:top w:val="nil"/>
              <w:left w:val="nil"/>
              <w:bottom w:val="single" w:sz="4" w:space="0" w:color="auto"/>
              <w:right w:val="single" w:sz="8" w:space="0" w:color="auto"/>
            </w:tcBorders>
            <w:shd w:val="clear" w:color="000000" w:fill="F2F2F2"/>
            <w:vAlign w:val="center"/>
            <w:hideMark/>
          </w:tcPr>
          <w:p w14:paraId="4638EE26" w14:textId="3AE13AB3" w:rsidR="00EB5A66" w:rsidRPr="00DD29F2" w:rsidRDefault="00EB5A66"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HESAPLAMA (1.11/1.2</w:t>
            </w:r>
            <w:r w:rsidR="00BB0865" w:rsidRPr="00DD29F2">
              <w:rPr>
                <w:rFonts w:ascii="CamberW04-Regular" w:eastAsia="Times New Roman" w:hAnsi="CamberW04-Regular" w:cs="Times New Roman"/>
                <w:color w:val="000000" w:themeColor="text1"/>
                <w:lang w:eastAsia="tr-TR"/>
              </w:rPr>
              <w:t>1</w:t>
            </w:r>
            <w:r w:rsidRPr="00DD29F2">
              <w:rPr>
                <w:rFonts w:ascii="CamberW04-Regular" w:eastAsia="Times New Roman" w:hAnsi="CamberW04-Regular" w:cs="Times New Roman"/>
                <w:color w:val="000000" w:themeColor="text1"/>
                <w:lang w:eastAsia="tr-TR"/>
              </w:rPr>
              <w:t>)</w:t>
            </w:r>
          </w:p>
        </w:tc>
        <w:tc>
          <w:tcPr>
            <w:tcW w:w="7041" w:type="dxa"/>
            <w:tcBorders>
              <w:top w:val="nil"/>
              <w:left w:val="nil"/>
              <w:bottom w:val="single" w:sz="4" w:space="0" w:color="auto"/>
              <w:right w:val="single" w:sz="8" w:space="0" w:color="auto"/>
            </w:tcBorders>
            <w:shd w:val="clear" w:color="000000" w:fill="F2F2F2"/>
            <w:vAlign w:val="center"/>
          </w:tcPr>
          <w:p w14:paraId="11150279" w14:textId="77777777" w:rsidR="00EB5A66" w:rsidRPr="00DD29F2" w:rsidRDefault="00EB5A66" w:rsidP="0031452D">
            <w:pPr>
              <w:jc w:val="center"/>
              <w:rPr>
                <w:rFonts w:ascii="CamberW04-Regular" w:eastAsia="Times New Roman" w:hAnsi="CamberW04-Regular" w:cs="Times New Roman"/>
                <w:color w:val="000000" w:themeColor="text1"/>
                <w:lang w:eastAsia="tr-TR"/>
              </w:rPr>
            </w:pPr>
          </w:p>
        </w:tc>
      </w:tr>
      <w:tr w:rsidR="00EB5A66" w:rsidRPr="00DD29F2" w14:paraId="3A91669A" w14:textId="77777777" w:rsidTr="003D5563">
        <w:trPr>
          <w:trHeight w:val="567"/>
        </w:trPr>
        <w:tc>
          <w:tcPr>
            <w:tcW w:w="5502" w:type="dxa"/>
            <w:tcBorders>
              <w:top w:val="nil"/>
              <w:left w:val="single" w:sz="8" w:space="0" w:color="auto"/>
              <w:bottom w:val="single" w:sz="4" w:space="0" w:color="auto"/>
              <w:right w:val="single" w:sz="4" w:space="0" w:color="auto"/>
            </w:tcBorders>
            <w:shd w:val="clear" w:color="auto" w:fill="C57590"/>
            <w:vAlign w:val="center"/>
            <w:hideMark/>
          </w:tcPr>
          <w:p w14:paraId="71AB3538" w14:textId="071B31FD" w:rsidR="00EB5A66" w:rsidRPr="00DD29F2" w:rsidRDefault="00EB5A66" w:rsidP="0031452D">
            <w:pPr>
              <w:rPr>
                <w:rFonts w:ascii="CamberW04-Regular" w:eastAsia="Times New Roman" w:hAnsi="CamberW04-Regular" w:cs="Times New Roman"/>
                <w:b/>
                <w:bCs/>
                <w:color w:val="000000" w:themeColor="text1"/>
                <w:lang w:eastAsia="tr-TR"/>
              </w:rPr>
            </w:pPr>
            <w:r w:rsidRPr="00DD29F2">
              <w:rPr>
                <w:rFonts w:ascii="CamberW04-Regular" w:eastAsia="Times New Roman" w:hAnsi="CamberW04-Regular" w:cs="Times New Roman"/>
                <w:b/>
                <w:bCs/>
                <w:color w:val="FFFFFF" w:themeColor="background1"/>
                <w:lang w:eastAsia="tr-TR"/>
              </w:rPr>
              <w:t>2. Kalite G</w:t>
            </w:r>
            <w:r w:rsidR="00B8598E" w:rsidRPr="00DD29F2">
              <w:rPr>
                <w:rFonts w:ascii="CamberW04-Regular" w:eastAsia="Times New Roman" w:hAnsi="CamberW04-Regular" w:cs="Times New Roman"/>
                <w:b/>
                <w:bCs/>
                <w:color w:val="FFFFFF" w:themeColor="background1"/>
                <w:lang w:eastAsia="tr-TR"/>
              </w:rPr>
              <w:t>ü</w:t>
            </w:r>
            <w:r w:rsidRPr="00DD29F2">
              <w:rPr>
                <w:rFonts w:ascii="CamberW04-Regular" w:eastAsia="Times New Roman" w:hAnsi="CamberW04-Regular" w:cs="Times New Roman"/>
                <w:b/>
                <w:bCs/>
                <w:color w:val="FFFFFF" w:themeColor="background1"/>
                <w:lang w:eastAsia="tr-TR"/>
              </w:rPr>
              <w:t>vence Sistemi</w:t>
            </w:r>
          </w:p>
        </w:tc>
        <w:tc>
          <w:tcPr>
            <w:tcW w:w="2199" w:type="dxa"/>
            <w:tcBorders>
              <w:top w:val="nil"/>
              <w:left w:val="nil"/>
              <w:bottom w:val="single" w:sz="4" w:space="0" w:color="auto"/>
              <w:right w:val="single" w:sz="8" w:space="0" w:color="auto"/>
            </w:tcBorders>
            <w:shd w:val="clear" w:color="auto" w:fill="C57590"/>
            <w:vAlign w:val="center"/>
            <w:hideMark/>
          </w:tcPr>
          <w:p w14:paraId="50259E0D" w14:textId="77777777" w:rsidR="00EB5A66" w:rsidRPr="00DD29F2" w:rsidRDefault="00EB5A66"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 </w:t>
            </w:r>
          </w:p>
        </w:tc>
        <w:tc>
          <w:tcPr>
            <w:tcW w:w="7041" w:type="dxa"/>
            <w:tcBorders>
              <w:top w:val="nil"/>
              <w:left w:val="nil"/>
              <w:bottom w:val="single" w:sz="4" w:space="0" w:color="auto"/>
              <w:right w:val="single" w:sz="8" w:space="0" w:color="auto"/>
            </w:tcBorders>
            <w:shd w:val="clear" w:color="auto" w:fill="C57590"/>
            <w:vAlign w:val="center"/>
          </w:tcPr>
          <w:p w14:paraId="4E2D4A8A" w14:textId="77777777" w:rsidR="00EB5A66" w:rsidRPr="00DD29F2" w:rsidRDefault="00EB5A66" w:rsidP="0031452D">
            <w:pPr>
              <w:jc w:val="center"/>
              <w:rPr>
                <w:rFonts w:ascii="CamberW04-Regular" w:eastAsia="Times New Roman" w:hAnsi="CamberW04-Regular" w:cs="Times New Roman"/>
                <w:color w:val="000000" w:themeColor="text1"/>
                <w:lang w:eastAsia="tr-TR"/>
              </w:rPr>
            </w:pPr>
          </w:p>
        </w:tc>
      </w:tr>
      <w:tr w:rsidR="00EB5A66" w:rsidRPr="00DD29F2" w14:paraId="49DAF9DD" w14:textId="77777777" w:rsidTr="0031452D">
        <w:trPr>
          <w:trHeight w:val="957"/>
        </w:trPr>
        <w:tc>
          <w:tcPr>
            <w:tcW w:w="5502" w:type="dxa"/>
            <w:tcBorders>
              <w:top w:val="nil"/>
              <w:left w:val="single" w:sz="8" w:space="0" w:color="auto"/>
              <w:bottom w:val="single" w:sz="4" w:space="0" w:color="auto"/>
              <w:right w:val="single" w:sz="4" w:space="0" w:color="auto"/>
            </w:tcBorders>
            <w:shd w:val="clear" w:color="auto" w:fill="auto"/>
            <w:vAlign w:val="center"/>
            <w:hideMark/>
          </w:tcPr>
          <w:p w14:paraId="7719ECF2" w14:textId="368141E5"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*1- Kurumun Stratejik Planında Yer Alan E</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itim Ve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retim Faaliyetlerine İli</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kin Hedefleri Gerçekle</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tirme Y</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zdesi (% Olarak)</w:t>
            </w:r>
          </w:p>
        </w:tc>
        <w:tc>
          <w:tcPr>
            <w:tcW w:w="2199" w:type="dxa"/>
            <w:tcBorders>
              <w:top w:val="nil"/>
              <w:left w:val="nil"/>
              <w:bottom w:val="single" w:sz="4" w:space="0" w:color="auto"/>
              <w:right w:val="single" w:sz="8" w:space="0" w:color="auto"/>
            </w:tcBorders>
            <w:shd w:val="clear" w:color="auto" w:fill="auto"/>
            <w:vAlign w:val="center"/>
            <w:hideMark/>
          </w:tcPr>
          <w:p w14:paraId="38A3F94C" w14:textId="77777777" w:rsidR="00EB5A66" w:rsidRPr="00DD29F2" w:rsidRDefault="00EB5A66"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KURUM</w:t>
            </w:r>
          </w:p>
        </w:tc>
        <w:tc>
          <w:tcPr>
            <w:tcW w:w="7041" w:type="dxa"/>
            <w:vMerge w:val="restart"/>
            <w:tcBorders>
              <w:top w:val="nil"/>
              <w:left w:val="nil"/>
              <w:right w:val="single" w:sz="8" w:space="0" w:color="auto"/>
            </w:tcBorders>
            <w:vAlign w:val="center"/>
          </w:tcPr>
          <w:p w14:paraId="059FBC58" w14:textId="7E923D0F"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01 Ocak - 31 Aralık tarihleri arasında göstergeye ili</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kin ilgili yıldaki gerçekle</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tirme y</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 xml:space="preserve">zdesi girilecektir. </w:t>
            </w:r>
          </w:p>
          <w:p w14:paraId="5C092660" w14:textId="77777777"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 xml:space="preserve">İlgili gösterge % olarak sorulmakta olup, </w:t>
            </w:r>
          </w:p>
          <w:p w14:paraId="661229BB" w14:textId="33A125DB"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 xml:space="preserve"> -&gt; 5 </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zerinden 4,15 olan gösterge de</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 xml:space="preserve">eri 4,15x20=83 olacak </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 xml:space="preserve">ekilde giriniz. </w:t>
            </w:r>
          </w:p>
          <w:p w14:paraId="61D7EA9C" w14:textId="5B7CAE4D"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 xml:space="preserve">  -&gt; Gerçekle</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me Y</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 xml:space="preserve">zdesi 100 </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 xml:space="preserve">zerinden 64 ise ilgili veriyi 0,64 </w:t>
            </w:r>
            <w:r w:rsidR="00B8598E" w:rsidRPr="00DD29F2">
              <w:rPr>
                <w:rFonts w:ascii="CamberW04-Regular" w:eastAsia="Times New Roman" w:hAnsi="CamberW04-Regular" w:cs="Times New Roman"/>
                <w:color w:val="000000" w:themeColor="text1"/>
                <w:u w:val="single"/>
                <w:lang w:eastAsia="tr-TR"/>
              </w:rPr>
              <w:t>ş</w:t>
            </w:r>
            <w:r w:rsidRPr="00DD29F2">
              <w:rPr>
                <w:rFonts w:ascii="CamberW04-Regular" w:eastAsia="Times New Roman" w:hAnsi="CamberW04-Regular" w:cs="Times New Roman"/>
                <w:color w:val="000000" w:themeColor="text1"/>
                <w:u w:val="single"/>
                <w:lang w:eastAsia="tr-TR"/>
              </w:rPr>
              <w:t>eklinde de</w:t>
            </w:r>
            <w:r w:rsidR="00254C87" w:rsidRPr="00DD29F2">
              <w:rPr>
                <w:rFonts w:ascii="CamberW04-Regular" w:eastAsia="Times New Roman" w:hAnsi="CamberW04-Regular" w:cs="Times New Roman"/>
                <w:color w:val="000000" w:themeColor="text1"/>
                <w:u w:val="single"/>
                <w:lang w:eastAsia="tr-TR"/>
              </w:rPr>
              <w:t>ğ</w:t>
            </w:r>
            <w:r w:rsidRPr="00DD29F2">
              <w:rPr>
                <w:rFonts w:ascii="CamberW04-Regular" w:eastAsia="Times New Roman" w:hAnsi="CamberW04-Regular" w:cs="Times New Roman"/>
                <w:color w:val="000000" w:themeColor="text1"/>
                <w:u w:val="single"/>
                <w:lang w:eastAsia="tr-TR"/>
              </w:rPr>
              <w:t>il</w:t>
            </w:r>
            <w:r w:rsidRPr="00DD29F2">
              <w:rPr>
                <w:rFonts w:ascii="CamberW04-Regular" w:eastAsia="Times New Roman" w:hAnsi="CamberW04-Regular" w:cs="Times New Roman"/>
                <w:color w:val="000000" w:themeColor="text1"/>
                <w:lang w:eastAsia="tr-TR"/>
              </w:rPr>
              <w:t xml:space="preserve"> 64 olarak giriniz.</w:t>
            </w:r>
          </w:p>
          <w:p w14:paraId="3350504B" w14:textId="44459B8C"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 xml:space="preserve">  -&gt; Gerçekle</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me Y</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zdesi 100’den b</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y</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k ise ilgili de</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eri girebilirsiniz.</w:t>
            </w:r>
          </w:p>
          <w:p w14:paraId="2B251D1F" w14:textId="47EBB1FA"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 xml:space="preserve">  -&gt; Gerçekle</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me Y</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zdesi 0’dan k</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ç</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k ise 0 olarak giri</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 xml:space="preserve"> yapınız.</w:t>
            </w:r>
          </w:p>
        </w:tc>
      </w:tr>
      <w:tr w:rsidR="00EB5A66" w:rsidRPr="00DD29F2" w14:paraId="214B69B0" w14:textId="77777777" w:rsidTr="0031452D">
        <w:trPr>
          <w:trHeight w:val="795"/>
        </w:trPr>
        <w:tc>
          <w:tcPr>
            <w:tcW w:w="5502" w:type="dxa"/>
            <w:tcBorders>
              <w:top w:val="nil"/>
              <w:left w:val="single" w:sz="8" w:space="0" w:color="auto"/>
              <w:bottom w:val="single" w:sz="4" w:space="0" w:color="auto"/>
              <w:right w:val="single" w:sz="4" w:space="0" w:color="auto"/>
            </w:tcBorders>
            <w:shd w:val="clear" w:color="000000" w:fill="F2F2F2"/>
            <w:vAlign w:val="center"/>
            <w:hideMark/>
          </w:tcPr>
          <w:p w14:paraId="70B077B0" w14:textId="4809A212"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*2- Kurumun Stratejik Planında Yer Alan Ara</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tırma Faaliyetlerine İli</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kin Hedefleri Gerçekle</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tirme Y</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zdesi (% Olarak)</w:t>
            </w:r>
          </w:p>
        </w:tc>
        <w:tc>
          <w:tcPr>
            <w:tcW w:w="2199" w:type="dxa"/>
            <w:tcBorders>
              <w:top w:val="nil"/>
              <w:left w:val="nil"/>
              <w:bottom w:val="single" w:sz="4" w:space="0" w:color="auto"/>
              <w:right w:val="single" w:sz="8" w:space="0" w:color="auto"/>
            </w:tcBorders>
            <w:shd w:val="clear" w:color="000000" w:fill="F2F2F2"/>
            <w:vAlign w:val="center"/>
            <w:hideMark/>
          </w:tcPr>
          <w:p w14:paraId="3CEC8410" w14:textId="77777777" w:rsidR="00EB5A66" w:rsidRPr="00DD29F2" w:rsidRDefault="00EB5A66"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KURUM</w:t>
            </w:r>
          </w:p>
        </w:tc>
        <w:tc>
          <w:tcPr>
            <w:tcW w:w="7041" w:type="dxa"/>
            <w:vMerge/>
            <w:tcBorders>
              <w:left w:val="nil"/>
              <w:right w:val="single" w:sz="8" w:space="0" w:color="auto"/>
            </w:tcBorders>
            <w:shd w:val="clear" w:color="000000" w:fill="F2F2F2"/>
            <w:vAlign w:val="center"/>
          </w:tcPr>
          <w:p w14:paraId="58932DA8" w14:textId="77777777" w:rsidR="00EB5A66" w:rsidRPr="00DD29F2" w:rsidRDefault="00EB5A66" w:rsidP="0031452D">
            <w:pPr>
              <w:jc w:val="center"/>
              <w:rPr>
                <w:rFonts w:ascii="CamberW04-Regular" w:eastAsia="Times New Roman" w:hAnsi="CamberW04-Regular" w:cs="Times New Roman"/>
                <w:color w:val="000000" w:themeColor="text1"/>
                <w:lang w:eastAsia="tr-TR"/>
              </w:rPr>
            </w:pPr>
          </w:p>
        </w:tc>
      </w:tr>
      <w:tr w:rsidR="00EB5A66" w:rsidRPr="00DD29F2" w14:paraId="5A1E822B" w14:textId="77777777" w:rsidTr="0031452D">
        <w:trPr>
          <w:trHeight w:val="991"/>
        </w:trPr>
        <w:tc>
          <w:tcPr>
            <w:tcW w:w="5502" w:type="dxa"/>
            <w:tcBorders>
              <w:top w:val="nil"/>
              <w:left w:val="single" w:sz="8" w:space="0" w:color="auto"/>
              <w:bottom w:val="single" w:sz="4" w:space="0" w:color="auto"/>
              <w:right w:val="single" w:sz="4" w:space="0" w:color="auto"/>
            </w:tcBorders>
            <w:shd w:val="clear" w:color="auto" w:fill="auto"/>
            <w:vAlign w:val="center"/>
            <w:hideMark/>
          </w:tcPr>
          <w:p w14:paraId="65224EBD" w14:textId="45AE74E5"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*3- Kurumun Stratejik Planında Yer Alan İdari Faaliyetlerine İli</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kin Hedefleri Gerçekle</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tirme Y</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zdesi (% Olarak)</w:t>
            </w:r>
          </w:p>
        </w:tc>
        <w:tc>
          <w:tcPr>
            <w:tcW w:w="2199" w:type="dxa"/>
            <w:tcBorders>
              <w:top w:val="nil"/>
              <w:left w:val="nil"/>
              <w:bottom w:val="single" w:sz="4" w:space="0" w:color="auto"/>
              <w:right w:val="single" w:sz="8" w:space="0" w:color="auto"/>
            </w:tcBorders>
            <w:shd w:val="clear" w:color="auto" w:fill="auto"/>
            <w:vAlign w:val="center"/>
            <w:hideMark/>
          </w:tcPr>
          <w:p w14:paraId="7033A5A3" w14:textId="77777777" w:rsidR="00EB5A66" w:rsidRPr="00DD29F2" w:rsidRDefault="00EB5A66"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KURUM</w:t>
            </w:r>
          </w:p>
        </w:tc>
        <w:tc>
          <w:tcPr>
            <w:tcW w:w="7041" w:type="dxa"/>
            <w:vMerge/>
            <w:tcBorders>
              <w:left w:val="nil"/>
              <w:right w:val="single" w:sz="8" w:space="0" w:color="auto"/>
            </w:tcBorders>
            <w:vAlign w:val="center"/>
          </w:tcPr>
          <w:p w14:paraId="08665D86" w14:textId="77777777" w:rsidR="00EB5A66" w:rsidRPr="00DD29F2" w:rsidRDefault="00EB5A66" w:rsidP="0031452D">
            <w:pPr>
              <w:jc w:val="center"/>
              <w:rPr>
                <w:rFonts w:ascii="CamberW04-Regular" w:eastAsia="Times New Roman" w:hAnsi="CamberW04-Regular" w:cs="Times New Roman"/>
                <w:color w:val="000000" w:themeColor="text1"/>
                <w:lang w:eastAsia="tr-TR"/>
              </w:rPr>
            </w:pPr>
          </w:p>
        </w:tc>
      </w:tr>
      <w:tr w:rsidR="00EB5A66" w:rsidRPr="00DD29F2" w14:paraId="4B07A68E" w14:textId="77777777" w:rsidTr="0031452D">
        <w:trPr>
          <w:trHeight w:val="869"/>
        </w:trPr>
        <w:tc>
          <w:tcPr>
            <w:tcW w:w="5502" w:type="dxa"/>
            <w:tcBorders>
              <w:top w:val="nil"/>
              <w:left w:val="single" w:sz="8" w:space="0" w:color="auto"/>
              <w:bottom w:val="single" w:sz="4" w:space="0" w:color="auto"/>
              <w:right w:val="single" w:sz="4" w:space="0" w:color="auto"/>
            </w:tcBorders>
            <w:shd w:val="clear" w:color="000000" w:fill="F2F2F2"/>
            <w:vAlign w:val="center"/>
            <w:hideMark/>
          </w:tcPr>
          <w:p w14:paraId="5F749711" w14:textId="3C5EDFE6"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*4- Kurumun Stratejik Planında Yer Alan Toplumsal Hizmet Faaliyetlerine İli</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kin Hedefleri Gerçekle</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tirme Y</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zdesi (% Olarak)</w:t>
            </w:r>
          </w:p>
        </w:tc>
        <w:tc>
          <w:tcPr>
            <w:tcW w:w="2199" w:type="dxa"/>
            <w:tcBorders>
              <w:top w:val="nil"/>
              <w:left w:val="nil"/>
              <w:bottom w:val="single" w:sz="4" w:space="0" w:color="auto"/>
              <w:right w:val="single" w:sz="8" w:space="0" w:color="auto"/>
            </w:tcBorders>
            <w:shd w:val="clear" w:color="000000" w:fill="F2F2F2"/>
            <w:vAlign w:val="center"/>
            <w:hideMark/>
          </w:tcPr>
          <w:p w14:paraId="16D45326" w14:textId="77777777" w:rsidR="00EB5A66" w:rsidRPr="00DD29F2" w:rsidRDefault="00EB5A66"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KURUM</w:t>
            </w:r>
          </w:p>
        </w:tc>
        <w:tc>
          <w:tcPr>
            <w:tcW w:w="7041" w:type="dxa"/>
            <w:vMerge/>
            <w:tcBorders>
              <w:left w:val="nil"/>
              <w:bottom w:val="single" w:sz="4" w:space="0" w:color="auto"/>
              <w:right w:val="single" w:sz="8" w:space="0" w:color="auto"/>
            </w:tcBorders>
            <w:shd w:val="clear" w:color="000000" w:fill="F2F2F2"/>
            <w:vAlign w:val="center"/>
          </w:tcPr>
          <w:p w14:paraId="6A86A8D3" w14:textId="77777777" w:rsidR="00EB5A66" w:rsidRPr="00DD29F2" w:rsidRDefault="00EB5A66" w:rsidP="0031452D">
            <w:pPr>
              <w:jc w:val="center"/>
              <w:rPr>
                <w:rFonts w:ascii="CamberW04-Regular" w:eastAsia="Times New Roman" w:hAnsi="CamberW04-Regular" w:cs="Times New Roman"/>
                <w:color w:val="000000" w:themeColor="text1"/>
                <w:lang w:eastAsia="tr-TR"/>
              </w:rPr>
            </w:pPr>
          </w:p>
        </w:tc>
      </w:tr>
      <w:tr w:rsidR="00EB5A66" w:rsidRPr="00DD29F2" w14:paraId="2C1526F6"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hideMark/>
          </w:tcPr>
          <w:p w14:paraId="7F8D71BF" w14:textId="77777777"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*5- SCIMAGO</w:t>
            </w:r>
          </w:p>
        </w:tc>
        <w:tc>
          <w:tcPr>
            <w:tcW w:w="2199" w:type="dxa"/>
            <w:tcBorders>
              <w:top w:val="nil"/>
              <w:left w:val="nil"/>
              <w:bottom w:val="single" w:sz="4" w:space="0" w:color="auto"/>
              <w:right w:val="single" w:sz="8" w:space="0" w:color="auto"/>
            </w:tcBorders>
            <w:shd w:val="clear" w:color="auto" w:fill="auto"/>
            <w:vAlign w:val="center"/>
            <w:hideMark/>
          </w:tcPr>
          <w:p w14:paraId="70519642" w14:textId="77777777" w:rsidR="00EB5A66" w:rsidRPr="00DD29F2" w:rsidRDefault="00EB5A66"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YÖKAK</w:t>
            </w:r>
          </w:p>
        </w:tc>
        <w:tc>
          <w:tcPr>
            <w:tcW w:w="7041" w:type="dxa"/>
            <w:tcBorders>
              <w:top w:val="nil"/>
              <w:left w:val="nil"/>
              <w:bottom w:val="single" w:sz="4" w:space="0" w:color="auto"/>
              <w:right w:val="single" w:sz="8" w:space="0" w:color="auto"/>
            </w:tcBorders>
            <w:vAlign w:val="center"/>
          </w:tcPr>
          <w:p w14:paraId="04FE5525" w14:textId="77777777" w:rsidR="00EB5A66" w:rsidRPr="00DD29F2" w:rsidRDefault="00EB5A66" w:rsidP="0031452D">
            <w:pPr>
              <w:rPr>
                <w:rFonts w:ascii="CamberW04-Regular" w:eastAsia="Times New Roman" w:hAnsi="CamberW04-Regular" w:cs="Times New Roman"/>
                <w:color w:val="000000" w:themeColor="text1"/>
                <w:lang w:eastAsia="tr-TR"/>
              </w:rPr>
            </w:pPr>
          </w:p>
        </w:tc>
      </w:tr>
      <w:tr w:rsidR="00EB5A66" w:rsidRPr="00DD29F2" w14:paraId="0759FF64" w14:textId="77777777" w:rsidTr="0031452D">
        <w:trPr>
          <w:trHeight w:val="567"/>
        </w:trPr>
        <w:tc>
          <w:tcPr>
            <w:tcW w:w="5502" w:type="dxa"/>
            <w:tcBorders>
              <w:top w:val="nil"/>
              <w:left w:val="single" w:sz="8" w:space="0" w:color="auto"/>
              <w:bottom w:val="single" w:sz="4" w:space="0" w:color="auto"/>
              <w:right w:val="single" w:sz="4" w:space="0" w:color="auto"/>
            </w:tcBorders>
            <w:shd w:val="clear" w:color="000000" w:fill="F2F2F2"/>
            <w:vAlign w:val="center"/>
            <w:hideMark/>
          </w:tcPr>
          <w:p w14:paraId="42847FE3" w14:textId="77777777"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 xml:space="preserve">*6- </w:t>
            </w:r>
            <w:r w:rsidRPr="00DD29F2">
              <w:rPr>
                <w:rFonts w:ascii="CamberW04-Regular" w:hAnsi="CamberW04-Regular" w:cs="Times New Roman"/>
                <w:color w:val="000000" w:themeColor="text1"/>
              </w:rPr>
              <w:t xml:space="preserve">Round University Ranking </w:t>
            </w:r>
            <w:r w:rsidRPr="00DD29F2">
              <w:rPr>
                <w:rFonts w:ascii="CamberW04-Regular" w:eastAsia="Times New Roman" w:hAnsi="CamberW04-Regular" w:cs="Times New Roman"/>
                <w:color w:val="000000" w:themeColor="text1"/>
                <w:lang w:eastAsia="tr-TR"/>
              </w:rPr>
              <w:t>(RUR)</w:t>
            </w:r>
          </w:p>
        </w:tc>
        <w:tc>
          <w:tcPr>
            <w:tcW w:w="2199" w:type="dxa"/>
            <w:tcBorders>
              <w:top w:val="nil"/>
              <w:left w:val="nil"/>
              <w:bottom w:val="single" w:sz="4" w:space="0" w:color="auto"/>
              <w:right w:val="single" w:sz="8" w:space="0" w:color="auto"/>
            </w:tcBorders>
            <w:shd w:val="clear" w:color="000000" w:fill="F2F2F2"/>
            <w:vAlign w:val="center"/>
            <w:hideMark/>
          </w:tcPr>
          <w:p w14:paraId="702AFD1B" w14:textId="77777777" w:rsidR="00EB5A66" w:rsidRPr="00DD29F2" w:rsidRDefault="00EB5A66"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YÖKAK</w:t>
            </w:r>
          </w:p>
        </w:tc>
        <w:tc>
          <w:tcPr>
            <w:tcW w:w="7041" w:type="dxa"/>
            <w:tcBorders>
              <w:top w:val="nil"/>
              <w:left w:val="nil"/>
              <w:bottom w:val="single" w:sz="4" w:space="0" w:color="auto"/>
              <w:right w:val="single" w:sz="8" w:space="0" w:color="auto"/>
            </w:tcBorders>
            <w:shd w:val="clear" w:color="000000" w:fill="F2F2F2"/>
            <w:vAlign w:val="center"/>
          </w:tcPr>
          <w:p w14:paraId="3C3CE640" w14:textId="77777777" w:rsidR="00EB5A66" w:rsidRPr="00DD29F2" w:rsidRDefault="00EB5A66" w:rsidP="0031452D">
            <w:pPr>
              <w:rPr>
                <w:rFonts w:ascii="CamberW04-Regular" w:eastAsia="Times New Roman" w:hAnsi="CamberW04-Regular" w:cs="Times New Roman"/>
                <w:color w:val="000000" w:themeColor="text1"/>
                <w:lang w:eastAsia="tr-TR"/>
              </w:rPr>
            </w:pPr>
          </w:p>
        </w:tc>
      </w:tr>
      <w:tr w:rsidR="00EB5A66" w:rsidRPr="00DD29F2" w14:paraId="07532EF4"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hideMark/>
          </w:tcPr>
          <w:p w14:paraId="22A76683" w14:textId="6F4EE65E"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*7- URAP D</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nya Sıralaması</w:t>
            </w:r>
          </w:p>
        </w:tc>
        <w:tc>
          <w:tcPr>
            <w:tcW w:w="2199" w:type="dxa"/>
            <w:tcBorders>
              <w:top w:val="nil"/>
              <w:left w:val="nil"/>
              <w:bottom w:val="single" w:sz="4" w:space="0" w:color="auto"/>
              <w:right w:val="single" w:sz="8" w:space="0" w:color="auto"/>
            </w:tcBorders>
            <w:shd w:val="clear" w:color="auto" w:fill="auto"/>
            <w:vAlign w:val="center"/>
            <w:hideMark/>
          </w:tcPr>
          <w:p w14:paraId="0B147880" w14:textId="77777777" w:rsidR="00EB5A66" w:rsidRPr="00DD29F2" w:rsidRDefault="00EB5A66"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YÖKAK</w:t>
            </w:r>
          </w:p>
        </w:tc>
        <w:tc>
          <w:tcPr>
            <w:tcW w:w="7041" w:type="dxa"/>
            <w:tcBorders>
              <w:top w:val="nil"/>
              <w:left w:val="nil"/>
              <w:bottom w:val="single" w:sz="4" w:space="0" w:color="auto"/>
              <w:right w:val="single" w:sz="8" w:space="0" w:color="auto"/>
            </w:tcBorders>
            <w:vAlign w:val="center"/>
          </w:tcPr>
          <w:p w14:paraId="2B5F6FDD" w14:textId="77777777" w:rsidR="00EB5A66" w:rsidRPr="00DD29F2" w:rsidRDefault="00EB5A66" w:rsidP="0031452D">
            <w:pPr>
              <w:rPr>
                <w:rFonts w:ascii="CamberW04-Regular" w:eastAsia="Times New Roman" w:hAnsi="CamberW04-Regular" w:cs="Times New Roman"/>
                <w:color w:val="000000" w:themeColor="text1"/>
                <w:lang w:eastAsia="tr-TR"/>
              </w:rPr>
            </w:pPr>
          </w:p>
        </w:tc>
      </w:tr>
      <w:tr w:rsidR="00EB5A66" w:rsidRPr="00DD29F2" w14:paraId="56523114" w14:textId="77777777" w:rsidTr="0031452D">
        <w:trPr>
          <w:trHeight w:val="567"/>
        </w:trPr>
        <w:tc>
          <w:tcPr>
            <w:tcW w:w="5502" w:type="dxa"/>
            <w:tcBorders>
              <w:top w:val="nil"/>
              <w:left w:val="single" w:sz="8" w:space="0" w:color="auto"/>
              <w:bottom w:val="single" w:sz="4" w:space="0" w:color="auto"/>
              <w:right w:val="single" w:sz="4" w:space="0" w:color="auto"/>
            </w:tcBorders>
            <w:shd w:val="clear" w:color="000000" w:fill="F2F2F2"/>
            <w:vAlign w:val="center"/>
          </w:tcPr>
          <w:p w14:paraId="1D3D0CED" w14:textId="350A8411"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*8- URAP T</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rkiye Sıralaması</w:t>
            </w:r>
          </w:p>
        </w:tc>
        <w:tc>
          <w:tcPr>
            <w:tcW w:w="2199" w:type="dxa"/>
            <w:tcBorders>
              <w:top w:val="nil"/>
              <w:left w:val="nil"/>
              <w:bottom w:val="single" w:sz="4" w:space="0" w:color="auto"/>
              <w:right w:val="single" w:sz="8" w:space="0" w:color="auto"/>
            </w:tcBorders>
            <w:shd w:val="clear" w:color="000000" w:fill="F2F2F2"/>
            <w:vAlign w:val="center"/>
          </w:tcPr>
          <w:p w14:paraId="4A25A21C" w14:textId="77777777" w:rsidR="00EB5A66" w:rsidRPr="00DD29F2" w:rsidRDefault="00EB5A66"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YÖKAK</w:t>
            </w:r>
          </w:p>
        </w:tc>
        <w:tc>
          <w:tcPr>
            <w:tcW w:w="7041" w:type="dxa"/>
            <w:tcBorders>
              <w:top w:val="nil"/>
              <w:left w:val="nil"/>
              <w:bottom w:val="single" w:sz="4" w:space="0" w:color="auto"/>
              <w:right w:val="single" w:sz="8" w:space="0" w:color="auto"/>
            </w:tcBorders>
            <w:shd w:val="clear" w:color="000000" w:fill="F2F2F2"/>
            <w:vAlign w:val="center"/>
          </w:tcPr>
          <w:p w14:paraId="20C8E6FD" w14:textId="77777777" w:rsidR="00EB5A66" w:rsidRPr="00DD29F2" w:rsidRDefault="00EB5A66" w:rsidP="0031452D">
            <w:pPr>
              <w:jc w:val="center"/>
              <w:rPr>
                <w:rFonts w:ascii="CamberW04-Regular" w:eastAsia="Times New Roman" w:hAnsi="CamberW04-Regular" w:cs="Times New Roman"/>
                <w:color w:val="000000" w:themeColor="text1"/>
                <w:lang w:eastAsia="tr-TR"/>
              </w:rPr>
            </w:pPr>
          </w:p>
        </w:tc>
      </w:tr>
      <w:tr w:rsidR="00EB5A66" w:rsidRPr="00DD29F2" w14:paraId="067E7F92"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tcPr>
          <w:p w14:paraId="2A31BCCF" w14:textId="77777777"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lastRenderedPageBreak/>
              <w:t>*9- Webometrics</w:t>
            </w:r>
          </w:p>
        </w:tc>
        <w:tc>
          <w:tcPr>
            <w:tcW w:w="2199" w:type="dxa"/>
            <w:tcBorders>
              <w:top w:val="nil"/>
              <w:left w:val="nil"/>
              <w:bottom w:val="single" w:sz="4" w:space="0" w:color="auto"/>
              <w:right w:val="single" w:sz="8" w:space="0" w:color="auto"/>
            </w:tcBorders>
            <w:shd w:val="clear" w:color="auto" w:fill="auto"/>
            <w:vAlign w:val="center"/>
          </w:tcPr>
          <w:p w14:paraId="5125244B" w14:textId="77777777" w:rsidR="00EB5A66" w:rsidRPr="00DD29F2" w:rsidRDefault="00EB5A66"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YÖKAK</w:t>
            </w:r>
          </w:p>
        </w:tc>
        <w:tc>
          <w:tcPr>
            <w:tcW w:w="7041" w:type="dxa"/>
            <w:tcBorders>
              <w:top w:val="nil"/>
              <w:left w:val="nil"/>
              <w:bottom w:val="single" w:sz="4" w:space="0" w:color="auto"/>
              <w:right w:val="single" w:sz="8" w:space="0" w:color="auto"/>
            </w:tcBorders>
            <w:vAlign w:val="center"/>
          </w:tcPr>
          <w:p w14:paraId="18EE3BF2" w14:textId="77777777" w:rsidR="00EB5A66" w:rsidRPr="00DD29F2" w:rsidRDefault="00EB5A66" w:rsidP="0031452D">
            <w:pPr>
              <w:jc w:val="center"/>
              <w:rPr>
                <w:rFonts w:ascii="CamberW04-Regular" w:eastAsia="Times New Roman" w:hAnsi="CamberW04-Regular" w:cs="Times New Roman"/>
                <w:color w:val="000000" w:themeColor="text1"/>
                <w:lang w:eastAsia="tr-TR"/>
              </w:rPr>
            </w:pPr>
          </w:p>
        </w:tc>
      </w:tr>
      <w:tr w:rsidR="00EB5A66" w:rsidRPr="00DD29F2" w14:paraId="5A52CE52" w14:textId="77777777" w:rsidTr="0031452D">
        <w:trPr>
          <w:trHeight w:val="567"/>
        </w:trPr>
        <w:tc>
          <w:tcPr>
            <w:tcW w:w="5502" w:type="dxa"/>
            <w:tcBorders>
              <w:top w:val="nil"/>
              <w:left w:val="single" w:sz="8" w:space="0" w:color="auto"/>
              <w:bottom w:val="single" w:sz="4" w:space="0" w:color="auto"/>
              <w:right w:val="single" w:sz="4" w:space="0" w:color="auto"/>
            </w:tcBorders>
            <w:shd w:val="clear" w:color="000000" w:fill="F2F2F2"/>
            <w:vAlign w:val="center"/>
          </w:tcPr>
          <w:p w14:paraId="3DF0B08C" w14:textId="77777777"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*10- Times Higher Education (THE)</w:t>
            </w:r>
          </w:p>
        </w:tc>
        <w:tc>
          <w:tcPr>
            <w:tcW w:w="2199" w:type="dxa"/>
            <w:tcBorders>
              <w:top w:val="nil"/>
              <w:left w:val="nil"/>
              <w:bottom w:val="single" w:sz="4" w:space="0" w:color="auto"/>
              <w:right w:val="single" w:sz="8" w:space="0" w:color="auto"/>
            </w:tcBorders>
            <w:shd w:val="clear" w:color="000000" w:fill="F2F2F2"/>
            <w:vAlign w:val="center"/>
          </w:tcPr>
          <w:p w14:paraId="55B1C0A7" w14:textId="77777777" w:rsidR="00EB5A66" w:rsidRPr="00DD29F2" w:rsidRDefault="00EB5A66"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YÖKAK</w:t>
            </w:r>
          </w:p>
        </w:tc>
        <w:tc>
          <w:tcPr>
            <w:tcW w:w="7041" w:type="dxa"/>
            <w:tcBorders>
              <w:top w:val="nil"/>
              <w:left w:val="nil"/>
              <w:bottom w:val="single" w:sz="4" w:space="0" w:color="auto"/>
              <w:right w:val="single" w:sz="8" w:space="0" w:color="auto"/>
            </w:tcBorders>
            <w:shd w:val="clear" w:color="000000" w:fill="F2F2F2"/>
            <w:vAlign w:val="center"/>
          </w:tcPr>
          <w:p w14:paraId="1F389FAF" w14:textId="77777777" w:rsidR="00EB5A66" w:rsidRPr="00DD29F2" w:rsidRDefault="00EB5A66" w:rsidP="0031452D">
            <w:pPr>
              <w:jc w:val="center"/>
              <w:rPr>
                <w:rFonts w:ascii="CamberW04-Regular" w:eastAsia="Times New Roman" w:hAnsi="CamberW04-Regular" w:cs="Times New Roman"/>
                <w:color w:val="000000" w:themeColor="text1"/>
                <w:lang w:eastAsia="tr-TR"/>
              </w:rPr>
            </w:pPr>
          </w:p>
        </w:tc>
      </w:tr>
      <w:tr w:rsidR="00EB5A66" w:rsidRPr="00DD29F2" w14:paraId="589F2562"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tcPr>
          <w:p w14:paraId="35C20026" w14:textId="77777777"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*11- QS</w:t>
            </w:r>
          </w:p>
        </w:tc>
        <w:tc>
          <w:tcPr>
            <w:tcW w:w="2199" w:type="dxa"/>
            <w:tcBorders>
              <w:top w:val="nil"/>
              <w:left w:val="nil"/>
              <w:bottom w:val="single" w:sz="4" w:space="0" w:color="auto"/>
              <w:right w:val="single" w:sz="8" w:space="0" w:color="auto"/>
            </w:tcBorders>
            <w:shd w:val="clear" w:color="auto" w:fill="auto"/>
            <w:vAlign w:val="center"/>
          </w:tcPr>
          <w:p w14:paraId="6E8C7BE8" w14:textId="77777777" w:rsidR="00EB5A66" w:rsidRPr="00DD29F2" w:rsidRDefault="00EB5A66"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YÖKAK</w:t>
            </w:r>
          </w:p>
        </w:tc>
        <w:tc>
          <w:tcPr>
            <w:tcW w:w="7041" w:type="dxa"/>
            <w:tcBorders>
              <w:top w:val="nil"/>
              <w:left w:val="nil"/>
              <w:bottom w:val="single" w:sz="4" w:space="0" w:color="auto"/>
              <w:right w:val="single" w:sz="8" w:space="0" w:color="auto"/>
            </w:tcBorders>
            <w:vAlign w:val="center"/>
          </w:tcPr>
          <w:p w14:paraId="1E7A65C6" w14:textId="77777777" w:rsidR="00EB5A66" w:rsidRPr="00DD29F2" w:rsidRDefault="00EB5A66" w:rsidP="0031452D">
            <w:pPr>
              <w:jc w:val="center"/>
              <w:rPr>
                <w:rFonts w:ascii="CamberW04-Regular" w:eastAsia="Times New Roman" w:hAnsi="CamberW04-Regular" w:cs="Times New Roman"/>
                <w:color w:val="000000" w:themeColor="text1"/>
                <w:lang w:eastAsia="tr-TR"/>
              </w:rPr>
            </w:pPr>
          </w:p>
        </w:tc>
      </w:tr>
      <w:tr w:rsidR="009900BC" w:rsidRPr="00DD29F2" w14:paraId="1E3B09F9"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tcPr>
          <w:p w14:paraId="10FC3081" w14:textId="5E61D1AB" w:rsidR="009900BC" w:rsidRPr="00DD29F2" w:rsidRDefault="009900BC"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*12-QS Avrupa ve Orta Asya Sıralaması</w:t>
            </w:r>
          </w:p>
        </w:tc>
        <w:tc>
          <w:tcPr>
            <w:tcW w:w="2199" w:type="dxa"/>
            <w:tcBorders>
              <w:top w:val="nil"/>
              <w:left w:val="nil"/>
              <w:bottom w:val="single" w:sz="4" w:space="0" w:color="auto"/>
              <w:right w:val="single" w:sz="8" w:space="0" w:color="auto"/>
            </w:tcBorders>
            <w:shd w:val="clear" w:color="auto" w:fill="auto"/>
            <w:vAlign w:val="center"/>
          </w:tcPr>
          <w:p w14:paraId="35DD8215" w14:textId="7392FF10" w:rsidR="009900BC" w:rsidRPr="00DD29F2" w:rsidRDefault="009900BC"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YÖKAK</w:t>
            </w:r>
          </w:p>
        </w:tc>
        <w:tc>
          <w:tcPr>
            <w:tcW w:w="7041" w:type="dxa"/>
            <w:tcBorders>
              <w:top w:val="nil"/>
              <w:left w:val="nil"/>
              <w:bottom w:val="single" w:sz="4" w:space="0" w:color="auto"/>
              <w:right w:val="single" w:sz="8" w:space="0" w:color="auto"/>
            </w:tcBorders>
            <w:vAlign w:val="center"/>
          </w:tcPr>
          <w:p w14:paraId="0DD42278" w14:textId="77777777" w:rsidR="009900BC" w:rsidRPr="00DD29F2" w:rsidRDefault="009900BC" w:rsidP="0031452D">
            <w:pPr>
              <w:jc w:val="center"/>
              <w:rPr>
                <w:rFonts w:ascii="CamberW04-Regular" w:eastAsia="Times New Roman" w:hAnsi="CamberW04-Regular" w:cs="Times New Roman"/>
                <w:color w:val="000000" w:themeColor="text1"/>
                <w:lang w:eastAsia="tr-TR"/>
              </w:rPr>
            </w:pPr>
          </w:p>
        </w:tc>
      </w:tr>
      <w:tr w:rsidR="00EB5A66" w:rsidRPr="00DD29F2" w14:paraId="3AB8FACB" w14:textId="77777777" w:rsidTr="0031452D">
        <w:trPr>
          <w:trHeight w:val="567"/>
        </w:trPr>
        <w:tc>
          <w:tcPr>
            <w:tcW w:w="5502" w:type="dxa"/>
            <w:tcBorders>
              <w:top w:val="nil"/>
              <w:left w:val="single" w:sz="8" w:space="0" w:color="auto"/>
              <w:bottom w:val="single" w:sz="4" w:space="0" w:color="auto"/>
              <w:right w:val="single" w:sz="4" w:space="0" w:color="auto"/>
            </w:tcBorders>
            <w:shd w:val="clear" w:color="000000" w:fill="F2F2F2"/>
            <w:vAlign w:val="center"/>
          </w:tcPr>
          <w:p w14:paraId="6C6A133D" w14:textId="1A28A1EC"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*1</w:t>
            </w:r>
            <w:r w:rsidR="009900BC" w:rsidRPr="00DD29F2">
              <w:rPr>
                <w:rFonts w:ascii="CamberW04-Regular" w:eastAsia="Times New Roman" w:hAnsi="CamberW04-Regular" w:cs="Times New Roman"/>
                <w:color w:val="000000" w:themeColor="text1"/>
                <w:lang w:eastAsia="tr-TR"/>
              </w:rPr>
              <w:t>3</w:t>
            </w:r>
            <w:r w:rsidRPr="00DD29F2">
              <w:rPr>
                <w:rFonts w:ascii="CamberW04-Regular" w:eastAsia="Times New Roman" w:hAnsi="CamberW04-Regular" w:cs="Times New Roman"/>
                <w:color w:val="000000" w:themeColor="text1"/>
                <w:lang w:eastAsia="tr-TR"/>
              </w:rPr>
              <w:t>- USNEWS</w:t>
            </w:r>
          </w:p>
        </w:tc>
        <w:tc>
          <w:tcPr>
            <w:tcW w:w="2199" w:type="dxa"/>
            <w:tcBorders>
              <w:top w:val="nil"/>
              <w:left w:val="nil"/>
              <w:bottom w:val="single" w:sz="4" w:space="0" w:color="auto"/>
              <w:right w:val="single" w:sz="8" w:space="0" w:color="auto"/>
            </w:tcBorders>
            <w:shd w:val="clear" w:color="000000" w:fill="F2F2F2"/>
            <w:vAlign w:val="center"/>
          </w:tcPr>
          <w:p w14:paraId="3C7107EB" w14:textId="77777777" w:rsidR="00EB5A66" w:rsidRPr="00DD29F2" w:rsidRDefault="00EB5A66"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YÖKAK</w:t>
            </w:r>
          </w:p>
        </w:tc>
        <w:tc>
          <w:tcPr>
            <w:tcW w:w="7041" w:type="dxa"/>
            <w:tcBorders>
              <w:top w:val="nil"/>
              <w:left w:val="nil"/>
              <w:bottom w:val="single" w:sz="4" w:space="0" w:color="auto"/>
              <w:right w:val="single" w:sz="8" w:space="0" w:color="auto"/>
            </w:tcBorders>
            <w:shd w:val="clear" w:color="000000" w:fill="F2F2F2"/>
            <w:vAlign w:val="center"/>
          </w:tcPr>
          <w:p w14:paraId="5749867B" w14:textId="77777777" w:rsidR="00EB5A66" w:rsidRPr="00DD29F2" w:rsidRDefault="00EB5A66" w:rsidP="0031452D">
            <w:pPr>
              <w:jc w:val="center"/>
              <w:rPr>
                <w:rFonts w:ascii="CamberW04-Regular" w:eastAsia="Times New Roman" w:hAnsi="CamberW04-Regular" w:cs="Times New Roman"/>
                <w:color w:val="000000" w:themeColor="text1"/>
                <w:lang w:eastAsia="tr-TR"/>
              </w:rPr>
            </w:pPr>
          </w:p>
        </w:tc>
      </w:tr>
      <w:tr w:rsidR="00EB5A66" w:rsidRPr="00DD29F2" w14:paraId="1A157022"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hideMark/>
          </w:tcPr>
          <w:p w14:paraId="657A1CFA" w14:textId="45AF20F8"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*1</w:t>
            </w:r>
            <w:r w:rsidR="009900BC" w:rsidRPr="00DD29F2">
              <w:rPr>
                <w:rFonts w:ascii="CamberW04-Regular" w:eastAsia="Times New Roman" w:hAnsi="CamberW04-Regular" w:cs="Times New Roman"/>
                <w:color w:val="000000" w:themeColor="text1"/>
                <w:lang w:eastAsia="tr-TR"/>
              </w:rPr>
              <w:t>4</w:t>
            </w:r>
            <w:r w:rsidRPr="00DD29F2">
              <w:rPr>
                <w:rFonts w:ascii="CamberW04-Regular" w:eastAsia="Times New Roman" w:hAnsi="CamberW04-Regular" w:cs="Times New Roman"/>
                <w:color w:val="000000" w:themeColor="text1"/>
                <w:lang w:eastAsia="tr-TR"/>
              </w:rPr>
              <w:t>- NTU</w:t>
            </w:r>
          </w:p>
        </w:tc>
        <w:tc>
          <w:tcPr>
            <w:tcW w:w="2199" w:type="dxa"/>
            <w:tcBorders>
              <w:top w:val="nil"/>
              <w:left w:val="nil"/>
              <w:bottom w:val="single" w:sz="4" w:space="0" w:color="auto"/>
              <w:right w:val="single" w:sz="8" w:space="0" w:color="auto"/>
            </w:tcBorders>
            <w:shd w:val="clear" w:color="auto" w:fill="auto"/>
            <w:vAlign w:val="center"/>
            <w:hideMark/>
          </w:tcPr>
          <w:p w14:paraId="18B69DDB" w14:textId="77777777" w:rsidR="00EB5A66" w:rsidRPr="00DD29F2" w:rsidRDefault="00EB5A66"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YÖKAK</w:t>
            </w:r>
          </w:p>
        </w:tc>
        <w:tc>
          <w:tcPr>
            <w:tcW w:w="7041" w:type="dxa"/>
            <w:tcBorders>
              <w:top w:val="nil"/>
              <w:left w:val="nil"/>
              <w:bottom w:val="single" w:sz="4" w:space="0" w:color="auto"/>
              <w:right w:val="single" w:sz="8" w:space="0" w:color="auto"/>
            </w:tcBorders>
            <w:vAlign w:val="center"/>
          </w:tcPr>
          <w:p w14:paraId="30D297C7" w14:textId="77777777" w:rsidR="00EB5A66" w:rsidRPr="00DD29F2" w:rsidRDefault="00EB5A66" w:rsidP="0031452D">
            <w:pPr>
              <w:jc w:val="center"/>
              <w:rPr>
                <w:rFonts w:ascii="CamberW04-Regular" w:eastAsia="Times New Roman" w:hAnsi="CamberW04-Regular" w:cs="Times New Roman"/>
                <w:color w:val="000000" w:themeColor="text1"/>
                <w:lang w:eastAsia="tr-TR"/>
              </w:rPr>
            </w:pPr>
          </w:p>
        </w:tc>
      </w:tr>
      <w:tr w:rsidR="00EB5A66" w:rsidRPr="00DD29F2" w14:paraId="47A40940"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hideMark/>
          </w:tcPr>
          <w:p w14:paraId="437B7CBA" w14:textId="4C242005"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*1</w:t>
            </w:r>
            <w:r w:rsidR="009900BC" w:rsidRPr="00DD29F2">
              <w:rPr>
                <w:rFonts w:ascii="CamberW04-Regular" w:eastAsia="Times New Roman" w:hAnsi="CamberW04-Regular" w:cs="Times New Roman"/>
                <w:color w:val="000000" w:themeColor="text1"/>
                <w:lang w:eastAsia="tr-TR"/>
              </w:rPr>
              <w:t>5</w:t>
            </w:r>
            <w:r w:rsidRPr="00DD29F2">
              <w:rPr>
                <w:rFonts w:ascii="CamberW04-Regular" w:eastAsia="Times New Roman" w:hAnsi="CamberW04-Regular" w:cs="Times New Roman"/>
                <w:color w:val="000000" w:themeColor="text1"/>
                <w:lang w:eastAsia="tr-TR"/>
              </w:rPr>
              <w:t>- ARWU</w:t>
            </w:r>
          </w:p>
        </w:tc>
        <w:tc>
          <w:tcPr>
            <w:tcW w:w="2199" w:type="dxa"/>
            <w:tcBorders>
              <w:top w:val="nil"/>
              <w:left w:val="nil"/>
              <w:bottom w:val="single" w:sz="4" w:space="0" w:color="auto"/>
              <w:right w:val="single" w:sz="8" w:space="0" w:color="auto"/>
            </w:tcBorders>
            <w:shd w:val="clear" w:color="auto" w:fill="auto"/>
            <w:vAlign w:val="center"/>
            <w:hideMark/>
          </w:tcPr>
          <w:p w14:paraId="736CC422" w14:textId="77777777" w:rsidR="00EB5A66" w:rsidRPr="00DD29F2" w:rsidRDefault="00EB5A66"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YÖKAK</w:t>
            </w:r>
          </w:p>
        </w:tc>
        <w:tc>
          <w:tcPr>
            <w:tcW w:w="7041" w:type="dxa"/>
            <w:tcBorders>
              <w:top w:val="nil"/>
              <w:left w:val="nil"/>
              <w:bottom w:val="single" w:sz="4" w:space="0" w:color="auto"/>
              <w:right w:val="single" w:sz="8" w:space="0" w:color="auto"/>
            </w:tcBorders>
            <w:vAlign w:val="center"/>
          </w:tcPr>
          <w:p w14:paraId="2EAD4104" w14:textId="77777777" w:rsidR="00EB5A66" w:rsidRPr="00DD29F2" w:rsidRDefault="00EB5A66" w:rsidP="0031452D">
            <w:pPr>
              <w:jc w:val="center"/>
              <w:rPr>
                <w:rFonts w:ascii="CamberW04-Regular" w:eastAsia="Times New Roman" w:hAnsi="CamberW04-Regular" w:cs="Times New Roman"/>
                <w:color w:val="000000" w:themeColor="text1"/>
                <w:lang w:eastAsia="tr-TR"/>
              </w:rPr>
            </w:pPr>
          </w:p>
        </w:tc>
      </w:tr>
      <w:tr w:rsidR="002D7D21" w:rsidRPr="00DD29F2" w14:paraId="1DD0BE20"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tcPr>
          <w:p w14:paraId="49FD36B7" w14:textId="54E267CF" w:rsidR="002D7D21" w:rsidRPr="00DD29F2" w:rsidRDefault="002D7D21"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*16- TUBİTAK Giri</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 xml:space="preserve">imci ve Yenilikçi </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niversite Endeksi</w:t>
            </w:r>
          </w:p>
        </w:tc>
        <w:tc>
          <w:tcPr>
            <w:tcW w:w="2199" w:type="dxa"/>
            <w:tcBorders>
              <w:top w:val="nil"/>
              <w:left w:val="nil"/>
              <w:bottom w:val="single" w:sz="4" w:space="0" w:color="auto"/>
              <w:right w:val="single" w:sz="8" w:space="0" w:color="auto"/>
            </w:tcBorders>
            <w:shd w:val="clear" w:color="auto" w:fill="auto"/>
            <w:vAlign w:val="center"/>
          </w:tcPr>
          <w:p w14:paraId="1228F16F" w14:textId="0E3E7EC8" w:rsidR="002D7D21" w:rsidRPr="00DD29F2" w:rsidRDefault="00DC31AF"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YÖKAK</w:t>
            </w:r>
          </w:p>
        </w:tc>
        <w:tc>
          <w:tcPr>
            <w:tcW w:w="7041" w:type="dxa"/>
            <w:tcBorders>
              <w:top w:val="nil"/>
              <w:left w:val="nil"/>
              <w:bottom w:val="single" w:sz="4" w:space="0" w:color="auto"/>
              <w:right w:val="single" w:sz="8" w:space="0" w:color="auto"/>
            </w:tcBorders>
            <w:vAlign w:val="center"/>
          </w:tcPr>
          <w:p w14:paraId="47C2F8D4" w14:textId="77777777" w:rsidR="002D7D21" w:rsidRPr="00DD29F2" w:rsidRDefault="002D7D21" w:rsidP="0031452D">
            <w:pPr>
              <w:jc w:val="center"/>
              <w:rPr>
                <w:rFonts w:ascii="CamberW04-Regular" w:eastAsia="Times New Roman" w:hAnsi="CamberW04-Regular" w:cs="Times New Roman"/>
                <w:color w:val="000000" w:themeColor="text1"/>
                <w:lang w:eastAsia="tr-TR"/>
              </w:rPr>
            </w:pPr>
          </w:p>
        </w:tc>
      </w:tr>
      <w:tr w:rsidR="00EB5A66" w:rsidRPr="00DD29F2" w14:paraId="04BA5142" w14:textId="77777777" w:rsidTr="0031452D">
        <w:trPr>
          <w:trHeight w:val="567"/>
        </w:trPr>
        <w:tc>
          <w:tcPr>
            <w:tcW w:w="5502" w:type="dxa"/>
            <w:tcBorders>
              <w:top w:val="nil"/>
              <w:left w:val="single" w:sz="8" w:space="0" w:color="auto"/>
              <w:bottom w:val="single" w:sz="4" w:space="0" w:color="auto"/>
              <w:right w:val="single" w:sz="4" w:space="0" w:color="auto"/>
            </w:tcBorders>
            <w:shd w:val="clear" w:color="000000" w:fill="F2F2F2"/>
            <w:vAlign w:val="center"/>
            <w:hideMark/>
          </w:tcPr>
          <w:p w14:paraId="7B03AB12" w14:textId="482BB688"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1</w:t>
            </w:r>
            <w:r w:rsidR="002D7D21" w:rsidRPr="00DD29F2">
              <w:rPr>
                <w:rFonts w:ascii="CamberW04-Regular" w:eastAsia="Times New Roman" w:hAnsi="CamberW04-Regular" w:cs="Times New Roman"/>
                <w:color w:val="000000" w:themeColor="text1"/>
                <w:lang w:eastAsia="tr-TR"/>
              </w:rPr>
              <w:t>7</w:t>
            </w:r>
            <w:r w:rsidRPr="00DD29F2">
              <w:rPr>
                <w:rFonts w:ascii="CamberW04-Regular" w:eastAsia="Times New Roman" w:hAnsi="CamberW04-Regular" w:cs="Times New Roman"/>
                <w:color w:val="000000" w:themeColor="text1"/>
                <w:lang w:eastAsia="tr-TR"/>
              </w:rPr>
              <w:t>- Kalite K</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lt</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r</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n</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 xml:space="preserve"> Yaygınla</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tırma Amacıyla Kurumunuzca D</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zenlenen Faaliyet (Toplantı, Çalı</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tay vb.) Sayısı</w:t>
            </w:r>
          </w:p>
        </w:tc>
        <w:tc>
          <w:tcPr>
            <w:tcW w:w="2199" w:type="dxa"/>
            <w:tcBorders>
              <w:top w:val="nil"/>
              <w:left w:val="nil"/>
              <w:bottom w:val="single" w:sz="4" w:space="0" w:color="auto"/>
              <w:right w:val="single" w:sz="8" w:space="0" w:color="auto"/>
            </w:tcBorders>
            <w:shd w:val="clear" w:color="000000" w:fill="F2F2F2"/>
            <w:vAlign w:val="center"/>
            <w:hideMark/>
          </w:tcPr>
          <w:p w14:paraId="56C6D50A" w14:textId="77777777" w:rsidR="00EB5A66" w:rsidRPr="00DD29F2" w:rsidRDefault="00EB5A66"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KURUM</w:t>
            </w:r>
          </w:p>
        </w:tc>
        <w:tc>
          <w:tcPr>
            <w:tcW w:w="7041" w:type="dxa"/>
            <w:vMerge w:val="restart"/>
            <w:tcBorders>
              <w:top w:val="nil"/>
              <w:left w:val="nil"/>
              <w:right w:val="single" w:sz="8" w:space="0" w:color="auto"/>
            </w:tcBorders>
            <w:shd w:val="clear" w:color="000000" w:fill="F2F2F2"/>
            <w:vAlign w:val="center"/>
          </w:tcPr>
          <w:p w14:paraId="24E7B215" w14:textId="3B20BED8"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01 Ocak - 31 Aralık tarihleri arasında göstergeye ili</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kin ilgili yıldaki gerçekle</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tirilen toplantı sayısını ifade edilmektedir.</w:t>
            </w:r>
          </w:p>
          <w:p w14:paraId="67A7941C" w14:textId="77777777" w:rsidR="00EB5A66" w:rsidRPr="00DD29F2" w:rsidRDefault="00EB5A66" w:rsidP="0031452D">
            <w:pPr>
              <w:ind w:right="63"/>
              <w:jc w:val="both"/>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Söz konusu faaliyetlerin kurumsal nitelikte olması gerekmektedir.</w:t>
            </w:r>
          </w:p>
          <w:p w14:paraId="22E9F720" w14:textId="1D672E11"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Birimlerin kendi içerisinde yapmı</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 xml:space="preserve"> oldu</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u “birim kalite komisyonları” olarak adlandırılabilecek toplantılar kastedilmemi</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tir.</w:t>
            </w:r>
          </w:p>
        </w:tc>
      </w:tr>
      <w:tr w:rsidR="00EB5A66" w:rsidRPr="00DD29F2" w14:paraId="2A27E8C3"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hideMark/>
          </w:tcPr>
          <w:p w14:paraId="7ACC0127" w14:textId="6F8E5901"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*1</w:t>
            </w:r>
            <w:r w:rsidR="002D7D21" w:rsidRPr="00DD29F2">
              <w:rPr>
                <w:rFonts w:ascii="CamberW04-Regular" w:eastAsia="Times New Roman" w:hAnsi="CamberW04-Regular" w:cs="Times New Roman"/>
                <w:color w:val="000000" w:themeColor="text1"/>
                <w:lang w:eastAsia="tr-TR"/>
              </w:rPr>
              <w:t>8</w:t>
            </w:r>
            <w:r w:rsidRPr="00DD29F2">
              <w:rPr>
                <w:rFonts w:ascii="CamberW04-Regular" w:eastAsia="Times New Roman" w:hAnsi="CamberW04-Regular" w:cs="Times New Roman"/>
                <w:color w:val="000000" w:themeColor="text1"/>
                <w:lang w:eastAsia="tr-TR"/>
              </w:rPr>
              <w:t>- Kurumun İç Payda</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ları İle Kalite S</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reçleri Kapsamında Gerçekle</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tirdi</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i Geribildirim Ve De</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erlendirme Toplantılarının Sayısı</w:t>
            </w:r>
          </w:p>
        </w:tc>
        <w:tc>
          <w:tcPr>
            <w:tcW w:w="2199" w:type="dxa"/>
            <w:tcBorders>
              <w:top w:val="nil"/>
              <w:left w:val="nil"/>
              <w:bottom w:val="single" w:sz="4" w:space="0" w:color="auto"/>
              <w:right w:val="single" w:sz="8" w:space="0" w:color="auto"/>
            </w:tcBorders>
            <w:shd w:val="clear" w:color="auto" w:fill="auto"/>
            <w:vAlign w:val="center"/>
            <w:hideMark/>
          </w:tcPr>
          <w:p w14:paraId="7F552D80" w14:textId="77777777" w:rsidR="00EB5A66" w:rsidRPr="00DD29F2" w:rsidRDefault="00EB5A66"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KURUM</w:t>
            </w:r>
          </w:p>
        </w:tc>
        <w:tc>
          <w:tcPr>
            <w:tcW w:w="7041" w:type="dxa"/>
            <w:vMerge/>
            <w:tcBorders>
              <w:left w:val="nil"/>
              <w:right w:val="single" w:sz="8" w:space="0" w:color="auto"/>
            </w:tcBorders>
            <w:vAlign w:val="center"/>
          </w:tcPr>
          <w:p w14:paraId="01BF7CEB" w14:textId="77777777" w:rsidR="00EB5A66" w:rsidRPr="00DD29F2" w:rsidRDefault="00EB5A66" w:rsidP="0031452D">
            <w:pPr>
              <w:jc w:val="center"/>
              <w:rPr>
                <w:rFonts w:ascii="CamberW04-Regular" w:eastAsia="Times New Roman" w:hAnsi="CamberW04-Regular" w:cs="Times New Roman"/>
                <w:color w:val="000000" w:themeColor="text1"/>
                <w:lang w:eastAsia="tr-TR"/>
              </w:rPr>
            </w:pPr>
          </w:p>
        </w:tc>
      </w:tr>
      <w:tr w:rsidR="00EB5A66" w:rsidRPr="00DD29F2" w14:paraId="1F38F7EC" w14:textId="77777777" w:rsidTr="0031452D">
        <w:trPr>
          <w:trHeight w:val="567"/>
        </w:trPr>
        <w:tc>
          <w:tcPr>
            <w:tcW w:w="5502" w:type="dxa"/>
            <w:tcBorders>
              <w:top w:val="nil"/>
              <w:left w:val="single" w:sz="8" w:space="0" w:color="auto"/>
              <w:bottom w:val="single" w:sz="4" w:space="0" w:color="auto"/>
              <w:right w:val="single" w:sz="4" w:space="0" w:color="auto"/>
            </w:tcBorders>
            <w:shd w:val="clear" w:color="000000" w:fill="F2F2F2"/>
            <w:vAlign w:val="center"/>
            <w:hideMark/>
          </w:tcPr>
          <w:p w14:paraId="58194CD1" w14:textId="2DE7099D"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*1</w:t>
            </w:r>
            <w:r w:rsidR="002D7D21" w:rsidRPr="00DD29F2">
              <w:rPr>
                <w:rFonts w:ascii="CamberW04-Regular" w:eastAsia="Times New Roman" w:hAnsi="CamberW04-Regular" w:cs="Times New Roman"/>
                <w:color w:val="000000" w:themeColor="text1"/>
                <w:lang w:eastAsia="tr-TR"/>
              </w:rPr>
              <w:t>9</w:t>
            </w:r>
            <w:r w:rsidRPr="00DD29F2">
              <w:rPr>
                <w:rFonts w:ascii="CamberW04-Regular" w:eastAsia="Times New Roman" w:hAnsi="CamberW04-Regular" w:cs="Times New Roman"/>
                <w:color w:val="000000" w:themeColor="text1"/>
                <w:lang w:eastAsia="tr-TR"/>
              </w:rPr>
              <w:t>- Kurumun Dı</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 xml:space="preserve"> Payda</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ları İle Kalite S</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reçleri Kapsamında Gerçekle</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tirdi</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i Geribildirim Ve De</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erlendirme Toplantılarının Sayısı</w:t>
            </w:r>
          </w:p>
        </w:tc>
        <w:tc>
          <w:tcPr>
            <w:tcW w:w="2199" w:type="dxa"/>
            <w:tcBorders>
              <w:top w:val="nil"/>
              <w:left w:val="nil"/>
              <w:bottom w:val="single" w:sz="4" w:space="0" w:color="auto"/>
              <w:right w:val="single" w:sz="8" w:space="0" w:color="auto"/>
            </w:tcBorders>
            <w:shd w:val="clear" w:color="000000" w:fill="F2F2F2"/>
            <w:vAlign w:val="center"/>
            <w:hideMark/>
          </w:tcPr>
          <w:p w14:paraId="5DA4E5CF" w14:textId="77777777" w:rsidR="00EB5A66" w:rsidRPr="00DD29F2" w:rsidRDefault="00EB5A66"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KURUM</w:t>
            </w:r>
          </w:p>
        </w:tc>
        <w:tc>
          <w:tcPr>
            <w:tcW w:w="7041" w:type="dxa"/>
            <w:vMerge/>
            <w:tcBorders>
              <w:left w:val="nil"/>
              <w:bottom w:val="single" w:sz="4" w:space="0" w:color="auto"/>
              <w:right w:val="single" w:sz="8" w:space="0" w:color="auto"/>
            </w:tcBorders>
            <w:shd w:val="clear" w:color="000000" w:fill="F2F2F2"/>
            <w:vAlign w:val="center"/>
          </w:tcPr>
          <w:p w14:paraId="1A112805" w14:textId="77777777" w:rsidR="00EB5A66" w:rsidRPr="00DD29F2" w:rsidRDefault="00EB5A66" w:rsidP="0031452D">
            <w:pPr>
              <w:jc w:val="center"/>
              <w:rPr>
                <w:rFonts w:ascii="CamberW04-Regular" w:eastAsia="Times New Roman" w:hAnsi="CamberW04-Regular" w:cs="Times New Roman"/>
                <w:color w:val="000000" w:themeColor="text1"/>
                <w:lang w:eastAsia="tr-TR"/>
              </w:rPr>
            </w:pPr>
          </w:p>
        </w:tc>
      </w:tr>
      <w:tr w:rsidR="00EB5A66" w:rsidRPr="00DD29F2" w14:paraId="3AFA824A"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hideMark/>
          </w:tcPr>
          <w:p w14:paraId="678BE3BC" w14:textId="7C3A05A7"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w:t>
            </w:r>
            <w:r w:rsidR="002D7D21" w:rsidRPr="00DD29F2">
              <w:rPr>
                <w:rFonts w:ascii="CamberW04-Regular" w:eastAsia="Times New Roman" w:hAnsi="CamberW04-Regular" w:cs="Times New Roman"/>
                <w:color w:val="000000" w:themeColor="text1"/>
                <w:lang w:eastAsia="tr-TR"/>
              </w:rPr>
              <w:t>20</w:t>
            </w:r>
            <w:r w:rsidRPr="00DD29F2">
              <w:rPr>
                <w:rFonts w:ascii="CamberW04-Regular" w:eastAsia="Times New Roman" w:hAnsi="CamberW04-Regular" w:cs="Times New Roman"/>
                <w:color w:val="000000" w:themeColor="text1"/>
                <w:lang w:eastAsia="tr-TR"/>
              </w:rPr>
              <w:t>- Akademik Personel Memnuniyet Oranı (% Olarak)</w:t>
            </w:r>
          </w:p>
        </w:tc>
        <w:tc>
          <w:tcPr>
            <w:tcW w:w="2199" w:type="dxa"/>
            <w:tcBorders>
              <w:top w:val="nil"/>
              <w:left w:val="nil"/>
              <w:bottom w:val="single" w:sz="4" w:space="0" w:color="auto"/>
              <w:right w:val="single" w:sz="8" w:space="0" w:color="auto"/>
            </w:tcBorders>
            <w:shd w:val="clear" w:color="auto" w:fill="auto"/>
            <w:vAlign w:val="center"/>
            <w:hideMark/>
          </w:tcPr>
          <w:p w14:paraId="7CAC9CAD" w14:textId="77777777" w:rsidR="00EB5A66" w:rsidRPr="00DD29F2" w:rsidRDefault="00EB5A66"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KURUM</w:t>
            </w:r>
          </w:p>
        </w:tc>
        <w:tc>
          <w:tcPr>
            <w:tcW w:w="7041" w:type="dxa"/>
            <w:vMerge w:val="restart"/>
            <w:tcBorders>
              <w:top w:val="nil"/>
              <w:left w:val="nil"/>
              <w:right w:val="single" w:sz="8" w:space="0" w:color="auto"/>
            </w:tcBorders>
            <w:vAlign w:val="center"/>
          </w:tcPr>
          <w:p w14:paraId="0503A2F2" w14:textId="55D7B50C"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 xml:space="preserve">İlgili yılın 01 Ocak - 31 Aralık tarihlerini kapsayacak </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ekilde yapılan göstergede belirtilen Memnuniyet Anketlerine ili</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kin bilgi girilecektir.</w:t>
            </w:r>
          </w:p>
          <w:p w14:paraId="778EC865" w14:textId="77777777"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 xml:space="preserve"> İlgili gösterge % olarak sorulmakta olup, </w:t>
            </w:r>
          </w:p>
          <w:p w14:paraId="3BAACA85" w14:textId="2C692552"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 xml:space="preserve"> -&gt; 5 </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zerinden 4,15 olan gösterge de</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 xml:space="preserve">eri 4,15x20=83 olacak </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 xml:space="preserve">ekilde giriniz. </w:t>
            </w:r>
          </w:p>
          <w:p w14:paraId="222825A9" w14:textId="47DC1BB9"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 xml:space="preserve">  -&gt; Min. 0 max. 100 De</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erini giriniz.</w:t>
            </w:r>
          </w:p>
          <w:p w14:paraId="793999F6" w14:textId="56618D14"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 xml:space="preserve">  -&gt; Örne</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in 2019 Ocak ayında 2018 yılı için de</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erlendirme anketi yapıyor iseniz sonuç bilgisini bu gösterge hesaplamasına dahil ediniz.</w:t>
            </w:r>
          </w:p>
          <w:p w14:paraId="31D45CD7" w14:textId="678E06B7"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 xml:space="preserve">  -&gt; Örne</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 xml:space="preserve">in İlgili yılı kapsayan 2 Akademik Personel memnuniyet </w:t>
            </w:r>
            <w:r w:rsidRPr="00DD29F2">
              <w:rPr>
                <w:rFonts w:ascii="CamberW04-Regular" w:eastAsia="Times New Roman" w:hAnsi="CamberW04-Regular" w:cs="Times New Roman"/>
                <w:color w:val="000000" w:themeColor="text1"/>
                <w:lang w:eastAsia="tr-TR"/>
              </w:rPr>
              <w:lastRenderedPageBreak/>
              <w:t>anketi yapmı</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 xml:space="preserve"> iseniz ilgili memnuniyet oranlarının aritmetik ortalamasını yazınız. (1.sinin sonucu 87 ikincisinin sonucu 92 ise yazmanız gereken de</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er =&gt; 89,5 )</w:t>
            </w:r>
          </w:p>
        </w:tc>
      </w:tr>
      <w:tr w:rsidR="00EB5A66" w:rsidRPr="00DD29F2" w14:paraId="77324AAB" w14:textId="77777777" w:rsidTr="0031452D">
        <w:trPr>
          <w:trHeight w:val="567"/>
        </w:trPr>
        <w:tc>
          <w:tcPr>
            <w:tcW w:w="5502" w:type="dxa"/>
            <w:tcBorders>
              <w:top w:val="nil"/>
              <w:left w:val="single" w:sz="8" w:space="0" w:color="auto"/>
              <w:bottom w:val="single" w:sz="4" w:space="0" w:color="auto"/>
              <w:right w:val="single" w:sz="4" w:space="0" w:color="auto"/>
            </w:tcBorders>
            <w:shd w:val="clear" w:color="000000" w:fill="F2F2F2"/>
            <w:vAlign w:val="center"/>
            <w:hideMark/>
          </w:tcPr>
          <w:p w14:paraId="37653716" w14:textId="37B9B0D5"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w:t>
            </w:r>
            <w:r w:rsidR="009900BC" w:rsidRPr="00DD29F2">
              <w:rPr>
                <w:rFonts w:ascii="CamberW04-Regular" w:eastAsia="Times New Roman" w:hAnsi="CamberW04-Regular" w:cs="Times New Roman"/>
                <w:color w:val="000000" w:themeColor="text1"/>
                <w:lang w:eastAsia="tr-TR"/>
              </w:rPr>
              <w:t>2</w:t>
            </w:r>
            <w:r w:rsidR="002D7D21" w:rsidRPr="00DD29F2">
              <w:rPr>
                <w:rFonts w:ascii="CamberW04-Regular" w:eastAsia="Times New Roman" w:hAnsi="CamberW04-Regular" w:cs="Times New Roman"/>
                <w:color w:val="000000" w:themeColor="text1"/>
                <w:lang w:eastAsia="tr-TR"/>
              </w:rPr>
              <w:t>1</w:t>
            </w:r>
            <w:r w:rsidRPr="00DD29F2">
              <w:rPr>
                <w:rFonts w:ascii="CamberW04-Regular" w:eastAsia="Times New Roman" w:hAnsi="CamberW04-Regular" w:cs="Times New Roman"/>
                <w:color w:val="000000" w:themeColor="text1"/>
                <w:lang w:eastAsia="tr-TR"/>
              </w:rPr>
              <w:t>- İdari Personel Memnuniyet Oranı (% Olarak)</w:t>
            </w:r>
          </w:p>
        </w:tc>
        <w:tc>
          <w:tcPr>
            <w:tcW w:w="2199" w:type="dxa"/>
            <w:tcBorders>
              <w:top w:val="nil"/>
              <w:left w:val="nil"/>
              <w:bottom w:val="single" w:sz="4" w:space="0" w:color="auto"/>
              <w:right w:val="single" w:sz="8" w:space="0" w:color="auto"/>
            </w:tcBorders>
            <w:shd w:val="clear" w:color="000000" w:fill="F2F2F2"/>
            <w:vAlign w:val="center"/>
            <w:hideMark/>
          </w:tcPr>
          <w:p w14:paraId="40FF178A" w14:textId="77777777" w:rsidR="00EB5A66" w:rsidRPr="00DD29F2" w:rsidRDefault="00EB5A66"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KURUM</w:t>
            </w:r>
          </w:p>
        </w:tc>
        <w:tc>
          <w:tcPr>
            <w:tcW w:w="7041" w:type="dxa"/>
            <w:vMerge/>
            <w:tcBorders>
              <w:left w:val="nil"/>
              <w:right w:val="single" w:sz="8" w:space="0" w:color="auto"/>
            </w:tcBorders>
            <w:shd w:val="clear" w:color="000000" w:fill="F2F2F2"/>
            <w:vAlign w:val="center"/>
          </w:tcPr>
          <w:p w14:paraId="1536ED17" w14:textId="77777777" w:rsidR="00EB5A66" w:rsidRPr="00DD29F2" w:rsidRDefault="00EB5A66" w:rsidP="0031452D">
            <w:pPr>
              <w:jc w:val="center"/>
              <w:rPr>
                <w:rFonts w:ascii="CamberW04-Regular" w:eastAsia="Times New Roman" w:hAnsi="CamberW04-Regular" w:cs="Times New Roman"/>
                <w:color w:val="000000" w:themeColor="text1"/>
                <w:lang w:eastAsia="tr-TR"/>
              </w:rPr>
            </w:pPr>
          </w:p>
        </w:tc>
      </w:tr>
      <w:tr w:rsidR="00EB5A66" w:rsidRPr="00DD29F2" w14:paraId="7C0639E4"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hideMark/>
          </w:tcPr>
          <w:p w14:paraId="5F676E9E" w14:textId="1962192F"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*2</w:t>
            </w:r>
            <w:r w:rsidR="002D7D21" w:rsidRPr="00DD29F2">
              <w:rPr>
                <w:rFonts w:ascii="CamberW04-Regular" w:eastAsia="Times New Roman" w:hAnsi="CamberW04-Regular" w:cs="Times New Roman"/>
                <w:color w:val="000000" w:themeColor="text1"/>
                <w:lang w:eastAsia="tr-TR"/>
              </w:rPr>
              <w:t>2</w:t>
            </w:r>
            <w:r w:rsidRPr="00DD29F2">
              <w:rPr>
                <w:rFonts w:ascii="CamberW04-Regular" w:eastAsia="Times New Roman" w:hAnsi="CamberW04-Regular" w:cs="Times New Roman"/>
                <w:color w:val="000000" w:themeColor="text1"/>
                <w:lang w:eastAsia="tr-TR"/>
              </w:rPr>
              <w:t>-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renci Genel Memnuniyet Oranı (% Olarak)</w:t>
            </w:r>
          </w:p>
        </w:tc>
        <w:tc>
          <w:tcPr>
            <w:tcW w:w="2199" w:type="dxa"/>
            <w:tcBorders>
              <w:top w:val="nil"/>
              <w:left w:val="nil"/>
              <w:bottom w:val="single" w:sz="4" w:space="0" w:color="auto"/>
              <w:right w:val="single" w:sz="8" w:space="0" w:color="auto"/>
            </w:tcBorders>
            <w:shd w:val="clear" w:color="auto" w:fill="auto"/>
            <w:vAlign w:val="center"/>
            <w:hideMark/>
          </w:tcPr>
          <w:p w14:paraId="1E0B7DD7" w14:textId="77777777" w:rsidR="00EB5A66" w:rsidRPr="00DD29F2" w:rsidRDefault="00EB5A66"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KURUM</w:t>
            </w:r>
          </w:p>
        </w:tc>
        <w:tc>
          <w:tcPr>
            <w:tcW w:w="7041" w:type="dxa"/>
            <w:vMerge/>
            <w:tcBorders>
              <w:left w:val="nil"/>
              <w:bottom w:val="single" w:sz="4" w:space="0" w:color="auto"/>
              <w:right w:val="single" w:sz="8" w:space="0" w:color="auto"/>
            </w:tcBorders>
            <w:vAlign w:val="center"/>
          </w:tcPr>
          <w:p w14:paraId="39E75DCC" w14:textId="77777777" w:rsidR="00EB5A66" w:rsidRPr="00DD29F2" w:rsidRDefault="00EB5A66" w:rsidP="0031452D">
            <w:pPr>
              <w:jc w:val="center"/>
              <w:rPr>
                <w:rFonts w:ascii="CamberW04-Regular" w:eastAsia="Times New Roman" w:hAnsi="CamberW04-Regular" w:cs="Times New Roman"/>
                <w:color w:val="000000" w:themeColor="text1"/>
                <w:lang w:eastAsia="tr-TR"/>
              </w:rPr>
            </w:pPr>
          </w:p>
        </w:tc>
      </w:tr>
      <w:tr w:rsidR="00EB5A66" w:rsidRPr="00DD29F2" w14:paraId="760AD496" w14:textId="77777777" w:rsidTr="0031452D">
        <w:trPr>
          <w:trHeight w:val="567"/>
        </w:trPr>
        <w:tc>
          <w:tcPr>
            <w:tcW w:w="5502" w:type="dxa"/>
            <w:tcBorders>
              <w:top w:val="nil"/>
              <w:left w:val="single" w:sz="8" w:space="0" w:color="auto"/>
              <w:bottom w:val="single" w:sz="4" w:space="0" w:color="auto"/>
              <w:right w:val="single" w:sz="4" w:space="0" w:color="auto"/>
            </w:tcBorders>
            <w:shd w:val="clear" w:color="000000" w:fill="F2F2F2"/>
            <w:vAlign w:val="center"/>
            <w:hideMark/>
          </w:tcPr>
          <w:p w14:paraId="15E7D76B" w14:textId="2272F760"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*2</w:t>
            </w:r>
            <w:r w:rsidR="002D7D21" w:rsidRPr="00DD29F2">
              <w:rPr>
                <w:rFonts w:ascii="CamberW04-Regular" w:eastAsia="Times New Roman" w:hAnsi="CamberW04-Regular" w:cs="Times New Roman"/>
                <w:color w:val="000000" w:themeColor="text1"/>
                <w:lang w:eastAsia="tr-TR"/>
              </w:rPr>
              <w:t>3</w:t>
            </w:r>
            <w:r w:rsidRPr="00DD29F2">
              <w:rPr>
                <w:rFonts w:ascii="CamberW04-Regular" w:eastAsia="Times New Roman" w:hAnsi="CamberW04-Regular" w:cs="Times New Roman"/>
                <w:color w:val="000000" w:themeColor="text1"/>
                <w:lang w:eastAsia="tr-TR"/>
              </w:rPr>
              <w:t>-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renci De</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i</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im Programları İle Gelen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renci Sayısı</w:t>
            </w:r>
          </w:p>
        </w:tc>
        <w:tc>
          <w:tcPr>
            <w:tcW w:w="2199" w:type="dxa"/>
            <w:tcBorders>
              <w:top w:val="nil"/>
              <w:left w:val="nil"/>
              <w:bottom w:val="single" w:sz="4" w:space="0" w:color="auto"/>
              <w:right w:val="single" w:sz="8" w:space="0" w:color="auto"/>
            </w:tcBorders>
            <w:shd w:val="clear" w:color="000000" w:fill="F2F2F2"/>
            <w:hideMark/>
          </w:tcPr>
          <w:p w14:paraId="7A3FD373" w14:textId="77777777" w:rsidR="00EB5A66" w:rsidRPr="00DD29F2" w:rsidRDefault="00EB5A66" w:rsidP="0031452D">
            <w:pPr>
              <w:jc w:val="center"/>
              <w:rPr>
                <w:rFonts w:ascii="CamberW04-Regular" w:hAnsi="CamberW04-Regular"/>
                <w:color w:val="000000" w:themeColor="text1"/>
              </w:rPr>
            </w:pPr>
            <w:r w:rsidRPr="00DD29F2">
              <w:rPr>
                <w:rFonts w:ascii="CamberW04-Regular" w:eastAsia="Times New Roman" w:hAnsi="CamberW04-Regular" w:cs="Times New Roman"/>
                <w:color w:val="000000" w:themeColor="text1"/>
                <w:lang w:eastAsia="tr-TR"/>
              </w:rPr>
              <w:t>YÖKSİS</w:t>
            </w:r>
          </w:p>
        </w:tc>
        <w:tc>
          <w:tcPr>
            <w:tcW w:w="7041" w:type="dxa"/>
            <w:vMerge w:val="restart"/>
            <w:tcBorders>
              <w:top w:val="nil"/>
              <w:left w:val="nil"/>
              <w:right w:val="single" w:sz="8" w:space="0" w:color="auto"/>
            </w:tcBorders>
            <w:shd w:val="clear" w:color="000000" w:fill="F2F2F2"/>
            <w:vAlign w:val="center"/>
          </w:tcPr>
          <w:p w14:paraId="7D9FC9BA" w14:textId="778BAED2"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01 Ocak - 31 Aralık tarihleri arasında göstergeye ili</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kin ilgili yıldaki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renci De</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i</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im Programları İle Gelen yada Giden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renci Sayısını ifade etmektedir.</w:t>
            </w:r>
          </w:p>
        </w:tc>
      </w:tr>
      <w:tr w:rsidR="00EB5A66" w:rsidRPr="00DD29F2" w14:paraId="46E1C0BD"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hideMark/>
          </w:tcPr>
          <w:p w14:paraId="188A6D9D" w14:textId="1E13C586"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*2</w:t>
            </w:r>
            <w:r w:rsidR="002D7D21" w:rsidRPr="00DD29F2">
              <w:rPr>
                <w:rFonts w:ascii="CamberW04-Regular" w:eastAsia="Times New Roman" w:hAnsi="CamberW04-Regular" w:cs="Times New Roman"/>
                <w:color w:val="000000" w:themeColor="text1"/>
                <w:lang w:eastAsia="tr-TR"/>
              </w:rPr>
              <w:t>4</w:t>
            </w:r>
            <w:r w:rsidRPr="00DD29F2">
              <w:rPr>
                <w:rFonts w:ascii="CamberW04-Regular" w:eastAsia="Times New Roman" w:hAnsi="CamberW04-Regular" w:cs="Times New Roman"/>
                <w:color w:val="000000" w:themeColor="text1"/>
                <w:lang w:eastAsia="tr-TR"/>
              </w:rPr>
              <w:t>-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renci De</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i</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im Programları İle Giden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renci Sayısı</w:t>
            </w:r>
          </w:p>
        </w:tc>
        <w:tc>
          <w:tcPr>
            <w:tcW w:w="2199" w:type="dxa"/>
            <w:tcBorders>
              <w:top w:val="nil"/>
              <w:left w:val="nil"/>
              <w:bottom w:val="single" w:sz="4" w:space="0" w:color="auto"/>
              <w:right w:val="single" w:sz="8" w:space="0" w:color="auto"/>
            </w:tcBorders>
            <w:shd w:val="clear" w:color="auto" w:fill="auto"/>
            <w:hideMark/>
          </w:tcPr>
          <w:p w14:paraId="119BE1E6" w14:textId="77777777" w:rsidR="00EB5A66" w:rsidRPr="00DD29F2" w:rsidRDefault="00EB5A66" w:rsidP="0031452D">
            <w:pPr>
              <w:jc w:val="center"/>
              <w:rPr>
                <w:rFonts w:ascii="CamberW04-Regular" w:hAnsi="CamberW04-Regular"/>
                <w:color w:val="000000" w:themeColor="text1"/>
              </w:rPr>
            </w:pPr>
            <w:r w:rsidRPr="00DD29F2">
              <w:rPr>
                <w:rFonts w:ascii="CamberW04-Regular" w:eastAsia="Times New Roman" w:hAnsi="CamberW04-Regular" w:cs="Times New Roman"/>
                <w:color w:val="000000" w:themeColor="text1"/>
                <w:lang w:eastAsia="tr-TR"/>
              </w:rPr>
              <w:t>YÖKSİS</w:t>
            </w:r>
          </w:p>
        </w:tc>
        <w:tc>
          <w:tcPr>
            <w:tcW w:w="7041" w:type="dxa"/>
            <w:vMerge/>
            <w:tcBorders>
              <w:left w:val="nil"/>
              <w:bottom w:val="single" w:sz="4" w:space="0" w:color="auto"/>
              <w:right w:val="single" w:sz="8" w:space="0" w:color="auto"/>
            </w:tcBorders>
            <w:vAlign w:val="center"/>
          </w:tcPr>
          <w:p w14:paraId="2436016F" w14:textId="77777777" w:rsidR="00EB5A66" w:rsidRPr="00DD29F2" w:rsidRDefault="00EB5A66" w:rsidP="0031452D">
            <w:pPr>
              <w:jc w:val="center"/>
              <w:rPr>
                <w:rFonts w:ascii="CamberW04-Regular" w:eastAsia="Times New Roman" w:hAnsi="CamberW04-Regular" w:cs="Times New Roman"/>
                <w:color w:val="000000" w:themeColor="text1"/>
                <w:lang w:eastAsia="tr-TR"/>
              </w:rPr>
            </w:pPr>
          </w:p>
        </w:tc>
      </w:tr>
      <w:tr w:rsidR="00EB5A66" w:rsidRPr="00DD29F2" w14:paraId="16843DB2" w14:textId="77777777" w:rsidTr="0031452D">
        <w:trPr>
          <w:trHeight w:val="567"/>
        </w:trPr>
        <w:tc>
          <w:tcPr>
            <w:tcW w:w="5502" w:type="dxa"/>
            <w:tcBorders>
              <w:top w:val="nil"/>
              <w:left w:val="single" w:sz="8" w:space="0" w:color="auto"/>
              <w:bottom w:val="single" w:sz="4" w:space="0" w:color="auto"/>
              <w:right w:val="single" w:sz="4" w:space="0" w:color="auto"/>
            </w:tcBorders>
            <w:shd w:val="clear" w:color="000000" w:fill="F2F2F2"/>
            <w:vAlign w:val="center"/>
            <w:hideMark/>
          </w:tcPr>
          <w:p w14:paraId="5DABDC17" w14:textId="3B81FEB3"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w:t>
            </w:r>
            <w:r w:rsidR="009900BC" w:rsidRPr="00DD29F2">
              <w:rPr>
                <w:rFonts w:ascii="CamberW04-Regular" w:eastAsia="Times New Roman" w:hAnsi="CamberW04-Regular" w:cs="Times New Roman"/>
                <w:color w:val="000000" w:themeColor="text1"/>
                <w:lang w:eastAsia="tr-TR"/>
              </w:rPr>
              <w:t>2</w:t>
            </w:r>
            <w:r w:rsidR="002D7D21" w:rsidRPr="00DD29F2">
              <w:rPr>
                <w:rFonts w:ascii="CamberW04-Regular" w:eastAsia="Times New Roman" w:hAnsi="CamberW04-Regular" w:cs="Times New Roman"/>
                <w:color w:val="000000" w:themeColor="text1"/>
                <w:lang w:eastAsia="tr-TR"/>
              </w:rPr>
              <w:t>5</w:t>
            </w:r>
            <w:r w:rsidRPr="00DD29F2">
              <w:rPr>
                <w:rFonts w:ascii="CamberW04-Regular" w:eastAsia="Times New Roman" w:hAnsi="CamberW04-Regular" w:cs="Times New Roman"/>
                <w:color w:val="000000" w:themeColor="text1"/>
                <w:lang w:eastAsia="tr-TR"/>
              </w:rPr>
              <w:t>-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retim Elemanı De</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i</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im Programları İle Gelen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retim Elemanı Sayısı</w:t>
            </w:r>
          </w:p>
        </w:tc>
        <w:tc>
          <w:tcPr>
            <w:tcW w:w="2199" w:type="dxa"/>
            <w:tcBorders>
              <w:top w:val="nil"/>
              <w:left w:val="nil"/>
              <w:bottom w:val="single" w:sz="4" w:space="0" w:color="auto"/>
              <w:right w:val="single" w:sz="8" w:space="0" w:color="auto"/>
            </w:tcBorders>
            <w:shd w:val="clear" w:color="000000" w:fill="F2F2F2"/>
            <w:vAlign w:val="center"/>
            <w:hideMark/>
          </w:tcPr>
          <w:p w14:paraId="2527387F" w14:textId="77777777" w:rsidR="00EB5A66" w:rsidRPr="00DD29F2" w:rsidRDefault="00EB5A66"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KURUM</w:t>
            </w:r>
          </w:p>
        </w:tc>
        <w:tc>
          <w:tcPr>
            <w:tcW w:w="7041" w:type="dxa"/>
            <w:vMerge w:val="restart"/>
            <w:tcBorders>
              <w:top w:val="nil"/>
              <w:left w:val="nil"/>
              <w:right w:val="single" w:sz="8" w:space="0" w:color="auto"/>
            </w:tcBorders>
            <w:shd w:val="clear" w:color="000000" w:fill="F2F2F2"/>
            <w:vAlign w:val="center"/>
          </w:tcPr>
          <w:p w14:paraId="6CAF2751" w14:textId="5A23686B"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01 Ocak - 31 Aralık tarihleri arasında göstergeye ili</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kin ilgili yıldaki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retim Elemanı De</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i</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im Programları İle Gelen yada Giden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retim Elemanı Sayısını ifade etmektedir.</w:t>
            </w:r>
          </w:p>
        </w:tc>
      </w:tr>
      <w:tr w:rsidR="00EB5A66" w:rsidRPr="00DD29F2" w14:paraId="23E975F3"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hideMark/>
          </w:tcPr>
          <w:p w14:paraId="6A3FA576" w14:textId="59EA83EB"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*2</w:t>
            </w:r>
            <w:r w:rsidR="002D7D21" w:rsidRPr="00DD29F2">
              <w:rPr>
                <w:rFonts w:ascii="CamberW04-Regular" w:eastAsia="Times New Roman" w:hAnsi="CamberW04-Regular" w:cs="Times New Roman"/>
                <w:color w:val="000000" w:themeColor="text1"/>
                <w:lang w:eastAsia="tr-TR"/>
              </w:rPr>
              <w:t>6</w:t>
            </w:r>
            <w:r w:rsidRPr="00DD29F2">
              <w:rPr>
                <w:rFonts w:ascii="CamberW04-Regular" w:eastAsia="Times New Roman" w:hAnsi="CamberW04-Regular" w:cs="Times New Roman"/>
                <w:color w:val="000000" w:themeColor="text1"/>
                <w:lang w:eastAsia="tr-TR"/>
              </w:rPr>
              <w:t>-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retim Elemanı De</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i</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im Programları İle Giden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retim Elemanı Sayısı</w:t>
            </w:r>
          </w:p>
        </w:tc>
        <w:tc>
          <w:tcPr>
            <w:tcW w:w="2199" w:type="dxa"/>
            <w:tcBorders>
              <w:top w:val="nil"/>
              <w:left w:val="nil"/>
              <w:bottom w:val="single" w:sz="4" w:space="0" w:color="auto"/>
              <w:right w:val="single" w:sz="8" w:space="0" w:color="auto"/>
            </w:tcBorders>
            <w:shd w:val="clear" w:color="auto" w:fill="auto"/>
            <w:vAlign w:val="center"/>
            <w:hideMark/>
          </w:tcPr>
          <w:p w14:paraId="26BB8ADE" w14:textId="77777777" w:rsidR="00EB5A66" w:rsidRPr="00DD29F2" w:rsidRDefault="00EB5A66"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KURUM</w:t>
            </w:r>
          </w:p>
        </w:tc>
        <w:tc>
          <w:tcPr>
            <w:tcW w:w="7041" w:type="dxa"/>
            <w:vMerge/>
            <w:tcBorders>
              <w:left w:val="nil"/>
              <w:bottom w:val="single" w:sz="4" w:space="0" w:color="auto"/>
              <w:right w:val="single" w:sz="8" w:space="0" w:color="auto"/>
            </w:tcBorders>
            <w:vAlign w:val="center"/>
          </w:tcPr>
          <w:p w14:paraId="03CB28D0" w14:textId="77777777" w:rsidR="00EB5A66" w:rsidRPr="00DD29F2" w:rsidRDefault="00EB5A66" w:rsidP="0031452D">
            <w:pPr>
              <w:jc w:val="center"/>
              <w:rPr>
                <w:rFonts w:ascii="CamberW04-Regular" w:eastAsia="Times New Roman" w:hAnsi="CamberW04-Regular" w:cs="Times New Roman"/>
                <w:color w:val="000000" w:themeColor="text1"/>
                <w:lang w:eastAsia="tr-TR"/>
              </w:rPr>
            </w:pPr>
          </w:p>
        </w:tc>
      </w:tr>
      <w:tr w:rsidR="00EB5A66" w:rsidRPr="00DD29F2" w14:paraId="579DDE4A" w14:textId="77777777" w:rsidTr="00B44937">
        <w:trPr>
          <w:trHeight w:val="567"/>
        </w:trPr>
        <w:tc>
          <w:tcPr>
            <w:tcW w:w="5502" w:type="dxa"/>
            <w:tcBorders>
              <w:top w:val="nil"/>
              <w:left w:val="single" w:sz="8" w:space="0" w:color="auto"/>
              <w:bottom w:val="single" w:sz="4" w:space="0" w:color="auto"/>
              <w:right w:val="single" w:sz="4" w:space="0" w:color="auto"/>
            </w:tcBorders>
            <w:shd w:val="clear" w:color="auto" w:fill="0070C0"/>
            <w:vAlign w:val="center"/>
            <w:hideMark/>
          </w:tcPr>
          <w:p w14:paraId="4E5EC291" w14:textId="7EC20758" w:rsidR="00EB5A66" w:rsidRPr="00DD29F2" w:rsidRDefault="00EB5A66" w:rsidP="0031452D">
            <w:pPr>
              <w:rPr>
                <w:rFonts w:ascii="CamberW04-Regular" w:eastAsia="Times New Roman" w:hAnsi="CamberW04-Regular" w:cs="Times New Roman"/>
                <w:b/>
                <w:bCs/>
                <w:color w:val="FFFFFF" w:themeColor="background1"/>
                <w:lang w:eastAsia="tr-TR"/>
              </w:rPr>
            </w:pPr>
            <w:r w:rsidRPr="00DD29F2">
              <w:rPr>
                <w:rFonts w:ascii="CamberW04-Regular" w:eastAsia="Times New Roman" w:hAnsi="CamberW04-Regular" w:cs="Times New Roman"/>
                <w:b/>
                <w:bCs/>
                <w:color w:val="FFFFFF" w:themeColor="background1"/>
                <w:lang w:eastAsia="tr-TR"/>
              </w:rPr>
              <w:t>3. E</w:t>
            </w:r>
            <w:r w:rsidR="00254C87" w:rsidRPr="00DD29F2">
              <w:rPr>
                <w:rFonts w:ascii="CamberW04-Regular" w:eastAsia="Times New Roman" w:hAnsi="CamberW04-Regular" w:cs="Times New Roman"/>
                <w:b/>
                <w:bCs/>
                <w:color w:val="FFFFFF" w:themeColor="background1"/>
                <w:lang w:eastAsia="tr-TR"/>
              </w:rPr>
              <w:t>ğ</w:t>
            </w:r>
            <w:r w:rsidRPr="00DD29F2">
              <w:rPr>
                <w:rFonts w:ascii="CamberW04-Regular" w:eastAsia="Times New Roman" w:hAnsi="CamberW04-Regular" w:cs="Times New Roman"/>
                <w:b/>
                <w:bCs/>
                <w:color w:val="FFFFFF" w:themeColor="background1"/>
                <w:lang w:eastAsia="tr-TR"/>
              </w:rPr>
              <w:t>itim Ve Ö</w:t>
            </w:r>
            <w:r w:rsidR="00254C87" w:rsidRPr="00DD29F2">
              <w:rPr>
                <w:rFonts w:ascii="CamberW04-Regular" w:eastAsia="Times New Roman" w:hAnsi="CamberW04-Regular" w:cs="Times New Roman"/>
                <w:b/>
                <w:bCs/>
                <w:color w:val="FFFFFF" w:themeColor="background1"/>
                <w:lang w:eastAsia="tr-TR"/>
              </w:rPr>
              <w:t>ğ</w:t>
            </w:r>
            <w:r w:rsidRPr="00DD29F2">
              <w:rPr>
                <w:rFonts w:ascii="CamberW04-Regular" w:eastAsia="Times New Roman" w:hAnsi="CamberW04-Regular" w:cs="Times New Roman"/>
                <w:b/>
                <w:bCs/>
                <w:color w:val="FFFFFF" w:themeColor="background1"/>
                <w:lang w:eastAsia="tr-TR"/>
              </w:rPr>
              <w:t>retim</w:t>
            </w:r>
          </w:p>
        </w:tc>
        <w:tc>
          <w:tcPr>
            <w:tcW w:w="2199" w:type="dxa"/>
            <w:tcBorders>
              <w:top w:val="nil"/>
              <w:left w:val="nil"/>
              <w:bottom w:val="single" w:sz="4" w:space="0" w:color="auto"/>
              <w:right w:val="single" w:sz="8" w:space="0" w:color="auto"/>
            </w:tcBorders>
            <w:shd w:val="clear" w:color="auto" w:fill="0070C0"/>
            <w:vAlign w:val="center"/>
            <w:hideMark/>
          </w:tcPr>
          <w:p w14:paraId="245B25F8" w14:textId="77777777" w:rsidR="00EB5A66" w:rsidRPr="00DD29F2" w:rsidRDefault="00EB5A66" w:rsidP="0031452D">
            <w:pPr>
              <w:jc w:val="center"/>
              <w:rPr>
                <w:rFonts w:ascii="CamberW04-Regular" w:eastAsia="Times New Roman" w:hAnsi="CamberW04-Regular" w:cs="Times New Roman"/>
                <w:color w:val="FFFFFF" w:themeColor="background1"/>
                <w:lang w:eastAsia="tr-TR"/>
              </w:rPr>
            </w:pPr>
            <w:r w:rsidRPr="00DD29F2">
              <w:rPr>
                <w:rFonts w:ascii="CamberW04-Regular" w:eastAsia="Times New Roman" w:hAnsi="CamberW04-Regular" w:cs="Times New Roman"/>
                <w:color w:val="FFFFFF" w:themeColor="background1"/>
                <w:lang w:eastAsia="tr-TR"/>
              </w:rPr>
              <w:t> </w:t>
            </w:r>
          </w:p>
        </w:tc>
        <w:tc>
          <w:tcPr>
            <w:tcW w:w="7041" w:type="dxa"/>
            <w:tcBorders>
              <w:top w:val="nil"/>
              <w:left w:val="nil"/>
              <w:bottom w:val="single" w:sz="4" w:space="0" w:color="auto"/>
              <w:right w:val="single" w:sz="8" w:space="0" w:color="auto"/>
            </w:tcBorders>
            <w:shd w:val="clear" w:color="auto" w:fill="0070C0"/>
            <w:vAlign w:val="center"/>
          </w:tcPr>
          <w:p w14:paraId="57CC6725" w14:textId="77777777" w:rsidR="00EB5A66" w:rsidRPr="00DD29F2" w:rsidRDefault="00EB5A66" w:rsidP="0031452D">
            <w:pPr>
              <w:jc w:val="center"/>
              <w:rPr>
                <w:rFonts w:ascii="CamberW04-Regular" w:eastAsia="Times New Roman" w:hAnsi="CamberW04-Regular" w:cs="Times New Roman"/>
                <w:color w:val="FFFFFF" w:themeColor="background1"/>
                <w:lang w:eastAsia="tr-TR"/>
              </w:rPr>
            </w:pPr>
          </w:p>
        </w:tc>
      </w:tr>
      <w:tr w:rsidR="00EB5A66" w:rsidRPr="00DD29F2" w14:paraId="1B10670A"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hideMark/>
          </w:tcPr>
          <w:p w14:paraId="5E65B3A5" w14:textId="53AA7984"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*1- Kurumun Web Sayfasından İzlenebilen, Program Bilgi Paketi Tamamlanmı</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 xml:space="preserve"> Ön Lisans + Lisans + Y</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ksek Lisans + Doktora Programı Sayısının Toplam Program Sayısı'na Oranı</w:t>
            </w:r>
          </w:p>
        </w:tc>
        <w:tc>
          <w:tcPr>
            <w:tcW w:w="2199" w:type="dxa"/>
            <w:tcBorders>
              <w:top w:val="nil"/>
              <w:left w:val="nil"/>
              <w:bottom w:val="single" w:sz="4" w:space="0" w:color="auto"/>
              <w:right w:val="single" w:sz="8" w:space="0" w:color="auto"/>
            </w:tcBorders>
            <w:shd w:val="clear" w:color="auto" w:fill="auto"/>
            <w:vAlign w:val="center"/>
            <w:hideMark/>
          </w:tcPr>
          <w:p w14:paraId="7EA996F5" w14:textId="77777777" w:rsidR="00EB5A66" w:rsidRPr="00DD29F2" w:rsidRDefault="00EB5A66"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KURUM</w:t>
            </w:r>
          </w:p>
        </w:tc>
        <w:tc>
          <w:tcPr>
            <w:tcW w:w="7041" w:type="dxa"/>
            <w:tcBorders>
              <w:top w:val="nil"/>
              <w:left w:val="nil"/>
              <w:bottom w:val="single" w:sz="4" w:space="0" w:color="auto"/>
              <w:right w:val="single" w:sz="8" w:space="0" w:color="auto"/>
            </w:tcBorders>
            <w:vAlign w:val="center"/>
          </w:tcPr>
          <w:p w14:paraId="4B1122EC" w14:textId="500FB364"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31 Aralık itibari ile kamuoyu ile payla</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ılabilen (kurum web sitesinde yayımlanmı</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 Bilgi paketini tamamlamı</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 xml:space="preserve"> (Bologna S</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reci tamamlanmı</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 AKTS tanımlanmı</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 Ders içerikleri girilmi</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 xml:space="preserve"> vb.) aktif program sayısının toplam aktif Program sayısına Oranı sorulmaktadır. </w:t>
            </w:r>
          </w:p>
          <w:p w14:paraId="6B75A38E" w14:textId="77777777"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-&gt; Bu sayı 0 ile 1 arasında olmak zorundadır.</w:t>
            </w:r>
          </w:p>
        </w:tc>
      </w:tr>
      <w:tr w:rsidR="00EB5A66" w:rsidRPr="00DD29F2" w14:paraId="5670CB40" w14:textId="77777777" w:rsidTr="0031452D">
        <w:trPr>
          <w:trHeight w:val="567"/>
        </w:trPr>
        <w:tc>
          <w:tcPr>
            <w:tcW w:w="5502" w:type="dxa"/>
            <w:tcBorders>
              <w:top w:val="nil"/>
              <w:left w:val="single" w:sz="8" w:space="0" w:color="auto"/>
              <w:bottom w:val="single" w:sz="4" w:space="0" w:color="auto"/>
              <w:right w:val="single" w:sz="4" w:space="0" w:color="auto"/>
            </w:tcBorders>
            <w:shd w:val="clear" w:color="000000" w:fill="F2F2F2"/>
            <w:vAlign w:val="center"/>
            <w:hideMark/>
          </w:tcPr>
          <w:p w14:paraId="5F4DA633" w14:textId="5367ADAE"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*2-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rencilerin Kayıtlı Oldukları Programdan Memnuniyet Oranı (% Olarak)</w:t>
            </w:r>
          </w:p>
        </w:tc>
        <w:tc>
          <w:tcPr>
            <w:tcW w:w="2199" w:type="dxa"/>
            <w:tcBorders>
              <w:top w:val="nil"/>
              <w:left w:val="nil"/>
              <w:bottom w:val="single" w:sz="4" w:space="0" w:color="auto"/>
              <w:right w:val="single" w:sz="8" w:space="0" w:color="auto"/>
            </w:tcBorders>
            <w:shd w:val="clear" w:color="000000" w:fill="F2F2F2"/>
            <w:vAlign w:val="center"/>
            <w:hideMark/>
          </w:tcPr>
          <w:p w14:paraId="40EDDBE0" w14:textId="77777777" w:rsidR="00EB5A66" w:rsidRPr="00DD29F2" w:rsidRDefault="00EB5A66"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KURUM</w:t>
            </w:r>
          </w:p>
        </w:tc>
        <w:tc>
          <w:tcPr>
            <w:tcW w:w="7041" w:type="dxa"/>
            <w:tcBorders>
              <w:top w:val="nil"/>
              <w:left w:val="nil"/>
              <w:bottom w:val="single" w:sz="4" w:space="0" w:color="auto"/>
              <w:right w:val="single" w:sz="8" w:space="0" w:color="auto"/>
            </w:tcBorders>
            <w:shd w:val="clear" w:color="000000" w:fill="F2F2F2"/>
            <w:vAlign w:val="center"/>
          </w:tcPr>
          <w:p w14:paraId="0019090E" w14:textId="49303DCF"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 xml:space="preserve">İlgili yılın 01 Ocak - 31 Aralık tarihlerini kapsayacak </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ekilde yapılan göstergede belirtilen Memnuniyet Anketine ili</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kin bilgi girilecektir.</w:t>
            </w:r>
          </w:p>
          <w:p w14:paraId="5B7D080B" w14:textId="77777777"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 xml:space="preserve"> İlgili gösterge % olarak sorulmakta olup, </w:t>
            </w:r>
          </w:p>
          <w:p w14:paraId="66AA8368" w14:textId="5CCDCC5F"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 xml:space="preserve"> -&gt; 5 </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zerinden 4,15 olan gösterge de</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 xml:space="preserve">eri 4,15x20=83 olacak </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 xml:space="preserve">ekilde giriniz. </w:t>
            </w:r>
          </w:p>
          <w:p w14:paraId="36802C76" w14:textId="7CBC5D77"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 xml:space="preserve">  -&gt; Min. 0 max. 100 de</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erini giriniz.</w:t>
            </w:r>
          </w:p>
          <w:p w14:paraId="6E36721F" w14:textId="683B70C1"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 xml:space="preserve">  -&gt; Örne</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in 2019 Ocak ayında 2018 yılı için de</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erlendirme anketi yapıyor iseniz sonuç bilgisini bu gösterge hesaplamasına dahil ediniz.</w:t>
            </w:r>
          </w:p>
          <w:p w14:paraId="39C50580" w14:textId="69B33DA9"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-&gt; Örne</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in İlgili yılı kapsayan 2 memnuniyet anketi yapmı</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 xml:space="preserve"> iseniz ilgili memnuniyet oranlarının aritmetik ortalamasını yazınız. (1.sinin sonucu 87 ikincisinin sonucu 92 ise yazmanız gereken de</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er =&gt; 89,5 )</w:t>
            </w:r>
          </w:p>
        </w:tc>
      </w:tr>
      <w:tr w:rsidR="00EB5A66" w:rsidRPr="00DD29F2" w14:paraId="3A29965B"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hideMark/>
          </w:tcPr>
          <w:p w14:paraId="40324897" w14:textId="788E2025"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3- Çift Ana Dal Yapan Lisans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renci Sayısı</w:t>
            </w:r>
          </w:p>
        </w:tc>
        <w:tc>
          <w:tcPr>
            <w:tcW w:w="2199" w:type="dxa"/>
            <w:tcBorders>
              <w:top w:val="nil"/>
              <w:left w:val="nil"/>
              <w:bottom w:val="single" w:sz="4" w:space="0" w:color="auto"/>
              <w:right w:val="single" w:sz="8" w:space="0" w:color="auto"/>
            </w:tcBorders>
            <w:shd w:val="clear" w:color="auto" w:fill="auto"/>
            <w:vAlign w:val="center"/>
            <w:hideMark/>
          </w:tcPr>
          <w:p w14:paraId="6417A9BC" w14:textId="77777777" w:rsidR="00EB5A66" w:rsidRPr="00DD29F2" w:rsidRDefault="00EB5A66"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KURUM</w:t>
            </w:r>
          </w:p>
        </w:tc>
        <w:tc>
          <w:tcPr>
            <w:tcW w:w="7041" w:type="dxa"/>
            <w:tcBorders>
              <w:top w:val="nil"/>
              <w:left w:val="nil"/>
              <w:bottom w:val="single" w:sz="4" w:space="0" w:color="auto"/>
              <w:right w:val="single" w:sz="8" w:space="0" w:color="auto"/>
            </w:tcBorders>
            <w:vAlign w:val="center"/>
          </w:tcPr>
          <w:p w14:paraId="7AD78C2D" w14:textId="264B0FA9"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31 Aralık itibari ile Çift Anadal yapan Lisans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 xml:space="preserve">renci Sayısını ifade etmektedir. </w:t>
            </w:r>
          </w:p>
        </w:tc>
      </w:tr>
      <w:tr w:rsidR="00EB5A66" w:rsidRPr="00DD29F2" w14:paraId="39B76A5A" w14:textId="77777777" w:rsidTr="0031452D">
        <w:trPr>
          <w:trHeight w:val="567"/>
        </w:trPr>
        <w:tc>
          <w:tcPr>
            <w:tcW w:w="5502" w:type="dxa"/>
            <w:tcBorders>
              <w:top w:val="nil"/>
              <w:left w:val="single" w:sz="8" w:space="0" w:color="auto"/>
              <w:bottom w:val="single" w:sz="4" w:space="0" w:color="auto"/>
              <w:right w:val="single" w:sz="4" w:space="0" w:color="auto"/>
            </w:tcBorders>
            <w:shd w:val="clear" w:color="000000" w:fill="F2F2F2"/>
            <w:vAlign w:val="center"/>
            <w:hideMark/>
          </w:tcPr>
          <w:p w14:paraId="6879EC36" w14:textId="49ECA5C9"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4- Yan Dal Yapan Lisans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renci Sayısı</w:t>
            </w:r>
          </w:p>
        </w:tc>
        <w:tc>
          <w:tcPr>
            <w:tcW w:w="2199" w:type="dxa"/>
            <w:tcBorders>
              <w:top w:val="nil"/>
              <w:left w:val="nil"/>
              <w:bottom w:val="single" w:sz="4" w:space="0" w:color="auto"/>
              <w:right w:val="single" w:sz="8" w:space="0" w:color="auto"/>
            </w:tcBorders>
            <w:shd w:val="clear" w:color="000000" w:fill="F2F2F2"/>
            <w:vAlign w:val="center"/>
            <w:hideMark/>
          </w:tcPr>
          <w:p w14:paraId="2867B493" w14:textId="77777777" w:rsidR="00EB5A66" w:rsidRPr="00DD29F2" w:rsidRDefault="00EB5A66"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KURUM</w:t>
            </w:r>
          </w:p>
        </w:tc>
        <w:tc>
          <w:tcPr>
            <w:tcW w:w="7041" w:type="dxa"/>
            <w:tcBorders>
              <w:top w:val="nil"/>
              <w:left w:val="nil"/>
              <w:bottom w:val="single" w:sz="4" w:space="0" w:color="auto"/>
              <w:right w:val="single" w:sz="8" w:space="0" w:color="auto"/>
            </w:tcBorders>
            <w:shd w:val="clear" w:color="000000" w:fill="F2F2F2"/>
            <w:vAlign w:val="center"/>
          </w:tcPr>
          <w:p w14:paraId="2D8746E4" w14:textId="36D3A79C"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31 Aralık itibari ile Yandal yapan Lisans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 xml:space="preserve">renci Sayısını ifade etmektedir. </w:t>
            </w:r>
          </w:p>
        </w:tc>
      </w:tr>
      <w:tr w:rsidR="00EB5A66" w:rsidRPr="00DD29F2" w14:paraId="615E5758"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hideMark/>
          </w:tcPr>
          <w:p w14:paraId="4C77CA26" w14:textId="407297D9"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lastRenderedPageBreak/>
              <w:t>*5- Çift Anadal Yapan Lisans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renci Oranı</w:t>
            </w:r>
          </w:p>
        </w:tc>
        <w:tc>
          <w:tcPr>
            <w:tcW w:w="2199" w:type="dxa"/>
            <w:tcBorders>
              <w:top w:val="nil"/>
              <w:left w:val="nil"/>
              <w:bottom w:val="single" w:sz="4" w:space="0" w:color="auto"/>
              <w:right w:val="single" w:sz="8" w:space="0" w:color="auto"/>
            </w:tcBorders>
            <w:shd w:val="clear" w:color="auto" w:fill="auto"/>
            <w:vAlign w:val="center"/>
            <w:hideMark/>
          </w:tcPr>
          <w:p w14:paraId="2A92EA46" w14:textId="4E196FCE" w:rsidR="00EB5A66" w:rsidRPr="00DD29F2" w:rsidRDefault="00EB5A66"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HESAPLAMA (3.3/1.1</w:t>
            </w:r>
            <w:r w:rsidR="007F55ED" w:rsidRPr="00DD29F2">
              <w:rPr>
                <w:rFonts w:ascii="CamberW04-Regular" w:eastAsia="Times New Roman" w:hAnsi="CamberW04-Regular" w:cs="Times New Roman"/>
                <w:color w:val="000000" w:themeColor="text1"/>
                <w:lang w:eastAsia="tr-TR"/>
              </w:rPr>
              <w:t>3</w:t>
            </w:r>
            <w:r w:rsidRPr="00DD29F2">
              <w:rPr>
                <w:rFonts w:ascii="CamberW04-Regular" w:eastAsia="Times New Roman" w:hAnsi="CamberW04-Regular" w:cs="Times New Roman"/>
                <w:color w:val="000000" w:themeColor="text1"/>
                <w:lang w:eastAsia="tr-TR"/>
              </w:rPr>
              <w:t>)</w:t>
            </w:r>
          </w:p>
        </w:tc>
        <w:tc>
          <w:tcPr>
            <w:tcW w:w="7041" w:type="dxa"/>
            <w:tcBorders>
              <w:top w:val="nil"/>
              <w:left w:val="nil"/>
              <w:bottom w:val="single" w:sz="4" w:space="0" w:color="auto"/>
              <w:right w:val="single" w:sz="8" w:space="0" w:color="auto"/>
            </w:tcBorders>
            <w:vAlign w:val="center"/>
          </w:tcPr>
          <w:p w14:paraId="61324A6E" w14:textId="77777777" w:rsidR="00EB5A66" w:rsidRPr="00DD29F2" w:rsidRDefault="00EB5A66" w:rsidP="0031452D">
            <w:pPr>
              <w:jc w:val="center"/>
              <w:rPr>
                <w:rFonts w:ascii="CamberW04-Regular" w:eastAsia="Times New Roman" w:hAnsi="CamberW04-Regular" w:cs="Times New Roman"/>
                <w:color w:val="000000" w:themeColor="text1"/>
                <w:lang w:eastAsia="tr-TR"/>
              </w:rPr>
            </w:pPr>
          </w:p>
        </w:tc>
      </w:tr>
      <w:tr w:rsidR="00EB5A66" w:rsidRPr="00DD29F2" w14:paraId="055B4627" w14:textId="77777777" w:rsidTr="0031452D">
        <w:trPr>
          <w:trHeight w:val="567"/>
        </w:trPr>
        <w:tc>
          <w:tcPr>
            <w:tcW w:w="5502" w:type="dxa"/>
            <w:tcBorders>
              <w:top w:val="nil"/>
              <w:left w:val="single" w:sz="8" w:space="0" w:color="auto"/>
              <w:bottom w:val="single" w:sz="4" w:space="0" w:color="auto"/>
              <w:right w:val="single" w:sz="4" w:space="0" w:color="auto"/>
            </w:tcBorders>
            <w:shd w:val="clear" w:color="000000" w:fill="F2F2F2"/>
            <w:vAlign w:val="center"/>
            <w:hideMark/>
          </w:tcPr>
          <w:p w14:paraId="7B49AEB2" w14:textId="1131E25E"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*6- Yan Dal Yapan Lisans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renci Oranı</w:t>
            </w:r>
          </w:p>
        </w:tc>
        <w:tc>
          <w:tcPr>
            <w:tcW w:w="2199" w:type="dxa"/>
            <w:tcBorders>
              <w:top w:val="nil"/>
              <w:left w:val="nil"/>
              <w:bottom w:val="single" w:sz="4" w:space="0" w:color="auto"/>
              <w:right w:val="single" w:sz="8" w:space="0" w:color="auto"/>
            </w:tcBorders>
            <w:shd w:val="clear" w:color="000000" w:fill="F2F2F2"/>
            <w:vAlign w:val="center"/>
            <w:hideMark/>
          </w:tcPr>
          <w:p w14:paraId="54BFD9CD" w14:textId="2ED955DA" w:rsidR="00EB5A66" w:rsidRPr="00DD29F2" w:rsidRDefault="00EB5A66"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HESAPLAMA (3.4/1.1</w:t>
            </w:r>
            <w:r w:rsidR="007F55ED" w:rsidRPr="00DD29F2">
              <w:rPr>
                <w:rFonts w:ascii="CamberW04-Regular" w:eastAsia="Times New Roman" w:hAnsi="CamberW04-Regular" w:cs="Times New Roman"/>
                <w:color w:val="000000" w:themeColor="text1"/>
                <w:lang w:eastAsia="tr-TR"/>
              </w:rPr>
              <w:t>3</w:t>
            </w:r>
            <w:r w:rsidRPr="00DD29F2">
              <w:rPr>
                <w:rFonts w:ascii="CamberW04-Regular" w:eastAsia="Times New Roman" w:hAnsi="CamberW04-Regular" w:cs="Times New Roman"/>
                <w:color w:val="000000" w:themeColor="text1"/>
                <w:lang w:eastAsia="tr-TR"/>
              </w:rPr>
              <w:t>)</w:t>
            </w:r>
          </w:p>
        </w:tc>
        <w:tc>
          <w:tcPr>
            <w:tcW w:w="7041" w:type="dxa"/>
            <w:tcBorders>
              <w:top w:val="nil"/>
              <w:left w:val="nil"/>
              <w:bottom w:val="single" w:sz="4" w:space="0" w:color="auto"/>
              <w:right w:val="single" w:sz="8" w:space="0" w:color="auto"/>
            </w:tcBorders>
            <w:shd w:val="clear" w:color="000000" w:fill="F2F2F2"/>
            <w:vAlign w:val="center"/>
          </w:tcPr>
          <w:p w14:paraId="5F13601E" w14:textId="77777777" w:rsidR="00EB5A66" w:rsidRPr="00DD29F2" w:rsidRDefault="00EB5A66" w:rsidP="0031452D">
            <w:pPr>
              <w:jc w:val="center"/>
              <w:rPr>
                <w:rFonts w:ascii="CamberW04-Regular" w:eastAsia="Times New Roman" w:hAnsi="CamberW04-Regular" w:cs="Times New Roman"/>
                <w:color w:val="000000" w:themeColor="text1"/>
                <w:lang w:eastAsia="tr-TR"/>
              </w:rPr>
            </w:pPr>
          </w:p>
        </w:tc>
      </w:tr>
      <w:tr w:rsidR="00EB5A66" w:rsidRPr="00DD29F2" w14:paraId="0438430E"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hideMark/>
          </w:tcPr>
          <w:p w14:paraId="199F052F" w14:textId="0A62BFA1"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*7- Disiplinlerarası Tezli Y</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ksek Lisans Program Sayısı</w:t>
            </w:r>
          </w:p>
        </w:tc>
        <w:tc>
          <w:tcPr>
            <w:tcW w:w="2199" w:type="dxa"/>
            <w:tcBorders>
              <w:top w:val="nil"/>
              <w:left w:val="nil"/>
              <w:bottom w:val="single" w:sz="4" w:space="0" w:color="auto"/>
              <w:right w:val="single" w:sz="8" w:space="0" w:color="auto"/>
            </w:tcBorders>
            <w:shd w:val="clear" w:color="auto" w:fill="auto"/>
            <w:hideMark/>
          </w:tcPr>
          <w:p w14:paraId="0496ACB3" w14:textId="61E9763C" w:rsidR="00EB5A66" w:rsidRPr="00DD29F2" w:rsidRDefault="00EB5A66" w:rsidP="0031452D">
            <w:pPr>
              <w:jc w:val="center"/>
              <w:rPr>
                <w:rFonts w:ascii="CamberW04-Regular" w:hAnsi="CamberW04-Regular"/>
                <w:color w:val="000000" w:themeColor="text1"/>
              </w:rPr>
            </w:pPr>
            <w:r w:rsidRPr="00DD29F2">
              <w:rPr>
                <w:rFonts w:ascii="CamberW04-Regular" w:eastAsia="Times New Roman" w:hAnsi="CamberW04-Regular" w:cs="Times New Roman"/>
                <w:color w:val="000000" w:themeColor="text1"/>
                <w:lang w:eastAsia="tr-TR"/>
              </w:rPr>
              <w:t>YÖKSİS</w:t>
            </w:r>
          </w:p>
        </w:tc>
        <w:tc>
          <w:tcPr>
            <w:tcW w:w="7041" w:type="dxa"/>
            <w:tcBorders>
              <w:top w:val="nil"/>
              <w:left w:val="nil"/>
              <w:bottom w:val="single" w:sz="4" w:space="0" w:color="auto"/>
              <w:right w:val="single" w:sz="8" w:space="0" w:color="auto"/>
            </w:tcBorders>
            <w:vAlign w:val="center"/>
          </w:tcPr>
          <w:p w14:paraId="236C1397" w14:textId="00FED5EC"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31 Aralık itibari ile Aktif Disiplinlerarası Tezli Y</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 xml:space="preserve">ksek Lisans Program Sayısını ifade etmektedir. </w:t>
            </w:r>
          </w:p>
        </w:tc>
      </w:tr>
      <w:tr w:rsidR="00EB5A66" w:rsidRPr="00DD29F2" w14:paraId="69F2992C" w14:textId="77777777" w:rsidTr="0031452D">
        <w:trPr>
          <w:trHeight w:val="567"/>
        </w:trPr>
        <w:tc>
          <w:tcPr>
            <w:tcW w:w="5502" w:type="dxa"/>
            <w:tcBorders>
              <w:top w:val="nil"/>
              <w:left w:val="single" w:sz="8" w:space="0" w:color="auto"/>
              <w:bottom w:val="single" w:sz="4" w:space="0" w:color="auto"/>
              <w:right w:val="single" w:sz="4" w:space="0" w:color="auto"/>
            </w:tcBorders>
            <w:shd w:val="clear" w:color="000000" w:fill="F2F2F2"/>
            <w:vAlign w:val="center"/>
            <w:hideMark/>
          </w:tcPr>
          <w:p w14:paraId="7D71103A" w14:textId="7181B4A7"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*8- Disiplinlerarası Tezsiz Y</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ksek Lisans Program Sayısı</w:t>
            </w:r>
          </w:p>
        </w:tc>
        <w:tc>
          <w:tcPr>
            <w:tcW w:w="2199" w:type="dxa"/>
            <w:tcBorders>
              <w:top w:val="nil"/>
              <w:left w:val="nil"/>
              <w:bottom w:val="single" w:sz="4" w:space="0" w:color="auto"/>
              <w:right w:val="single" w:sz="8" w:space="0" w:color="auto"/>
            </w:tcBorders>
            <w:shd w:val="clear" w:color="000000" w:fill="F2F2F2"/>
            <w:hideMark/>
          </w:tcPr>
          <w:p w14:paraId="75887E59" w14:textId="5469D1CF" w:rsidR="00EB5A66" w:rsidRPr="00DD29F2" w:rsidRDefault="00EB5A66" w:rsidP="0031452D">
            <w:pPr>
              <w:jc w:val="center"/>
              <w:rPr>
                <w:rFonts w:ascii="CamberW04-Regular" w:hAnsi="CamberW04-Regular"/>
                <w:color w:val="000000" w:themeColor="text1"/>
              </w:rPr>
            </w:pPr>
            <w:r w:rsidRPr="00DD29F2">
              <w:rPr>
                <w:rFonts w:ascii="CamberW04-Regular" w:eastAsia="Times New Roman" w:hAnsi="CamberW04-Regular" w:cs="Times New Roman"/>
                <w:color w:val="000000" w:themeColor="text1"/>
                <w:lang w:eastAsia="tr-TR"/>
              </w:rPr>
              <w:t>YÖKSİS</w:t>
            </w:r>
          </w:p>
        </w:tc>
        <w:tc>
          <w:tcPr>
            <w:tcW w:w="7041" w:type="dxa"/>
            <w:tcBorders>
              <w:top w:val="nil"/>
              <w:left w:val="nil"/>
              <w:bottom w:val="single" w:sz="4" w:space="0" w:color="auto"/>
              <w:right w:val="single" w:sz="8" w:space="0" w:color="auto"/>
            </w:tcBorders>
            <w:shd w:val="clear" w:color="000000" w:fill="F2F2F2"/>
            <w:vAlign w:val="center"/>
          </w:tcPr>
          <w:p w14:paraId="10641126" w14:textId="499F9E8E"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31 Aralık itibari ile Aktif Disiplinlerarası Tezsiz Y</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 xml:space="preserve">ksek Lisans Program Sayısını ifade etmektedir. </w:t>
            </w:r>
          </w:p>
        </w:tc>
      </w:tr>
      <w:tr w:rsidR="00EB5A66" w:rsidRPr="00DD29F2" w14:paraId="4706196D"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hideMark/>
          </w:tcPr>
          <w:p w14:paraId="1AEB19EF" w14:textId="77777777"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*9- Disiplinlerarası Doktora Program Sayısı</w:t>
            </w:r>
          </w:p>
        </w:tc>
        <w:tc>
          <w:tcPr>
            <w:tcW w:w="2199" w:type="dxa"/>
            <w:tcBorders>
              <w:top w:val="nil"/>
              <w:left w:val="nil"/>
              <w:bottom w:val="single" w:sz="4" w:space="0" w:color="auto"/>
              <w:right w:val="single" w:sz="8" w:space="0" w:color="auto"/>
            </w:tcBorders>
            <w:shd w:val="clear" w:color="auto" w:fill="auto"/>
            <w:hideMark/>
          </w:tcPr>
          <w:p w14:paraId="484E9D59" w14:textId="7AA2CF42" w:rsidR="00EB5A66" w:rsidRPr="00DD29F2" w:rsidRDefault="00EB5A66" w:rsidP="0031452D">
            <w:pPr>
              <w:jc w:val="center"/>
              <w:rPr>
                <w:rFonts w:ascii="CamberW04-Regular" w:hAnsi="CamberW04-Regular"/>
                <w:color w:val="000000" w:themeColor="text1"/>
              </w:rPr>
            </w:pPr>
            <w:r w:rsidRPr="00DD29F2">
              <w:rPr>
                <w:rFonts w:ascii="CamberW04-Regular" w:eastAsia="Times New Roman" w:hAnsi="CamberW04-Regular" w:cs="Times New Roman"/>
                <w:color w:val="000000" w:themeColor="text1"/>
                <w:lang w:eastAsia="tr-TR"/>
              </w:rPr>
              <w:t>YÖKSİS</w:t>
            </w:r>
          </w:p>
        </w:tc>
        <w:tc>
          <w:tcPr>
            <w:tcW w:w="7041" w:type="dxa"/>
            <w:tcBorders>
              <w:top w:val="nil"/>
              <w:left w:val="nil"/>
              <w:bottom w:val="single" w:sz="4" w:space="0" w:color="auto"/>
              <w:right w:val="single" w:sz="8" w:space="0" w:color="auto"/>
            </w:tcBorders>
            <w:vAlign w:val="center"/>
          </w:tcPr>
          <w:p w14:paraId="0AF729AA" w14:textId="77777777"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 xml:space="preserve">31 Aralık itibari ile Aktif Disiplinlerarası Doktora Program Sayısını ifade etmektedir. </w:t>
            </w:r>
          </w:p>
        </w:tc>
      </w:tr>
      <w:tr w:rsidR="00EB5A66" w:rsidRPr="00DD29F2" w14:paraId="7B2F9EEE" w14:textId="77777777" w:rsidTr="0031452D">
        <w:trPr>
          <w:trHeight w:val="567"/>
        </w:trPr>
        <w:tc>
          <w:tcPr>
            <w:tcW w:w="5502" w:type="dxa"/>
            <w:tcBorders>
              <w:top w:val="nil"/>
              <w:left w:val="single" w:sz="8" w:space="0" w:color="auto"/>
              <w:bottom w:val="single" w:sz="4" w:space="0" w:color="auto"/>
              <w:right w:val="single" w:sz="4" w:space="0" w:color="auto"/>
            </w:tcBorders>
            <w:shd w:val="clear" w:color="000000" w:fill="F2F2F2"/>
            <w:vAlign w:val="center"/>
            <w:hideMark/>
          </w:tcPr>
          <w:p w14:paraId="500A4D0E" w14:textId="25659FB2"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*10- E</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iticilerin E</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itimi Programı Kapsamında E</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itim Alan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 xml:space="preserve">retim </w:t>
            </w:r>
            <w:r w:rsidR="0026555C" w:rsidRPr="00DD29F2">
              <w:rPr>
                <w:rFonts w:ascii="CamberW04-Regular" w:eastAsia="Times New Roman" w:hAnsi="CamberW04-Regular" w:cs="Times New Roman"/>
                <w:color w:val="000000" w:themeColor="text1"/>
                <w:lang w:eastAsia="tr-TR"/>
              </w:rPr>
              <w:t>Elemanı</w:t>
            </w:r>
            <w:r w:rsidRPr="00DD29F2">
              <w:rPr>
                <w:rFonts w:ascii="CamberW04-Regular" w:eastAsia="Times New Roman" w:hAnsi="CamberW04-Regular" w:cs="Times New Roman"/>
                <w:color w:val="000000" w:themeColor="text1"/>
                <w:lang w:eastAsia="tr-TR"/>
              </w:rPr>
              <w:t xml:space="preserve"> Sayısı</w:t>
            </w:r>
          </w:p>
        </w:tc>
        <w:tc>
          <w:tcPr>
            <w:tcW w:w="2199" w:type="dxa"/>
            <w:tcBorders>
              <w:top w:val="nil"/>
              <w:left w:val="nil"/>
              <w:bottom w:val="single" w:sz="4" w:space="0" w:color="auto"/>
              <w:right w:val="single" w:sz="8" w:space="0" w:color="auto"/>
            </w:tcBorders>
            <w:shd w:val="clear" w:color="000000" w:fill="F2F2F2"/>
            <w:vAlign w:val="center"/>
            <w:hideMark/>
          </w:tcPr>
          <w:p w14:paraId="363ADF7D" w14:textId="77777777" w:rsidR="00EB5A66" w:rsidRPr="00DD29F2" w:rsidRDefault="00EB5A66"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KURUM</w:t>
            </w:r>
          </w:p>
        </w:tc>
        <w:tc>
          <w:tcPr>
            <w:tcW w:w="7041" w:type="dxa"/>
            <w:tcBorders>
              <w:top w:val="nil"/>
              <w:left w:val="nil"/>
              <w:bottom w:val="single" w:sz="4" w:space="0" w:color="auto"/>
              <w:right w:val="single" w:sz="8" w:space="0" w:color="auto"/>
            </w:tcBorders>
            <w:shd w:val="clear" w:color="000000" w:fill="F2F2F2"/>
            <w:vAlign w:val="center"/>
          </w:tcPr>
          <w:p w14:paraId="0B9C8A3E" w14:textId="4C4D91D4"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01 Ocak - 31 Aralık tarihleri arasında ilgili gösterge kapsamında e</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itim alan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 xml:space="preserve">retim </w:t>
            </w:r>
            <w:r w:rsidR="00A43E0B" w:rsidRPr="00DD29F2">
              <w:rPr>
                <w:rFonts w:ascii="CamberW04-Regular" w:eastAsia="Times New Roman" w:hAnsi="CamberW04-Regular" w:cs="Times New Roman"/>
                <w:color w:val="000000" w:themeColor="text1"/>
                <w:lang w:eastAsia="tr-TR"/>
              </w:rPr>
              <w:t>Elemanı</w:t>
            </w:r>
            <w:r w:rsidRPr="00DD29F2">
              <w:rPr>
                <w:rFonts w:ascii="CamberW04-Regular" w:eastAsia="Times New Roman" w:hAnsi="CamberW04-Regular" w:cs="Times New Roman"/>
                <w:color w:val="000000" w:themeColor="text1"/>
                <w:lang w:eastAsia="tr-TR"/>
              </w:rPr>
              <w:t xml:space="preserve"> sayısını ifade etmektedir.</w:t>
            </w:r>
          </w:p>
          <w:p w14:paraId="0F70191C" w14:textId="76E4958E"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Girilen sayı “Toplam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 xml:space="preserve">retim </w:t>
            </w:r>
            <w:r w:rsidR="00A43E0B" w:rsidRPr="00DD29F2">
              <w:rPr>
                <w:rFonts w:ascii="CamberW04-Regular" w:eastAsia="Times New Roman" w:hAnsi="CamberW04-Regular" w:cs="Times New Roman"/>
                <w:color w:val="000000" w:themeColor="text1"/>
                <w:lang w:eastAsia="tr-TR"/>
              </w:rPr>
              <w:t>Elemanı</w:t>
            </w:r>
            <w:r w:rsidRPr="00DD29F2">
              <w:rPr>
                <w:rFonts w:ascii="CamberW04-Regular" w:eastAsia="Times New Roman" w:hAnsi="CamberW04-Regular" w:cs="Times New Roman"/>
                <w:color w:val="000000" w:themeColor="text1"/>
                <w:lang w:eastAsia="tr-TR"/>
              </w:rPr>
              <w:t xml:space="preserve"> Sayısı”nı geçemez.</w:t>
            </w:r>
          </w:p>
          <w:p w14:paraId="5A7FFD92" w14:textId="65924D4C"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Kurumunuz tarafından kendi veya ba</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ka bir kurum b</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nyesinde ya da ba</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ka bir kurum ile ortakla</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a olarak 1 Ocak-31 Aralık tarihleri arasında e</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iticilerin e</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itimine (Asıl sorumlu oldu</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 xml:space="preserve">unuz ya da ortak sorumluluk </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stlendi</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iniz etkinlikler kastedilmi</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tir. Sadece katılımcı olarak gidilen ba</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ka bir kurum tarafından d</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zenlenen etkinlikler kastedilmemi</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tir.) yönelik d</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zenlenen etkinlik sayısını giriniz.</w:t>
            </w:r>
          </w:p>
        </w:tc>
      </w:tr>
      <w:tr w:rsidR="00EB5A66" w:rsidRPr="00DD29F2" w14:paraId="0EBF091F"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hideMark/>
          </w:tcPr>
          <w:p w14:paraId="6CF108F1" w14:textId="45D09BFD" w:rsidR="00EB5A66" w:rsidRPr="00DD29F2" w:rsidRDefault="00EB5A66" w:rsidP="0031452D">
            <w:pPr>
              <w:ind w:firstLineChars="100" w:firstLine="220"/>
              <w:rPr>
                <w:rFonts w:ascii="CamberW04-Regular" w:eastAsia="Times New Roman" w:hAnsi="CamberW04-Regular" w:cs="Times New Roman"/>
                <w:color w:val="000000"/>
                <w:lang w:eastAsia="tr-TR"/>
              </w:rPr>
            </w:pPr>
            <w:r w:rsidRPr="00DD29F2">
              <w:rPr>
                <w:rFonts w:ascii="CamberW04-Regular" w:eastAsia="Times New Roman" w:hAnsi="CamberW04-Regular" w:cs="Times New Roman"/>
                <w:color w:val="000000"/>
                <w:lang w:eastAsia="tr-TR"/>
              </w:rPr>
              <w:t>*11- Ders Veren Kadrolu Ö</w:t>
            </w:r>
            <w:r w:rsidR="00254C87" w:rsidRPr="00DD29F2">
              <w:rPr>
                <w:rFonts w:ascii="CamberW04-Regular" w:eastAsia="Times New Roman" w:hAnsi="CamberW04-Regular" w:cs="Times New Roman"/>
                <w:color w:val="000000"/>
                <w:lang w:eastAsia="tr-TR"/>
              </w:rPr>
              <w:t>ğ</w:t>
            </w:r>
            <w:r w:rsidRPr="00DD29F2">
              <w:rPr>
                <w:rFonts w:ascii="CamberW04-Regular" w:eastAsia="Times New Roman" w:hAnsi="CamberW04-Regular" w:cs="Times New Roman"/>
                <w:color w:val="000000"/>
                <w:lang w:eastAsia="tr-TR"/>
              </w:rPr>
              <w:t>retim Elemanlarının Haftalık Ders Saati Sayısının İki Dönemlik Ortalaması</w:t>
            </w:r>
          </w:p>
        </w:tc>
        <w:tc>
          <w:tcPr>
            <w:tcW w:w="2199" w:type="dxa"/>
            <w:tcBorders>
              <w:top w:val="nil"/>
              <w:left w:val="nil"/>
              <w:bottom w:val="single" w:sz="4" w:space="0" w:color="auto"/>
              <w:right w:val="single" w:sz="8" w:space="0" w:color="auto"/>
            </w:tcBorders>
            <w:shd w:val="clear" w:color="auto" w:fill="auto"/>
            <w:vAlign w:val="center"/>
            <w:hideMark/>
          </w:tcPr>
          <w:p w14:paraId="75F108BF" w14:textId="77777777" w:rsidR="00EB5A66" w:rsidRPr="00DD29F2" w:rsidRDefault="00EB5A66" w:rsidP="0031452D">
            <w:pPr>
              <w:jc w:val="center"/>
              <w:rPr>
                <w:rFonts w:ascii="CamberW04-Regular" w:eastAsia="Times New Roman" w:hAnsi="CamberW04-Regular" w:cs="Times New Roman"/>
                <w:color w:val="000000"/>
                <w:lang w:eastAsia="tr-TR"/>
              </w:rPr>
            </w:pPr>
            <w:r w:rsidRPr="00DD29F2">
              <w:rPr>
                <w:rFonts w:ascii="CamberW04-Regular" w:eastAsia="Times New Roman" w:hAnsi="CamberW04-Regular" w:cs="Times New Roman"/>
                <w:color w:val="000000"/>
                <w:lang w:eastAsia="tr-TR"/>
              </w:rPr>
              <w:t>KURUM</w:t>
            </w:r>
          </w:p>
        </w:tc>
        <w:tc>
          <w:tcPr>
            <w:tcW w:w="7041" w:type="dxa"/>
            <w:tcBorders>
              <w:top w:val="nil"/>
              <w:left w:val="nil"/>
              <w:bottom w:val="single" w:sz="4" w:space="0" w:color="auto"/>
              <w:right w:val="single" w:sz="8" w:space="0" w:color="auto"/>
            </w:tcBorders>
            <w:vAlign w:val="center"/>
          </w:tcPr>
          <w:p w14:paraId="3AE989B0" w14:textId="7B441E42"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01 Ocak - 31 Aralık tarihleri arasında kadrolu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retim elamanı ba</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ına d</w:t>
            </w:r>
            <w:r w:rsidR="00B8598E" w:rsidRPr="00DD29F2">
              <w:rPr>
                <w:rFonts w:ascii="CamberW04-Regular" w:eastAsia="Times New Roman" w:hAnsi="CamberW04-Regular" w:cs="Times New Roman"/>
                <w:color w:val="000000" w:themeColor="text1"/>
                <w:lang w:eastAsia="tr-TR"/>
              </w:rPr>
              <w:t>üş</w:t>
            </w:r>
            <w:r w:rsidRPr="00DD29F2">
              <w:rPr>
                <w:rFonts w:ascii="CamberW04-Regular" w:eastAsia="Times New Roman" w:hAnsi="CamberW04-Regular" w:cs="Times New Roman"/>
                <w:color w:val="000000" w:themeColor="text1"/>
                <w:lang w:eastAsia="tr-TR"/>
              </w:rPr>
              <w:t>en haftalık ders ortalaması sorulmaktadır.</w:t>
            </w:r>
          </w:p>
          <w:p w14:paraId="2C53F9FC" w14:textId="4C8D9C14"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Örne</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in 2019 yılı (raporu) veri giri</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i için;</w:t>
            </w:r>
          </w:p>
          <w:p w14:paraId="2CA9F23E" w14:textId="19BEAECD"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2018-2019 Bahar ve 2019-2020 g</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z dönemlerinde toplam 80.000 saat teorik + pratik ders verilmi</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 Bahar döneminde 13, G</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 xml:space="preserve">z döneminde 14 hafta olmak </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zere 27 hafta e</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itim verilmi</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 xml:space="preserve"> ise 1 haftada ortalama : 80000/27 = 2962 saat e</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itim verilmi</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 xml:space="preserve"> demektir. Toplam kadrolu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retim elemanı sayısı ise 210 ise istenilen sonuç 2962/210 = 14,10’dur.</w:t>
            </w:r>
          </w:p>
        </w:tc>
      </w:tr>
      <w:tr w:rsidR="00EB5A66" w:rsidRPr="00DD29F2" w14:paraId="6B3B8FCB" w14:textId="77777777" w:rsidTr="0031452D">
        <w:trPr>
          <w:trHeight w:val="567"/>
        </w:trPr>
        <w:tc>
          <w:tcPr>
            <w:tcW w:w="5502" w:type="dxa"/>
            <w:tcBorders>
              <w:top w:val="nil"/>
              <w:left w:val="single" w:sz="8" w:space="0" w:color="auto"/>
              <w:bottom w:val="single" w:sz="4" w:space="0" w:color="auto"/>
              <w:right w:val="single" w:sz="4" w:space="0" w:color="auto"/>
            </w:tcBorders>
            <w:shd w:val="clear" w:color="000000" w:fill="F2F2F2"/>
            <w:vAlign w:val="center"/>
            <w:hideMark/>
          </w:tcPr>
          <w:p w14:paraId="51CDA082" w14:textId="44609B2A" w:rsidR="00EB5A66" w:rsidRPr="00DD29F2" w:rsidRDefault="00EB5A66" w:rsidP="0031452D">
            <w:pPr>
              <w:ind w:firstLineChars="100" w:firstLine="220"/>
              <w:rPr>
                <w:rFonts w:ascii="CamberW04-Regular" w:eastAsia="Times New Roman" w:hAnsi="CamberW04-Regular" w:cs="Times New Roman"/>
                <w:color w:val="000000"/>
                <w:lang w:eastAsia="tr-TR"/>
              </w:rPr>
            </w:pPr>
            <w:r w:rsidRPr="00DD29F2">
              <w:rPr>
                <w:rFonts w:ascii="CamberW04-Regular" w:eastAsia="Times New Roman" w:hAnsi="CamberW04-Regular" w:cs="Times New Roman"/>
                <w:color w:val="000000"/>
                <w:lang w:eastAsia="tr-TR"/>
              </w:rPr>
              <w:t>*12- Kurum K</w:t>
            </w:r>
            <w:r w:rsidR="00B8598E" w:rsidRPr="00DD29F2">
              <w:rPr>
                <w:rFonts w:ascii="CamberW04-Regular" w:eastAsia="Times New Roman" w:hAnsi="CamberW04-Regular" w:cs="Times New Roman"/>
                <w:color w:val="000000"/>
                <w:lang w:eastAsia="tr-TR"/>
              </w:rPr>
              <w:t>ü</w:t>
            </w:r>
            <w:r w:rsidRPr="00DD29F2">
              <w:rPr>
                <w:rFonts w:ascii="CamberW04-Regular" w:eastAsia="Times New Roman" w:hAnsi="CamberW04-Regular" w:cs="Times New Roman"/>
                <w:color w:val="000000"/>
                <w:lang w:eastAsia="tr-TR"/>
              </w:rPr>
              <w:t>t</w:t>
            </w:r>
            <w:r w:rsidR="00B8598E" w:rsidRPr="00DD29F2">
              <w:rPr>
                <w:rFonts w:ascii="CamberW04-Regular" w:eastAsia="Times New Roman" w:hAnsi="CamberW04-Regular" w:cs="Times New Roman"/>
                <w:color w:val="000000"/>
                <w:lang w:eastAsia="tr-TR"/>
              </w:rPr>
              <w:t>ü</w:t>
            </w:r>
            <w:r w:rsidRPr="00DD29F2">
              <w:rPr>
                <w:rFonts w:ascii="CamberW04-Regular" w:eastAsia="Times New Roman" w:hAnsi="CamberW04-Regular" w:cs="Times New Roman"/>
                <w:color w:val="000000"/>
                <w:lang w:eastAsia="tr-TR"/>
              </w:rPr>
              <w:t>phanesinde Mevcut (Basılı) Kaynak Sayısı</w:t>
            </w:r>
          </w:p>
        </w:tc>
        <w:tc>
          <w:tcPr>
            <w:tcW w:w="2199" w:type="dxa"/>
            <w:tcBorders>
              <w:top w:val="nil"/>
              <w:left w:val="nil"/>
              <w:bottom w:val="single" w:sz="4" w:space="0" w:color="auto"/>
              <w:right w:val="single" w:sz="8" w:space="0" w:color="auto"/>
            </w:tcBorders>
            <w:shd w:val="clear" w:color="000000" w:fill="F2F2F2"/>
            <w:vAlign w:val="center"/>
            <w:hideMark/>
          </w:tcPr>
          <w:p w14:paraId="5893888C" w14:textId="77777777" w:rsidR="00EB5A66" w:rsidRPr="00DD29F2" w:rsidRDefault="00EB5A66" w:rsidP="0031452D">
            <w:pPr>
              <w:jc w:val="center"/>
              <w:rPr>
                <w:rFonts w:ascii="CamberW04-Regular" w:eastAsia="Times New Roman" w:hAnsi="CamberW04-Regular" w:cs="Times New Roman"/>
                <w:color w:val="000000"/>
                <w:lang w:eastAsia="tr-TR"/>
              </w:rPr>
            </w:pPr>
            <w:r w:rsidRPr="00DD29F2">
              <w:rPr>
                <w:rFonts w:ascii="CamberW04-Regular" w:eastAsia="Times New Roman" w:hAnsi="CamberW04-Regular" w:cs="Times New Roman"/>
                <w:color w:val="000000"/>
                <w:lang w:eastAsia="tr-TR"/>
              </w:rPr>
              <w:t>KURUM</w:t>
            </w:r>
          </w:p>
        </w:tc>
        <w:tc>
          <w:tcPr>
            <w:tcW w:w="7041" w:type="dxa"/>
            <w:tcBorders>
              <w:top w:val="nil"/>
              <w:left w:val="nil"/>
              <w:bottom w:val="single" w:sz="4" w:space="0" w:color="auto"/>
              <w:right w:val="single" w:sz="8" w:space="0" w:color="auto"/>
            </w:tcBorders>
            <w:shd w:val="clear" w:color="000000" w:fill="F2F2F2"/>
            <w:vAlign w:val="center"/>
          </w:tcPr>
          <w:p w14:paraId="2EEA3D39" w14:textId="3DDA185C"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31 Aralık itibari ile Kurum k</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t</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phanesindeki basılı kaynak (Ders Kitabı, Kaynak Kitap, Referans Kitap, Basılı Periyodik Yayın, vb. kategorilerde kurumunuzun sahip oldu</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u toplam kaynak sayısını) ifade etmektedir.</w:t>
            </w:r>
          </w:p>
        </w:tc>
      </w:tr>
      <w:tr w:rsidR="00EB5A66" w:rsidRPr="00DD29F2" w14:paraId="003F6F12"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hideMark/>
          </w:tcPr>
          <w:p w14:paraId="670841A6" w14:textId="60E98ABF" w:rsidR="00EB5A66" w:rsidRPr="00DD29F2" w:rsidRDefault="00EB5A66" w:rsidP="0031452D">
            <w:pPr>
              <w:ind w:firstLineChars="100" w:firstLine="220"/>
              <w:rPr>
                <w:rFonts w:ascii="CamberW04-Regular" w:eastAsia="Times New Roman" w:hAnsi="CamberW04-Regular" w:cs="Times New Roman"/>
                <w:color w:val="000000"/>
                <w:lang w:eastAsia="tr-TR"/>
              </w:rPr>
            </w:pPr>
            <w:r w:rsidRPr="00DD29F2">
              <w:rPr>
                <w:rFonts w:ascii="CamberW04-Regular" w:eastAsia="Times New Roman" w:hAnsi="CamberW04-Regular" w:cs="Times New Roman"/>
                <w:color w:val="000000"/>
                <w:lang w:eastAsia="tr-TR"/>
              </w:rPr>
              <w:t>13- E-Kaynak Sayısı</w:t>
            </w:r>
          </w:p>
        </w:tc>
        <w:tc>
          <w:tcPr>
            <w:tcW w:w="2199" w:type="dxa"/>
            <w:tcBorders>
              <w:top w:val="nil"/>
              <w:left w:val="nil"/>
              <w:bottom w:val="single" w:sz="4" w:space="0" w:color="auto"/>
              <w:right w:val="single" w:sz="8" w:space="0" w:color="auto"/>
            </w:tcBorders>
            <w:shd w:val="clear" w:color="auto" w:fill="auto"/>
            <w:vAlign w:val="center"/>
            <w:hideMark/>
          </w:tcPr>
          <w:p w14:paraId="42CB7484" w14:textId="77777777" w:rsidR="00EB5A66" w:rsidRPr="00DD29F2" w:rsidRDefault="00EB5A66" w:rsidP="0031452D">
            <w:pPr>
              <w:jc w:val="center"/>
              <w:rPr>
                <w:rFonts w:ascii="CamberW04-Regular" w:eastAsia="Times New Roman" w:hAnsi="CamberW04-Regular" w:cs="Times New Roman"/>
                <w:color w:val="000000"/>
                <w:lang w:eastAsia="tr-TR"/>
              </w:rPr>
            </w:pPr>
            <w:r w:rsidRPr="00DD29F2">
              <w:rPr>
                <w:rFonts w:ascii="CamberW04-Regular" w:eastAsia="Times New Roman" w:hAnsi="CamberW04-Regular" w:cs="Times New Roman"/>
                <w:color w:val="000000"/>
                <w:lang w:eastAsia="tr-TR"/>
              </w:rPr>
              <w:t>KURUM</w:t>
            </w:r>
          </w:p>
        </w:tc>
        <w:tc>
          <w:tcPr>
            <w:tcW w:w="7041" w:type="dxa"/>
            <w:tcBorders>
              <w:top w:val="nil"/>
              <w:left w:val="nil"/>
              <w:bottom w:val="single" w:sz="4" w:space="0" w:color="auto"/>
              <w:right w:val="single" w:sz="8" w:space="0" w:color="auto"/>
            </w:tcBorders>
            <w:vAlign w:val="center"/>
          </w:tcPr>
          <w:p w14:paraId="1241C56C" w14:textId="77777777"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31 Aralık itibari ile kurumunuza ait satın alınan, abone olunan video, dergi, kitap vb. e-kaynakların sayısını ifade etmektedir.</w:t>
            </w:r>
          </w:p>
        </w:tc>
      </w:tr>
      <w:tr w:rsidR="00EB5A66" w:rsidRPr="00DD29F2" w14:paraId="24A3BE94" w14:textId="77777777" w:rsidTr="0031452D">
        <w:trPr>
          <w:trHeight w:val="567"/>
        </w:trPr>
        <w:tc>
          <w:tcPr>
            <w:tcW w:w="5502" w:type="dxa"/>
            <w:tcBorders>
              <w:top w:val="nil"/>
              <w:left w:val="single" w:sz="8" w:space="0" w:color="auto"/>
              <w:bottom w:val="single" w:sz="4" w:space="0" w:color="auto"/>
              <w:right w:val="single" w:sz="4" w:space="0" w:color="auto"/>
            </w:tcBorders>
            <w:shd w:val="clear" w:color="000000" w:fill="F2F2F2"/>
            <w:vAlign w:val="center"/>
            <w:hideMark/>
          </w:tcPr>
          <w:p w14:paraId="1C94A6CF" w14:textId="15A83365" w:rsidR="00EB5A66" w:rsidRPr="00DD29F2" w:rsidRDefault="00EB5A66" w:rsidP="0031452D">
            <w:pPr>
              <w:ind w:firstLineChars="100" w:firstLine="220"/>
              <w:rPr>
                <w:rFonts w:ascii="CamberW04-Regular" w:eastAsia="Times New Roman" w:hAnsi="CamberW04-Regular" w:cs="Times New Roman"/>
                <w:color w:val="000000"/>
                <w:lang w:eastAsia="tr-TR"/>
              </w:rPr>
            </w:pPr>
            <w:r w:rsidRPr="00DD29F2">
              <w:rPr>
                <w:rFonts w:ascii="CamberW04-Regular" w:eastAsia="Times New Roman" w:hAnsi="CamberW04-Regular" w:cs="Times New Roman"/>
                <w:color w:val="000000"/>
                <w:lang w:eastAsia="tr-TR"/>
              </w:rPr>
              <w:t>*14- YKS Y</w:t>
            </w:r>
            <w:r w:rsidR="00B8598E" w:rsidRPr="00DD29F2">
              <w:rPr>
                <w:rFonts w:ascii="CamberW04-Regular" w:eastAsia="Times New Roman" w:hAnsi="CamberW04-Regular" w:cs="Times New Roman"/>
                <w:color w:val="000000"/>
                <w:lang w:eastAsia="tr-TR"/>
              </w:rPr>
              <w:t>ü</w:t>
            </w:r>
            <w:r w:rsidRPr="00DD29F2">
              <w:rPr>
                <w:rFonts w:ascii="CamberW04-Regular" w:eastAsia="Times New Roman" w:hAnsi="CamberW04-Regular" w:cs="Times New Roman"/>
                <w:color w:val="000000"/>
                <w:lang w:eastAsia="tr-TR"/>
              </w:rPr>
              <w:t>ksekö</w:t>
            </w:r>
            <w:r w:rsidR="00254C87" w:rsidRPr="00DD29F2">
              <w:rPr>
                <w:rFonts w:ascii="CamberW04-Regular" w:eastAsia="Times New Roman" w:hAnsi="CamberW04-Regular" w:cs="Times New Roman"/>
                <w:color w:val="000000"/>
                <w:lang w:eastAsia="tr-TR"/>
              </w:rPr>
              <w:t>ğ</w:t>
            </w:r>
            <w:r w:rsidRPr="00DD29F2">
              <w:rPr>
                <w:rFonts w:ascii="CamberW04-Regular" w:eastAsia="Times New Roman" w:hAnsi="CamberW04-Regular" w:cs="Times New Roman"/>
                <w:color w:val="000000"/>
                <w:lang w:eastAsia="tr-TR"/>
              </w:rPr>
              <w:t>retim Programları Ve Kontenjanları Kılavuzunda Akredite Oldu</w:t>
            </w:r>
            <w:r w:rsidR="00254C87" w:rsidRPr="00DD29F2">
              <w:rPr>
                <w:rFonts w:ascii="CamberW04-Regular" w:eastAsia="Times New Roman" w:hAnsi="CamberW04-Regular" w:cs="Times New Roman"/>
                <w:color w:val="000000"/>
                <w:lang w:eastAsia="tr-TR"/>
              </w:rPr>
              <w:t>ğ</w:t>
            </w:r>
            <w:r w:rsidRPr="00DD29F2">
              <w:rPr>
                <w:rFonts w:ascii="CamberW04-Regular" w:eastAsia="Times New Roman" w:hAnsi="CamberW04-Regular" w:cs="Times New Roman"/>
                <w:color w:val="000000"/>
                <w:lang w:eastAsia="tr-TR"/>
              </w:rPr>
              <w:t>u Belirtilen Lisans Programı Sayısı</w:t>
            </w:r>
          </w:p>
        </w:tc>
        <w:tc>
          <w:tcPr>
            <w:tcW w:w="2199" w:type="dxa"/>
            <w:tcBorders>
              <w:top w:val="nil"/>
              <w:left w:val="nil"/>
              <w:bottom w:val="single" w:sz="4" w:space="0" w:color="auto"/>
              <w:right w:val="single" w:sz="8" w:space="0" w:color="auto"/>
            </w:tcBorders>
            <w:shd w:val="clear" w:color="000000" w:fill="F2F2F2"/>
            <w:vAlign w:val="center"/>
            <w:hideMark/>
          </w:tcPr>
          <w:p w14:paraId="0DD01F8E" w14:textId="77777777" w:rsidR="00EB5A66" w:rsidRPr="00DD29F2" w:rsidRDefault="00EB5A66" w:rsidP="0031452D">
            <w:pPr>
              <w:jc w:val="center"/>
              <w:rPr>
                <w:rFonts w:ascii="CamberW04-Regular" w:eastAsia="Times New Roman" w:hAnsi="CamberW04-Regular" w:cs="Times New Roman"/>
                <w:color w:val="000000"/>
                <w:lang w:eastAsia="tr-TR"/>
              </w:rPr>
            </w:pPr>
            <w:r w:rsidRPr="00DD29F2">
              <w:rPr>
                <w:rFonts w:ascii="CamberW04-Regular" w:eastAsia="Times New Roman" w:hAnsi="CamberW04-Regular" w:cs="Times New Roman"/>
                <w:color w:val="000000"/>
                <w:lang w:eastAsia="tr-TR"/>
              </w:rPr>
              <w:t>YÖKAK</w:t>
            </w:r>
          </w:p>
        </w:tc>
        <w:tc>
          <w:tcPr>
            <w:tcW w:w="7041" w:type="dxa"/>
            <w:tcBorders>
              <w:top w:val="nil"/>
              <w:left w:val="nil"/>
              <w:bottom w:val="single" w:sz="4" w:space="0" w:color="auto"/>
              <w:right w:val="single" w:sz="8" w:space="0" w:color="auto"/>
            </w:tcBorders>
            <w:shd w:val="clear" w:color="000000" w:fill="F2F2F2"/>
            <w:vAlign w:val="center"/>
          </w:tcPr>
          <w:p w14:paraId="04574FF9" w14:textId="5479ABF6"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31 Aralık itibari ile son dönem YKS kılavuzunda akredite oldu</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u belirtilen Lisans Program sayısını ifade etmektedir.</w:t>
            </w:r>
          </w:p>
        </w:tc>
      </w:tr>
      <w:tr w:rsidR="00EB5A66" w:rsidRPr="00DD29F2" w14:paraId="61747CB9"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hideMark/>
          </w:tcPr>
          <w:p w14:paraId="38D2F34E" w14:textId="19D7F822" w:rsidR="00EB5A66" w:rsidRPr="00DD29F2" w:rsidRDefault="00EB5A66" w:rsidP="0031452D">
            <w:pPr>
              <w:ind w:firstLineChars="100" w:firstLine="220"/>
              <w:rPr>
                <w:rFonts w:ascii="CamberW04-Regular" w:eastAsia="Times New Roman" w:hAnsi="CamberW04-Regular" w:cs="Times New Roman"/>
                <w:color w:val="000000"/>
                <w:lang w:eastAsia="tr-TR"/>
              </w:rPr>
            </w:pPr>
            <w:r w:rsidRPr="00DD29F2">
              <w:rPr>
                <w:rFonts w:ascii="CamberW04-Regular" w:eastAsia="Times New Roman" w:hAnsi="CamberW04-Regular" w:cs="Times New Roman"/>
                <w:color w:val="000000"/>
                <w:lang w:eastAsia="tr-TR"/>
              </w:rPr>
              <w:lastRenderedPageBreak/>
              <w:t>*15- Akran De</w:t>
            </w:r>
            <w:r w:rsidR="00254C87" w:rsidRPr="00DD29F2">
              <w:rPr>
                <w:rFonts w:ascii="CamberW04-Regular" w:eastAsia="Times New Roman" w:hAnsi="CamberW04-Regular" w:cs="Times New Roman"/>
                <w:color w:val="000000"/>
                <w:lang w:eastAsia="tr-TR"/>
              </w:rPr>
              <w:t>ğ</w:t>
            </w:r>
            <w:r w:rsidRPr="00DD29F2">
              <w:rPr>
                <w:rFonts w:ascii="CamberW04-Regular" w:eastAsia="Times New Roman" w:hAnsi="CamberW04-Regular" w:cs="Times New Roman"/>
                <w:color w:val="000000"/>
                <w:lang w:eastAsia="tr-TR"/>
              </w:rPr>
              <w:t>erlendirilmesi Yapılan Program Sayısı (Akredite Olmayan Programlar Arasında)</w:t>
            </w:r>
          </w:p>
        </w:tc>
        <w:tc>
          <w:tcPr>
            <w:tcW w:w="2199" w:type="dxa"/>
            <w:tcBorders>
              <w:top w:val="nil"/>
              <w:left w:val="nil"/>
              <w:bottom w:val="single" w:sz="4" w:space="0" w:color="auto"/>
              <w:right w:val="single" w:sz="8" w:space="0" w:color="auto"/>
            </w:tcBorders>
            <w:shd w:val="clear" w:color="auto" w:fill="auto"/>
            <w:vAlign w:val="center"/>
            <w:hideMark/>
          </w:tcPr>
          <w:p w14:paraId="0FCCD261" w14:textId="77777777" w:rsidR="00EB5A66" w:rsidRPr="00DD29F2" w:rsidRDefault="00EB5A66" w:rsidP="0031452D">
            <w:pPr>
              <w:jc w:val="center"/>
              <w:rPr>
                <w:rFonts w:ascii="CamberW04-Regular" w:eastAsia="Times New Roman" w:hAnsi="CamberW04-Regular" w:cs="Times New Roman"/>
                <w:color w:val="000000"/>
                <w:lang w:eastAsia="tr-TR"/>
              </w:rPr>
            </w:pPr>
            <w:r w:rsidRPr="00DD29F2">
              <w:rPr>
                <w:rFonts w:ascii="CamberW04-Regular" w:eastAsia="Times New Roman" w:hAnsi="CamberW04-Regular" w:cs="Times New Roman"/>
                <w:color w:val="000000"/>
                <w:lang w:eastAsia="tr-TR"/>
              </w:rPr>
              <w:t>KURUM</w:t>
            </w:r>
          </w:p>
        </w:tc>
        <w:tc>
          <w:tcPr>
            <w:tcW w:w="7041" w:type="dxa"/>
            <w:tcBorders>
              <w:top w:val="nil"/>
              <w:left w:val="nil"/>
              <w:bottom w:val="single" w:sz="4" w:space="0" w:color="auto"/>
              <w:right w:val="single" w:sz="8" w:space="0" w:color="auto"/>
            </w:tcBorders>
            <w:vAlign w:val="center"/>
          </w:tcPr>
          <w:p w14:paraId="3FAF7AF3" w14:textId="5D5D206C"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01 Ocak - 31 Aralık tarihleri arasında Akredite Olmayan Programlar Arasında Akran De</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erlendirilmesi Yapılan Program Sayısını ifade etmektedir.</w:t>
            </w:r>
          </w:p>
          <w:p w14:paraId="4A0CA075" w14:textId="1473038E"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 xml:space="preserve">Akredite programlar hariç olmak </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zere gerek kurum içerisinde olu</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turulabilecek de</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erlendirme takımlarıyla (kurum dı</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ından de</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erlendirici de ça</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ırılmı</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 xml:space="preserve"> olabilir) gerekse kurum dı</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ından ba</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ımsız kurulu</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 xml:space="preserve"> yada davet </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zerine farklı kurum personellerinden olu</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turulmu</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 xml:space="preserve"> de</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erlendirme takımlarıyla de</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erlendirilmesi yapılan program sayısını giriniz.</w:t>
            </w:r>
          </w:p>
        </w:tc>
      </w:tr>
      <w:tr w:rsidR="00EB5A66" w:rsidRPr="00DD29F2" w14:paraId="56C507DE" w14:textId="77777777" w:rsidTr="0031452D">
        <w:trPr>
          <w:trHeight w:val="567"/>
        </w:trPr>
        <w:tc>
          <w:tcPr>
            <w:tcW w:w="5502" w:type="dxa"/>
            <w:tcBorders>
              <w:top w:val="nil"/>
              <w:left w:val="single" w:sz="8" w:space="0" w:color="auto"/>
              <w:bottom w:val="single" w:sz="4" w:space="0" w:color="auto"/>
              <w:right w:val="single" w:sz="4" w:space="0" w:color="auto"/>
            </w:tcBorders>
            <w:shd w:val="clear" w:color="000000" w:fill="F2F2F2"/>
            <w:vAlign w:val="center"/>
            <w:hideMark/>
          </w:tcPr>
          <w:p w14:paraId="4CE1A557" w14:textId="35AF472D" w:rsidR="00EB5A66" w:rsidRPr="00DD29F2" w:rsidRDefault="00EB5A66" w:rsidP="0031452D">
            <w:pPr>
              <w:ind w:firstLineChars="100" w:firstLine="220"/>
              <w:rPr>
                <w:rFonts w:ascii="CamberW04-Regular" w:eastAsia="Times New Roman" w:hAnsi="CamberW04-Regular" w:cs="Times New Roman"/>
                <w:color w:val="000000"/>
                <w:lang w:eastAsia="tr-TR"/>
              </w:rPr>
            </w:pPr>
            <w:r w:rsidRPr="00DD29F2">
              <w:rPr>
                <w:rFonts w:ascii="CamberW04-Regular" w:eastAsia="Times New Roman" w:hAnsi="CamberW04-Regular" w:cs="Times New Roman"/>
                <w:color w:val="000000"/>
                <w:lang w:eastAsia="tr-TR"/>
              </w:rPr>
              <w:t>*16- Öz De</w:t>
            </w:r>
            <w:r w:rsidR="00254C87" w:rsidRPr="00DD29F2">
              <w:rPr>
                <w:rFonts w:ascii="CamberW04-Regular" w:eastAsia="Times New Roman" w:hAnsi="CamberW04-Regular" w:cs="Times New Roman"/>
                <w:color w:val="000000"/>
                <w:lang w:eastAsia="tr-TR"/>
              </w:rPr>
              <w:t>ğ</w:t>
            </w:r>
            <w:r w:rsidRPr="00DD29F2">
              <w:rPr>
                <w:rFonts w:ascii="CamberW04-Regular" w:eastAsia="Times New Roman" w:hAnsi="CamberW04-Regular" w:cs="Times New Roman"/>
                <w:color w:val="000000"/>
                <w:lang w:eastAsia="tr-TR"/>
              </w:rPr>
              <w:t>erlendirme Yapılan Program Sayısı</w:t>
            </w:r>
          </w:p>
        </w:tc>
        <w:tc>
          <w:tcPr>
            <w:tcW w:w="2199" w:type="dxa"/>
            <w:tcBorders>
              <w:top w:val="nil"/>
              <w:left w:val="nil"/>
              <w:bottom w:val="single" w:sz="4" w:space="0" w:color="auto"/>
              <w:right w:val="single" w:sz="8" w:space="0" w:color="auto"/>
            </w:tcBorders>
            <w:shd w:val="clear" w:color="000000" w:fill="F2F2F2"/>
            <w:vAlign w:val="center"/>
            <w:hideMark/>
          </w:tcPr>
          <w:p w14:paraId="0790D62C" w14:textId="77777777" w:rsidR="00EB5A66" w:rsidRPr="00DD29F2" w:rsidRDefault="00EB5A66" w:rsidP="0031452D">
            <w:pPr>
              <w:jc w:val="center"/>
              <w:rPr>
                <w:rFonts w:ascii="CamberW04-Regular" w:eastAsia="Times New Roman" w:hAnsi="CamberW04-Regular" w:cs="Times New Roman"/>
                <w:color w:val="000000"/>
                <w:lang w:eastAsia="tr-TR"/>
              </w:rPr>
            </w:pPr>
            <w:r w:rsidRPr="00DD29F2">
              <w:rPr>
                <w:rFonts w:ascii="CamberW04-Regular" w:eastAsia="Times New Roman" w:hAnsi="CamberW04-Regular" w:cs="Times New Roman"/>
                <w:color w:val="000000"/>
                <w:lang w:eastAsia="tr-TR"/>
              </w:rPr>
              <w:t>KURUM</w:t>
            </w:r>
          </w:p>
        </w:tc>
        <w:tc>
          <w:tcPr>
            <w:tcW w:w="7041" w:type="dxa"/>
            <w:tcBorders>
              <w:top w:val="nil"/>
              <w:left w:val="nil"/>
              <w:bottom w:val="single" w:sz="4" w:space="0" w:color="auto"/>
              <w:right w:val="single" w:sz="8" w:space="0" w:color="auto"/>
            </w:tcBorders>
            <w:shd w:val="clear" w:color="000000" w:fill="F2F2F2"/>
            <w:vAlign w:val="center"/>
          </w:tcPr>
          <w:p w14:paraId="5A75081C" w14:textId="5F284CFD"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01 Ocak - 31 Aralık tarihleri arasında Öz De</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erlendirme Yapılan Program Sayısını ifade etmektedir.</w:t>
            </w:r>
          </w:p>
        </w:tc>
      </w:tr>
      <w:tr w:rsidR="00EB5A66" w:rsidRPr="00DD29F2" w14:paraId="4512EC20"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hideMark/>
          </w:tcPr>
          <w:p w14:paraId="5FCBA67D" w14:textId="30BFD245" w:rsidR="00EB5A66" w:rsidRPr="00DD29F2" w:rsidRDefault="00EB5A66" w:rsidP="0031452D">
            <w:pPr>
              <w:ind w:firstLineChars="100" w:firstLine="220"/>
              <w:rPr>
                <w:rFonts w:ascii="CamberW04-Regular" w:eastAsia="Times New Roman" w:hAnsi="CamberW04-Regular" w:cs="Times New Roman"/>
                <w:color w:val="000000"/>
                <w:lang w:eastAsia="tr-TR"/>
              </w:rPr>
            </w:pPr>
            <w:r w:rsidRPr="00DD29F2">
              <w:rPr>
                <w:rFonts w:ascii="CamberW04-Regular" w:eastAsia="Times New Roman" w:hAnsi="CamberW04-Regular" w:cs="Times New Roman"/>
                <w:color w:val="000000"/>
                <w:lang w:eastAsia="tr-TR"/>
              </w:rPr>
              <w:t>*17- İ</w:t>
            </w:r>
            <w:r w:rsidR="00B8598E" w:rsidRPr="00DD29F2">
              <w:rPr>
                <w:rFonts w:ascii="CamberW04-Regular" w:eastAsia="Times New Roman" w:hAnsi="CamberW04-Regular" w:cs="Times New Roman"/>
                <w:color w:val="000000"/>
                <w:lang w:eastAsia="tr-TR"/>
              </w:rPr>
              <w:t>ş</w:t>
            </w:r>
            <w:r w:rsidRPr="00DD29F2">
              <w:rPr>
                <w:rFonts w:ascii="CamberW04-Regular" w:eastAsia="Times New Roman" w:hAnsi="CamberW04-Regular" w:cs="Times New Roman"/>
                <w:color w:val="000000"/>
                <w:lang w:eastAsia="tr-TR"/>
              </w:rPr>
              <w:t xml:space="preserve"> D</w:t>
            </w:r>
            <w:r w:rsidR="00B8598E" w:rsidRPr="00DD29F2">
              <w:rPr>
                <w:rFonts w:ascii="CamberW04-Regular" w:eastAsia="Times New Roman" w:hAnsi="CamberW04-Regular" w:cs="Times New Roman"/>
                <w:color w:val="000000"/>
                <w:lang w:eastAsia="tr-TR"/>
              </w:rPr>
              <w:t>ü</w:t>
            </w:r>
            <w:r w:rsidRPr="00DD29F2">
              <w:rPr>
                <w:rFonts w:ascii="CamberW04-Regular" w:eastAsia="Times New Roman" w:hAnsi="CamberW04-Regular" w:cs="Times New Roman"/>
                <w:color w:val="000000"/>
                <w:lang w:eastAsia="tr-TR"/>
              </w:rPr>
              <w:t>nyasının, Mezunların Yeterlilikleri İle İlgili Memnuniyet Oranı  (% Olarak)</w:t>
            </w:r>
          </w:p>
        </w:tc>
        <w:tc>
          <w:tcPr>
            <w:tcW w:w="2199" w:type="dxa"/>
            <w:tcBorders>
              <w:top w:val="nil"/>
              <w:left w:val="nil"/>
              <w:bottom w:val="single" w:sz="4" w:space="0" w:color="auto"/>
              <w:right w:val="single" w:sz="8" w:space="0" w:color="auto"/>
            </w:tcBorders>
            <w:shd w:val="clear" w:color="auto" w:fill="auto"/>
            <w:vAlign w:val="center"/>
            <w:hideMark/>
          </w:tcPr>
          <w:p w14:paraId="22BEF742" w14:textId="77777777" w:rsidR="00EB5A66" w:rsidRPr="00DD29F2" w:rsidRDefault="00EB5A66" w:rsidP="0031452D">
            <w:pPr>
              <w:jc w:val="center"/>
              <w:rPr>
                <w:rFonts w:ascii="CamberW04-Regular" w:eastAsia="Times New Roman" w:hAnsi="CamberW04-Regular" w:cs="Times New Roman"/>
                <w:color w:val="000000"/>
                <w:lang w:eastAsia="tr-TR"/>
              </w:rPr>
            </w:pPr>
            <w:r w:rsidRPr="00DD29F2">
              <w:rPr>
                <w:rFonts w:ascii="CamberW04-Regular" w:eastAsia="Times New Roman" w:hAnsi="CamberW04-Regular" w:cs="Times New Roman"/>
                <w:color w:val="000000"/>
                <w:lang w:eastAsia="tr-TR"/>
              </w:rPr>
              <w:t>KURUM</w:t>
            </w:r>
          </w:p>
        </w:tc>
        <w:tc>
          <w:tcPr>
            <w:tcW w:w="7041" w:type="dxa"/>
            <w:tcBorders>
              <w:top w:val="nil"/>
              <w:left w:val="nil"/>
              <w:bottom w:val="single" w:sz="4" w:space="0" w:color="auto"/>
              <w:right w:val="single" w:sz="8" w:space="0" w:color="auto"/>
            </w:tcBorders>
            <w:vAlign w:val="center"/>
          </w:tcPr>
          <w:p w14:paraId="13205D65" w14:textId="0AD9FCD8"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 xml:space="preserve">İlgili yılın 01 Ocak - 31 Aralık tarihlerini kapsayacak </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ekilde yapılan göstergede belirtilen Memnuniyet Anketlerine ili</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kin bilgi girilecektir.</w:t>
            </w:r>
          </w:p>
          <w:p w14:paraId="5BABAAEE" w14:textId="77777777"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 xml:space="preserve"> İlgili gösterge % olarak sorulmakta olup, </w:t>
            </w:r>
          </w:p>
          <w:p w14:paraId="63C951FD" w14:textId="3428EDEF"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 xml:space="preserve"> -&gt; 5 </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zerinden 4,15 olan gösterge de</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 xml:space="preserve">eri 4,15x20=83 olacak </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 xml:space="preserve">ekilde giriniz. </w:t>
            </w:r>
          </w:p>
          <w:p w14:paraId="3D5B3578" w14:textId="335EE01A"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 xml:space="preserve">  -&gt; Min. 0 max. 100 De</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erini giriniz.</w:t>
            </w:r>
          </w:p>
          <w:p w14:paraId="6F1F1F46" w14:textId="010AA5C8"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 xml:space="preserve">  -&gt; Örne</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in 2019 Ocak ayında 2018 yılı için de</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erlendirme anketi yapıyor iseniz sonuç bilgisini bu gösterge hesaplamasına dahil ediniz.</w:t>
            </w:r>
          </w:p>
          <w:p w14:paraId="17FFA2BD" w14:textId="0C9342C3"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 xml:space="preserve">  -&gt; Örne</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in İlgili yılı kapsayan 2 memnuniyet anketi yapmı</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 xml:space="preserve"> iseniz ilgili memnuniyet oranlarının aritmetik ortalamasını yazınız. (1.sinin sonucu 87 ikincisinin sonucu 92 ise yazmanız gereken de</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er =&gt; 89,5 )</w:t>
            </w:r>
          </w:p>
        </w:tc>
      </w:tr>
      <w:tr w:rsidR="00EB5A66" w:rsidRPr="00DD29F2" w14:paraId="1F521251" w14:textId="77777777" w:rsidTr="0031452D">
        <w:trPr>
          <w:trHeight w:val="567"/>
        </w:trPr>
        <w:tc>
          <w:tcPr>
            <w:tcW w:w="5502" w:type="dxa"/>
            <w:tcBorders>
              <w:top w:val="nil"/>
              <w:left w:val="single" w:sz="8" w:space="0" w:color="auto"/>
              <w:bottom w:val="single" w:sz="4" w:space="0" w:color="auto"/>
              <w:right w:val="single" w:sz="4" w:space="0" w:color="auto"/>
            </w:tcBorders>
            <w:shd w:val="clear" w:color="000000" w:fill="F2F2F2"/>
            <w:vAlign w:val="center"/>
            <w:hideMark/>
          </w:tcPr>
          <w:p w14:paraId="01F95BB3" w14:textId="2B4F3A0A" w:rsidR="00EB5A66" w:rsidRPr="00DD29F2" w:rsidRDefault="00EB5A66" w:rsidP="0031452D">
            <w:pPr>
              <w:ind w:firstLineChars="100" w:firstLine="220"/>
              <w:rPr>
                <w:rFonts w:ascii="CamberW04-Regular" w:eastAsia="Times New Roman" w:hAnsi="CamberW04-Regular" w:cs="Times New Roman"/>
                <w:color w:val="000000"/>
                <w:lang w:eastAsia="tr-TR"/>
              </w:rPr>
            </w:pPr>
            <w:r w:rsidRPr="00DD29F2">
              <w:rPr>
                <w:rFonts w:ascii="CamberW04-Regular" w:eastAsia="Times New Roman" w:hAnsi="CamberW04-Regular" w:cs="Times New Roman"/>
                <w:color w:val="000000"/>
                <w:lang w:eastAsia="tr-TR"/>
              </w:rPr>
              <w:t>*18- (TUS Sınavında Yerle</w:t>
            </w:r>
            <w:r w:rsidR="00B8598E" w:rsidRPr="00DD29F2">
              <w:rPr>
                <w:rFonts w:ascii="CamberW04-Regular" w:eastAsia="Times New Roman" w:hAnsi="CamberW04-Regular" w:cs="Times New Roman"/>
                <w:color w:val="000000"/>
                <w:lang w:eastAsia="tr-TR"/>
              </w:rPr>
              <w:t>ş</w:t>
            </w:r>
            <w:r w:rsidRPr="00DD29F2">
              <w:rPr>
                <w:rFonts w:ascii="CamberW04-Regular" w:eastAsia="Times New Roman" w:hAnsi="CamberW04-Regular" w:cs="Times New Roman"/>
                <w:color w:val="000000"/>
                <w:lang w:eastAsia="tr-TR"/>
              </w:rPr>
              <w:t>en Mezun Sayısı)/(TUS Sınavına Giren Mezun Sayısı) Oranı</w:t>
            </w:r>
          </w:p>
        </w:tc>
        <w:tc>
          <w:tcPr>
            <w:tcW w:w="2199" w:type="dxa"/>
            <w:tcBorders>
              <w:top w:val="nil"/>
              <w:left w:val="nil"/>
              <w:bottom w:val="single" w:sz="4" w:space="0" w:color="auto"/>
              <w:right w:val="single" w:sz="8" w:space="0" w:color="auto"/>
            </w:tcBorders>
            <w:shd w:val="clear" w:color="000000" w:fill="F2F2F2"/>
            <w:vAlign w:val="center"/>
            <w:hideMark/>
          </w:tcPr>
          <w:p w14:paraId="563F8DDC" w14:textId="77777777" w:rsidR="00EB5A66" w:rsidRPr="00DD29F2" w:rsidRDefault="00EB5A66" w:rsidP="0031452D">
            <w:pPr>
              <w:jc w:val="center"/>
              <w:rPr>
                <w:rFonts w:ascii="CamberW04-Regular" w:eastAsia="Times New Roman" w:hAnsi="CamberW04-Regular" w:cs="Times New Roman"/>
                <w:color w:val="000000"/>
                <w:lang w:eastAsia="tr-TR"/>
              </w:rPr>
            </w:pPr>
            <w:r w:rsidRPr="00DD29F2">
              <w:rPr>
                <w:rFonts w:ascii="CamberW04-Regular" w:eastAsia="Times New Roman" w:hAnsi="CamberW04-Regular" w:cs="Times New Roman"/>
                <w:color w:val="000000"/>
                <w:lang w:eastAsia="tr-TR"/>
              </w:rPr>
              <w:t>ÖSYM</w:t>
            </w:r>
          </w:p>
        </w:tc>
        <w:tc>
          <w:tcPr>
            <w:tcW w:w="7041" w:type="dxa"/>
            <w:tcBorders>
              <w:top w:val="nil"/>
              <w:left w:val="nil"/>
              <w:bottom w:val="single" w:sz="4" w:space="0" w:color="auto"/>
              <w:right w:val="single" w:sz="8" w:space="0" w:color="auto"/>
            </w:tcBorders>
            <w:shd w:val="clear" w:color="000000" w:fill="F2F2F2"/>
            <w:vAlign w:val="center"/>
          </w:tcPr>
          <w:p w14:paraId="5F3214BA" w14:textId="77777777" w:rsidR="00EB5A66" w:rsidRPr="00DD29F2" w:rsidRDefault="00EB5A66" w:rsidP="0031452D">
            <w:pPr>
              <w:jc w:val="center"/>
              <w:rPr>
                <w:rFonts w:ascii="CamberW04-Regular" w:eastAsia="Times New Roman" w:hAnsi="CamberW04-Regular" w:cs="Times New Roman"/>
                <w:color w:val="000000" w:themeColor="text1"/>
                <w:lang w:eastAsia="tr-TR"/>
              </w:rPr>
            </w:pPr>
          </w:p>
        </w:tc>
      </w:tr>
      <w:tr w:rsidR="00EB5A66" w:rsidRPr="00DD29F2" w14:paraId="2224285F"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hideMark/>
          </w:tcPr>
          <w:p w14:paraId="2A9572BC" w14:textId="5566B491" w:rsidR="00EB5A66" w:rsidRPr="00DD29F2" w:rsidRDefault="00EB5A66" w:rsidP="0031452D">
            <w:pPr>
              <w:ind w:firstLineChars="100" w:firstLine="220"/>
              <w:rPr>
                <w:rFonts w:ascii="CamberW04-Regular" w:eastAsia="Times New Roman" w:hAnsi="CamberW04-Regular" w:cs="Times New Roman"/>
                <w:color w:val="000000"/>
                <w:lang w:eastAsia="tr-TR"/>
              </w:rPr>
            </w:pPr>
            <w:r w:rsidRPr="00DD29F2">
              <w:rPr>
                <w:rFonts w:ascii="CamberW04-Regular" w:eastAsia="Times New Roman" w:hAnsi="CamberW04-Regular" w:cs="Times New Roman"/>
                <w:color w:val="000000"/>
                <w:lang w:eastAsia="tr-TR"/>
              </w:rPr>
              <w:t>*19- (DUS Sınavında Yerle</w:t>
            </w:r>
            <w:r w:rsidR="00B8598E" w:rsidRPr="00DD29F2">
              <w:rPr>
                <w:rFonts w:ascii="CamberW04-Regular" w:eastAsia="Times New Roman" w:hAnsi="CamberW04-Regular" w:cs="Times New Roman"/>
                <w:color w:val="000000"/>
                <w:lang w:eastAsia="tr-TR"/>
              </w:rPr>
              <w:t>ş</w:t>
            </w:r>
            <w:r w:rsidRPr="00DD29F2">
              <w:rPr>
                <w:rFonts w:ascii="CamberW04-Regular" w:eastAsia="Times New Roman" w:hAnsi="CamberW04-Regular" w:cs="Times New Roman"/>
                <w:color w:val="000000"/>
                <w:lang w:eastAsia="tr-TR"/>
              </w:rPr>
              <w:t>en Mezun Sayısı)/(DUS Sınavına Giren Mezun Sayısı) Oranı</w:t>
            </w:r>
          </w:p>
        </w:tc>
        <w:tc>
          <w:tcPr>
            <w:tcW w:w="2199" w:type="dxa"/>
            <w:tcBorders>
              <w:top w:val="nil"/>
              <w:left w:val="nil"/>
              <w:bottom w:val="single" w:sz="4" w:space="0" w:color="auto"/>
              <w:right w:val="single" w:sz="8" w:space="0" w:color="auto"/>
            </w:tcBorders>
            <w:shd w:val="clear" w:color="auto" w:fill="auto"/>
            <w:vAlign w:val="center"/>
            <w:hideMark/>
          </w:tcPr>
          <w:p w14:paraId="425F70CF" w14:textId="77777777" w:rsidR="00EB5A66" w:rsidRPr="00DD29F2" w:rsidRDefault="00EB5A66" w:rsidP="0031452D">
            <w:pPr>
              <w:jc w:val="center"/>
              <w:rPr>
                <w:rFonts w:ascii="CamberW04-Regular" w:eastAsia="Times New Roman" w:hAnsi="CamberW04-Regular" w:cs="Times New Roman"/>
                <w:color w:val="000000"/>
                <w:lang w:eastAsia="tr-TR"/>
              </w:rPr>
            </w:pPr>
            <w:r w:rsidRPr="00DD29F2">
              <w:rPr>
                <w:rFonts w:ascii="CamberW04-Regular" w:eastAsia="Times New Roman" w:hAnsi="CamberW04-Regular" w:cs="Times New Roman"/>
                <w:color w:val="000000"/>
                <w:lang w:eastAsia="tr-TR"/>
              </w:rPr>
              <w:t>ÖSYM</w:t>
            </w:r>
          </w:p>
        </w:tc>
        <w:tc>
          <w:tcPr>
            <w:tcW w:w="7041" w:type="dxa"/>
            <w:tcBorders>
              <w:top w:val="nil"/>
              <w:left w:val="nil"/>
              <w:bottom w:val="single" w:sz="4" w:space="0" w:color="auto"/>
              <w:right w:val="single" w:sz="8" w:space="0" w:color="auto"/>
            </w:tcBorders>
            <w:vAlign w:val="center"/>
          </w:tcPr>
          <w:p w14:paraId="62779F39" w14:textId="77777777" w:rsidR="00EB5A66" w:rsidRPr="00DD29F2" w:rsidRDefault="00EB5A66" w:rsidP="0031452D">
            <w:pPr>
              <w:jc w:val="center"/>
              <w:rPr>
                <w:rFonts w:ascii="CamberW04-Regular" w:eastAsia="Times New Roman" w:hAnsi="CamberW04-Regular" w:cs="Times New Roman"/>
                <w:color w:val="000000" w:themeColor="text1"/>
                <w:lang w:eastAsia="tr-TR"/>
              </w:rPr>
            </w:pPr>
          </w:p>
        </w:tc>
      </w:tr>
      <w:tr w:rsidR="00EB5A66" w:rsidRPr="00DD29F2" w14:paraId="2C2B2D0E" w14:textId="77777777" w:rsidTr="0031452D">
        <w:trPr>
          <w:trHeight w:val="567"/>
        </w:trPr>
        <w:tc>
          <w:tcPr>
            <w:tcW w:w="5502" w:type="dxa"/>
            <w:tcBorders>
              <w:top w:val="nil"/>
              <w:left w:val="single" w:sz="8" w:space="0" w:color="auto"/>
              <w:bottom w:val="single" w:sz="4" w:space="0" w:color="auto"/>
              <w:right w:val="single" w:sz="4" w:space="0" w:color="auto"/>
            </w:tcBorders>
            <w:shd w:val="clear" w:color="000000" w:fill="F2F2F2"/>
            <w:vAlign w:val="center"/>
            <w:hideMark/>
          </w:tcPr>
          <w:p w14:paraId="602D961B" w14:textId="48A229EC" w:rsidR="00EB5A66" w:rsidRPr="00DD29F2" w:rsidRDefault="00EB5A66" w:rsidP="0031452D">
            <w:pPr>
              <w:ind w:firstLineChars="100" w:firstLine="220"/>
              <w:rPr>
                <w:rFonts w:ascii="CamberW04-Regular" w:eastAsia="Times New Roman" w:hAnsi="CamberW04-Regular" w:cs="Times New Roman"/>
                <w:color w:val="000000"/>
                <w:lang w:eastAsia="tr-TR"/>
              </w:rPr>
            </w:pPr>
            <w:r w:rsidRPr="00DD29F2">
              <w:rPr>
                <w:rFonts w:ascii="CamberW04-Regular" w:eastAsia="Times New Roman" w:hAnsi="CamberW04-Regular" w:cs="Times New Roman"/>
                <w:color w:val="000000"/>
                <w:lang w:eastAsia="tr-TR"/>
              </w:rPr>
              <w:t>*20- (EUS Sınavında Yerle</w:t>
            </w:r>
            <w:r w:rsidR="00B8598E" w:rsidRPr="00DD29F2">
              <w:rPr>
                <w:rFonts w:ascii="CamberW04-Regular" w:eastAsia="Times New Roman" w:hAnsi="CamberW04-Regular" w:cs="Times New Roman"/>
                <w:color w:val="000000"/>
                <w:lang w:eastAsia="tr-TR"/>
              </w:rPr>
              <w:t>ş</w:t>
            </w:r>
            <w:r w:rsidRPr="00DD29F2">
              <w:rPr>
                <w:rFonts w:ascii="CamberW04-Regular" w:eastAsia="Times New Roman" w:hAnsi="CamberW04-Regular" w:cs="Times New Roman"/>
                <w:color w:val="000000"/>
                <w:lang w:eastAsia="tr-TR"/>
              </w:rPr>
              <w:t>en Mezun Sayısı)/(EUS Sınavına Giren Mezun Sayısı) Oranı</w:t>
            </w:r>
          </w:p>
        </w:tc>
        <w:tc>
          <w:tcPr>
            <w:tcW w:w="2199" w:type="dxa"/>
            <w:tcBorders>
              <w:top w:val="nil"/>
              <w:left w:val="nil"/>
              <w:bottom w:val="single" w:sz="4" w:space="0" w:color="auto"/>
              <w:right w:val="single" w:sz="8" w:space="0" w:color="auto"/>
            </w:tcBorders>
            <w:shd w:val="clear" w:color="000000" w:fill="F2F2F2"/>
            <w:vAlign w:val="center"/>
            <w:hideMark/>
          </w:tcPr>
          <w:p w14:paraId="4FE48298" w14:textId="77777777" w:rsidR="00EB5A66" w:rsidRPr="00DD29F2" w:rsidRDefault="00EB5A66" w:rsidP="0031452D">
            <w:pPr>
              <w:jc w:val="center"/>
              <w:rPr>
                <w:rFonts w:ascii="CamberW04-Regular" w:eastAsia="Times New Roman" w:hAnsi="CamberW04-Regular" w:cs="Times New Roman"/>
                <w:color w:val="000000"/>
                <w:lang w:eastAsia="tr-TR"/>
              </w:rPr>
            </w:pPr>
            <w:r w:rsidRPr="00DD29F2">
              <w:rPr>
                <w:rFonts w:ascii="CamberW04-Regular" w:eastAsia="Times New Roman" w:hAnsi="CamberW04-Regular" w:cs="Times New Roman"/>
                <w:color w:val="000000"/>
                <w:lang w:eastAsia="tr-TR"/>
              </w:rPr>
              <w:t>ÖSYM</w:t>
            </w:r>
          </w:p>
        </w:tc>
        <w:tc>
          <w:tcPr>
            <w:tcW w:w="7041" w:type="dxa"/>
            <w:tcBorders>
              <w:top w:val="nil"/>
              <w:left w:val="nil"/>
              <w:bottom w:val="single" w:sz="4" w:space="0" w:color="auto"/>
              <w:right w:val="single" w:sz="8" w:space="0" w:color="auto"/>
            </w:tcBorders>
            <w:shd w:val="clear" w:color="000000" w:fill="F2F2F2"/>
            <w:vAlign w:val="center"/>
          </w:tcPr>
          <w:p w14:paraId="0C72D392" w14:textId="77777777" w:rsidR="00EB5A66" w:rsidRPr="00DD29F2" w:rsidRDefault="00EB5A66" w:rsidP="0031452D">
            <w:pPr>
              <w:jc w:val="center"/>
              <w:rPr>
                <w:rFonts w:ascii="CamberW04-Regular" w:eastAsia="Times New Roman" w:hAnsi="CamberW04-Regular" w:cs="Times New Roman"/>
                <w:color w:val="000000" w:themeColor="text1"/>
                <w:lang w:eastAsia="tr-TR"/>
              </w:rPr>
            </w:pPr>
          </w:p>
        </w:tc>
      </w:tr>
      <w:tr w:rsidR="00EB5A66" w:rsidRPr="00DD29F2" w14:paraId="6D563A53"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hideMark/>
          </w:tcPr>
          <w:p w14:paraId="0F6C4197" w14:textId="776B7F8E" w:rsidR="00EB5A66" w:rsidRPr="00DD29F2" w:rsidRDefault="00EB5A66" w:rsidP="0031452D">
            <w:pPr>
              <w:ind w:firstLineChars="100" w:firstLine="220"/>
              <w:rPr>
                <w:rFonts w:ascii="CamberW04-Regular" w:eastAsia="Times New Roman" w:hAnsi="CamberW04-Regular" w:cs="Times New Roman"/>
                <w:color w:val="000000"/>
                <w:lang w:eastAsia="tr-TR"/>
              </w:rPr>
            </w:pPr>
            <w:r w:rsidRPr="00DD29F2">
              <w:rPr>
                <w:rFonts w:ascii="CamberW04-Regular" w:eastAsia="Times New Roman" w:hAnsi="CamberW04-Regular" w:cs="Times New Roman"/>
                <w:color w:val="000000"/>
                <w:lang w:eastAsia="tr-TR"/>
              </w:rPr>
              <w:t>*21- İ</w:t>
            </w:r>
            <w:r w:rsidR="00B8598E" w:rsidRPr="00DD29F2">
              <w:rPr>
                <w:rFonts w:ascii="CamberW04-Regular" w:eastAsia="Times New Roman" w:hAnsi="CamberW04-Regular" w:cs="Times New Roman"/>
                <w:color w:val="000000"/>
                <w:lang w:eastAsia="tr-TR"/>
              </w:rPr>
              <w:t>ş</w:t>
            </w:r>
            <w:r w:rsidRPr="00DD29F2">
              <w:rPr>
                <w:rFonts w:ascii="CamberW04-Regular" w:eastAsia="Times New Roman" w:hAnsi="CamberW04-Regular" w:cs="Times New Roman"/>
                <w:color w:val="000000"/>
                <w:lang w:eastAsia="tr-TR"/>
              </w:rPr>
              <w:t>e Yerle</w:t>
            </w:r>
            <w:r w:rsidR="00B8598E" w:rsidRPr="00DD29F2">
              <w:rPr>
                <w:rFonts w:ascii="CamberW04-Regular" w:eastAsia="Times New Roman" w:hAnsi="CamberW04-Regular" w:cs="Times New Roman"/>
                <w:color w:val="000000"/>
                <w:lang w:eastAsia="tr-TR"/>
              </w:rPr>
              <w:t>ş</w:t>
            </w:r>
            <w:r w:rsidRPr="00DD29F2">
              <w:rPr>
                <w:rFonts w:ascii="CamberW04-Regular" w:eastAsia="Times New Roman" w:hAnsi="CamberW04-Regular" w:cs="Times New Roman"/>
                <w:color w:val="000000"/>
                <w:lang w:eastAsia="tr-TR"/>
              </w:rPr>
              <w:t>mi</w:t>
            </w:r>
            <w:r w:rsidR="00B8598E" w:rsidRPr="00DD29F2">
              <w:rPr>
                <w:rFonts w:ascii="CamberW04-Regular" w:eastAsia="Times New Roman" w:hAnsi="CamberW04-Regular" w:cs="Times New Roman"/>
                <w:color w:val="000000"/>
                <w:lang w:eastAsia="tr-TR"/>
              </w:rPr>
              <w:t>ş</w:t>
            </w:r>
            <w:r w:rsidRPr="00DD29F2">
              <w:rPr>
                <w:rFonts w:ascii="CamberW04-Regular" w:eastAsia="Times New Roman" w:hAnsi="CamberW04-Regular" w:cs="Times New Roman"/>
                <w:color w:val="000000"/>
                <w:lang w:eastAsia="tr-TR"/>
              </w:rPr>
              <w:t xml:space="preserve"> Mezun Sayısı</w:t>
            </w:r>
          </w:p>
        </w:tc>
        <w:tc>
          <w:tcPr>
            <w:tcW w:w="2199" w:type="dxa"/>
            <w:tcBorders>
              <w:top w:val="nil"/>
              <w:left w:val="nil"/>
              <w:bottom w:val="single" w:sz="4" w:space="0" w:color="auto"/>
              <w:right w:val="single" w:sz="8" w:space="0" w:color="auto"/>
            </w:tcBorders>
            <w:shd w:val="clear" w:color="auto" w:fill="auto"/>
            <w:vAlign w:val="center"/>
            <w:hideMark/>
          </w:tcPr>
          <w:p w14:paraId="471CE69E" w14:textId="77777777" w:rsidR="00EB5A66" w:rsidRPr="00DD29F2" w:rsidRDefault="00EB5A66" w:rsidP="0031452D">
            <w:pPr>
              <w:jc w:val="center"/>
              <w:rPr>
                <w:rFonts w:ascii="CamberW04-Regular" w:eastAsia="Times New Roman" w:hAnsi="CamberW04-Regular" w:cs="Times New Roman"/>
                <w:color w:val="000000"/>
                <w:lang w:eastAsia="tr-TR"/>
              </w:rPr>
            </w:pPr>
            <w:r w:rsidRPr="00DD29F2">
              <w:rPr>
                <w:rFonts w:ascii="CamberW04-Regular" w:eastAsia="Times New Roman" w:hAnsi="CamberW04-Regular" w:cs="Times New Roman"/>
                <w:color w:val="000000"/>
                <w:lang w:eastAsia="tr-TR"/>
              </w:rPr>
              <w:t>KURUM</w:t>
            </w:r>
          </w:p>
        </w:tc>
        <w:tc>
          <w:tcPr>
            <w:tcW w:w="7041" w:type="dxa"/>
            <w:tcBorders>
              <w:top w:val="nil"/>
              <w:left w:val="nil"/>
              <w:bottom w:val="single" w:sz="4" w:space="0" w:color="auto"/>
              <w:right w:val="single" w:sz="8" w:space="0" w:color="auto"/>
            </w:tcBorders>
            <w:vAlign w:val="center"/>
          </w:tcPr>
          <w:p w14:paraId="3AC80E0C" w14:textId="09EDA9C3"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31 Aralık itibari ile Mezun bilgi sistemi, derne</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i, portalı vb. yapılar aracılı</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ı ile aldı</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ınız i</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e yerle</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mi</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 xml:space="preserve"> mezun sayısını ifade etmektedir. Veriler k</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m</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 xml:space="preserve">latif olarak girilecektir. </w:t>
            </w:r>
          </w:p>
          <w:p w14:paraId="27CFA340" w14:textId="77777777" w:rsidR="00EB5A66" w:rsidRPr="00DD29F2" w:rsidRDefault="00EB5A66" w:rsidP="0031452D">
            <w:pPr>
              <w:rPr>
                <w:rFonts w:ascii="CamberW04-Regular" w:eastAsia="Times New Roman" w:hAnsi="CamberW04-Regular" w:cs="Times New Roman"/>
                <w:color w:val="000000" w:themeColor="text1"/>
                <w:lang w:eastAsia="tr-TR"/>
              </w:rPr>
            </w:pPr>
          </w:p>
          <w:p w14:paraId="63B68D43" w14:textId="6D8F03FA"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Örne</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in: portal/dernek vb. aracılı</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ı ile edindi</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iniz bilgiye göre 2018 yılında 2300, 2019 yılında ise 2400 mezununuz i</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e yerle</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mi</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 xml:space="preserve"> ise </w:t>
            </w:r>
            <w:r w:rsidRPr="00DD29F2">
              <w:rPr>
                <w:rFonts w:ascii="CamberW04-Regular" w:eastAsia="Times New Roman" w:hAnsi="CamberW04-Regular" w:cs="Times New Roman"/>
                <w:color w:val="000000" w:themeColor="text1"/>
                <w:lang w:eastAsia="tr-TR"/>
              </w:rPr>
              <w:lastRenderedPageBreak/>
              <w:t>2018 yılına 2300, 2019 yılına ise 4700 sayısını giriniz.</w:t>
            </w:r>
          </w:p>
        </w:tc>
      </w:tr>
      <w:tr w:rsidR="00EB5A66" w:rsidRPr="00DD29F2" w14:paraId="16CD4FD6" w14:textId="77777777" w:rsidTr="0031452D">
        <w:trPr>
          <w:trHeight w:val="567"/>
        </w:trPr>
        <w:tc>
          <w:tcPr>
            <w:tcW w:w="5502" w:type="dxa"/>
            <w:tcBorders>
              <w:top w:val="nil"/>
              <w:left w:val="single" w:sz="8" w:space="0" w:color="auto"/>
              <w:bottom w:val="single" w:sz="4" w:space="0" w:color="auto"/>
              <w:right w:val="single" w:sz="4" w:space="0" w:color="auto"/>
            </w:tcBorders>
            <w:shd w:val="clear" w:color="000000" w:fill="F2F2F2"/>
            <w:vAlign w:val="center"/>
            <w:hideMark/>
          </w:tcPr>
          <w:p w14:paraId="20086D14" w14:textId="4CED0335" w:rsidR="00EB5A66" w:rsidRPr="00DD29F2" w:rsidRDefault="00EB5A66" w:rsidP="0031452D">
            <w:pPr>
              <w:ind w:firstLineChars="100" w:firstLine="220"/>
              <w:rPr>
                <w:rFonts w:ascii="CamberW04-Regular" w:eastAsia="Times New Roman" w:hAnsi="CamberW04-Regular" w:cs="Times New Roman"/>
                <w:color w:val="000000"/>
                <w:lang w:eastAsia="tr-TR"/>
              </w:rPr>
            </w:pPr>
            <w:r w:rsidRPr="00DD29F2">
              <w:rPr>
                <w:rFonts w:ascii="CamberW04-Regular" w:eastAsia="Times New Roman" w:hAnsi="CamberW04-Regular" w:cs="Times New Roman"/>
                <w:color w:val="000000"/>
                <w:lang w:eastAsia="tr-TR"/>
              </w:rPr>
              <w:t>*22- (Kurum K</w:t>
            </w:r>
            <w:r w:rsidR="00B8598E" w:rsidRPr="00DD29F2">
              <w:rPr>
                <w:rFonts w:ascii="CamberW04-Regular" w:eastAsia="Times New Roman" w:hAnsi="CamberW04-Regular" w:cs="Times New Roman"/>
                <w:color w:val="000000"/>
                <w:lang w:eastAsia="tr-TR"/>
              </w:rPr>
              <w:t>ü</w:t>
            </w:r>
            <w:r w:rsidRPr="00DD29F2">
              <w:rPr>
                <w:rFonts w:ascii="CamberW04-Regular" w:eastAsia="Times New Roman" w:hAnsi="CamberW04-Regular" w:cs="Times New Roman"/>
                <w:color w:val="000000"/>
                <w:lang w:eastAsia="tr-TR"/>
              </w:rPr>
              <w:t>t</w:t>
            </w:r>
            <w:r w:rsidR="00B8598E" w:rsidRPr="00DD29F2">
              <w:rPr>
                <w:rFonts w:ascii="CamberW04-Regular" w:eastAsia="Times New Roman" w:hAnsi="CamberW04-Regular" w:cs="Times New Roman"/>
                <w:color w:val="000000"/>
                <w:lang w:eastAsia="tr-TR"/>
              </w:rPr>
              <w:t>ü</w:t>
            </w:r>
            <w:r w:rsidRPr="00DD29F2">
              <w:rPr>
                <w:rFonts w:ascii="CamberW04-Regular" w:eastAsia="Times New Roman" w:hAnsi="CamberW04-Regular" w:cs="Times New Roman"/>
                <w:color w:val="000000"/>
                <w:lang w:eastAsia="tr-TR"/>
              </w:rPr>
              <w:t>phanesinde Mevcut (Basılı) Kaynak Sayısı) / (Toplam Ö</w:t>
            </w:r>
            <w:r w:rsidR="00254C87" w:rsidRPr="00DD29F2">
              <w:rPr>
                <w:rFonts w:ascii="CamberW04-Regular" w:eastAsia="Times New Roman" w:hAnsi="CamberW04-Regular" w:cs="Times New Roman"/>
                <w:color w:val="000000"/>
                <w:lang w:eastAsia="tr-TR"/>
              </w:rPr>
              <w:t>ğ</w:t>
            </w:r>
            <w:r w:rsidRPr="00DD29F2">
              <w:rPr>
                <w:rFonts w:ascii="CamberW04-Regular" w:eastAsia="Times New Roman" w:hAnsi="CamberW04-Regular" w:cs="Times New Roman"/>
                <w:color w:val="000000"/>
                <w:lang w:eastAsia="tr-TR"/>
              </w:rPr>
              <w:t>renci Sayısı) Oranı</w:t>
            </w:r>
          </w:p>
        </w:tc>
        <w:tc>
          <w:tcPr>
            <w:tcW w:w="2199" w:type="dxa"/>
            <w:tcBorders>
              <w:top w:val="nil"/>
              <w:left w:val="nil"/>
              <w:bottom w:val="single" w:sz="4" w:space="0" w:color="auto"/>
              <w:right w:val="single" w:sz="8" w:space="0" w:color="auto"/>
            </w:tcBorders>
            <w:shd w:val="clear" w:color="000000" w:fill="F2F2F2"/>
            <w:vAlign w:val="center"/>
            <w:hideMark/>
          </w:tcPr>
          <w:p w14:paraId="7E4D5388" w14:textId="430078AE" w:rsidR="00EB5A66" w:rsidRPr="00DD29F2" w:rsidRDefault="00EB5A66" w:rsidP="0031452D">
            <w:pPr>
              <w:jc w:val="center"/>
              <w:rPr>
                <w:rFonts w:ascii="CamberW04-Regular" w:eastAsia="Times New Roman" w:hAnsi="CamberW04-Regular" w:cs="Times New Roman"/>
                <w:color w:val="000000"/>
                <w:lang w:eastAsia="tr-TR"/>
              </w:rPr>
            </w:pPr>
            <w:r w:rsidRPr="00DD29F2">
              <w:rPr>
                <w:rFonts w:ascii="CamberW04-Regular" w:eastAsia="Times New Roman" w:hAnsi="CamberW04-Regular" w:cs="Times New Roman"/>
                <w:color w:val="000000"/>
                <w:lang w:eastAsia="tr-TR"/>
              </w:rPr>
              <w:t>HESAPLAMA (3.12/1.2</w:t>
            </w:r>
            <w:r w:rsidR="00BB0865" w:rsidRPr="00DD29F2">
              <w:rPr>
                <w:rFonts w:ascii="CamberW04-Regular" w:eastAsia="Times New Roman" w:hAnsi="CamberW04-Regular" w:cs="Times New Roman"/>
                <w:color w:val="000000"/>
                <w:lang w:eastAsia="tr-TR"/>
              </w:rPr>
              <w:t>1</w:t>
            </w:r>
            <w:r w:rsidRPr="00DD29F2">
              <w:rPr>
                <w:rFonts w:ascii="CamberW04-Regular" w:eastAsia="Times New Roman" w:hAnsi="CamberW04-Regular" w:cs="Times New Roman"/>
                <w:color w:val="000000"/>
                <w:lang w:eastAsia="tr-TR"/>
              </w:rPr>
              <w:t>)</w:t>
            </w:r>
          </w:p>
        </w:tc>
        <w:tc>
          <w:tcPr>
            <w:tcW w:w="7041" w:type="dxa"/>
            <w:tcBorders>
              <w:top w:val="nil"/>
              <w:left w:val="nil"/>
              <w:bottom w:val="single" w:sz="4" w:space="0" w:color="auto"/>
              <w:right w:val="single" w:sz="8" w:space="0" w:color="auto"/>
            </w:tcBorders>
            <w:shd w:val="clear" w:color="000000" w:fill="F2F2F2"/>
            <w:vAlign w:val="center"/>
          </w:tcPr>
          <w:p w14:paraId="778A7C3E" w14:textId="77777777" w:rsidR="00EB5A66" w:rsidRPr="00DD29F2" w:rsidRDefault="00EB5A66" w:rsidP="0031452D">
            <w:pPr>
              <w:jc w:val="center"/>
              <w:rPr>
                <w:rFonts w:ascii="CamberW04-Regular" w:eastAsia="Times New Roman" w:hAnsi="CamberW04-Regular" w:cs="Times New Roman"/>
                <w:color w:val="000000" w:themeColor="text1"/>
                <w:lang w:eastAsia="tr-TR"/>
              </w:rPr>
            </w:pPr>
          </w:p>
        </w:tc>
      </w:tr>
      <w:tr w:rsidR="00EB5A66" w:rsidRPr="00DD29F2" w14:paraId="219BDCCF"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hideMark/>
          </w:tcPr>
          <w:p w14:paraId="5D7C7B37" w14:textId="28840812" w:rsidR="00EB5A66" w:rsidRPr="00DD29F2" w:rsidRDefault="00EB5A66" w:rsidP="0031452D">
            <w:pPr>
              <w:ind w:firstLineChars="100" w:firstLine="220"/>
              <w:rPr>
                <w:rFonts w:ascii="CamberW04-Regular" w:eastAsia="Times New Roman" w:hAnsi="CamberW04-Regular" w:cs="Times New Roman"/>
                <w:color w:val="000000"/>
                <w:lang w:eastAsia="tr-TR"/>
              </w:rPr>
            </w:pPr>
            <w:r w:rsidRPr="00DD29F2">
              <w:rPr>
                <w:rFonts w:ascii="CamberW04-Regular" w:eastAsia="Times New Roman" w:hAnsi="CamberW04-Regular" w:cs="Times New Roman"/>
                <w:color w:val="000000"/>
                <w:lang w:eastAsia="tr-TR"/>
              </w:rPr>
              <w:t>23- (E-Kaynak) / (Toplam Ö</w:t>
            </w:r>
            <w:r w:rsidR="00254C87" w:rsidRPr="00DD29F2">
              <w:rPr>
                <w:rFonts w:ascii="CamberW04-Regular" w:eastAsia="Times New Roman" w:hAnsi="CamberW04-Regular" w:cs="Times New Roman"/>
                <w:color w:val="000000"/>
                <w:lang w:eastAsia="tr-TR"/>
              </w:rPr>
              <w:t>ğ</w:t>
            </w:r>
            <w:r w:rsidRPr="00DD29F2">
              <w:rPr>
                <w:rFonts w:ascii="CamberW04-Regular" w:eastAsia="Times New Roman" w:hAnsi="CamberW04-Regular" w:cs="Times New Roman"/>
                <w:color w:val="000000"/>
                <w:lang w:eastAsia="tr-TR"/>
              </w:rPr>
              <w:t>renci Sayısı) Oranı</w:t>
            </w:r>
          </w:p>
        </w:tc>
        <w:tc>
          <w:tcPr>
            <w:tcW w:w="2199" w:type="dxa"/>
            <w:tcBorders>
              <w:top w:val="nil"/>
              <w:left w:val="nil"/>
              <w:bottom w:val="single" w:sz="4" w:space="0" w:color="auto"/>
              <w:right w:val="single" w:sz="8" w:space="0" w:color="auto"/>
            </w:tcBorders>
            <w:shd w:val="clear" w:color="auto" w:fill="auto"/>
            <w:vAlign w:val="center"/>
            <w:hideMark/>
          </w:tcPr>
          <w:p w14:paraId="0B8FC8D9" w14:textId="7FE2B81E" w:rsidR="00EB5A66" w:rsidRPr="00DD29F2" w:rsidRDefault="00EB5A66" w:rsidP="0031452D">
            <w:pPr>
              <w:jc w:val="center"/>
              <w:rPr>
                <w:rFonts w:ascii="CamberW04-Regular" w:eastAsia="Times New Roman" w:hAnsi="CamberW04-Regular" w:cs="Times New Roman"/>
                <w:color w:val="000000"/>
                <w:lang w:eastAsia="tr-TR"/>
              </w:rPr>
            </w:pPr>
            <w:r w:rsidRPr="00DD29F2">
              <w:rPr>
                <w:rFonts w:ascii="CamberW04-Regular" w:eastAsia="Times New Roman" w:hAnsi="CamberW04-Regular" w:cs="Times New Roman"/>
                <w:color w:val="000000"/>
                <w:lang w:eastAsia="tr-TR"/>
              </w:rPr>
              <w:t>HESAPLAMA (3.13/1.2</w:t>
            </w:r>
            <w:r w:rsidR="002C4192" w:rsidRPr="00DD29F2">
              <w:rPr>
                <w:rFonts w:ascii="CamberW04-Regular" w:eastAsia="Times New Roman" w:hAnsi="CamberW04-Regular" w:cs="Times New Roman"/>
                <w:color w:val="000000"/>
                <w:lang w:eastAsia="tr-TR"/>
              </w:rPr>
              <w:t>1</w:t>
            </w:r>
            <w:r w:rsidRPr="00DD29F2">
              <w:rPr>
                <w:rFonts w:ascii="CamberW04-Regular" w:eastAsia="Times New Roman" w:hAnsi="CamberW04-Regular" w:cs="Times New Roman"/>
                <w:color w:val="000000"/>
                <w:lang w:eastAsia="tr-TR"/>
              </w:rPr>
              <w:t>)</w:t>
            </w:r>
          </w:p>
        </w:tc>
        <w:tc>
          <w:tcPr>
            <w:tcW w:w="7041" w:type="dxa"/>
            <w:tcBorders>
              <w:top w:val="nil"/>
              <w:left w:val="nil"/>
              <w:bottom w:val="single" w:sz="4" w:space="0" w:color="auto"/>
              <w:right w:val="single" w:sz="8" w:space="0" w:color="auto"/>
            </w:tcBorders>
            <w:vAlign w:val="center"/>
          </w:tcPr>
          <w:p w14:paraId="2618D479" w14:textId="77777777" w:rsidR="00EB5A66" w:rsidRPr="00DD29F2" w:rsidRDefault="00EB5A66" w:rsidP="0031452D">
            <w:pPr>
              <w:jc w:val="center"/>
              <w:rPr>
                <w:rFonts w:ascii="CamberW04-Regular" w:eastAsia="Times New Roman" w:hAnsi="CamberW04-Regular" w:cs="Times New Roman"/>
                <w:color w:val="000000" w:themeColor="text1"/>
                <w:lang w:eastAsia="tr-TR"/>
              </w:rPr>
            </w:pPr>
          </w:p>
        </w:tc>
      </w:tr>
      <w:tr w:rsidR="00EB5A66" w:rsidRPr="00DD29F2" w14:paraId="3CB816AA" w14:textId="77777777" w:rsidTr="0031452D">
        <w:trPr>
          <w:trHeight w:val="567"/>
        </w:trPr>
        <w:tc>
          <w:tcPr>
            <w:tcW w:w="5502" w:type="dxa"/>
            <w:tcBorders>
              <w:top w:val="nil"/>
              <w:left w:val="single" w:sz="8" w:space="0" w:color="auto"/>
              <w:bottom w:val="single" w:sz="4" w:space="0" w:color="auto"/>
              <w:right w:val="single" w:sz="4" w:space="0" w:color="auto"/>
            </w:tcBorders>
            <w:shd w:val="clear" w:color="000000" w:fill="F2F2F2"/>
            <w:vAlign w:val="center"/>
            <w:hideMark/>
          </w:tcPr>
          <w:p w14:paraId="7372A32C" w14:textId="6B2501AD" w:rsidR="00EB5A66" w:rsidRPr="00DD29F2" w:rsidRDefault="00EB5A66" w:rsidP="0031452D">
            <w:pPr>
              <w:ind w:firstLineChars="100" w:firstLine="220"/>
              <w:rPr>
                <w:rFonts w:ascii="CamberW04-Regular" w:eastAsia="Times New Roman" w:hAnsi="CamberW04-Regular" w:cs="Times New Roman"/>
                <w:color w:val="000000"/>
                <w:lang w:eastAsia="tr-TR"/>
              </w:rPr>
            </w:pPr>
            <w:r w:rsidRPr="00DD29F2">
              <w:rPr>
                <w:rFonts w:ascii="CamberW04-Regular" w:eastAsia="Times New Roman" w:hAnsi="CamberW04-Regular" w:cs="Times New Roman"/>
                <w:color w:val="000000"/>
                <w:lang w:eastAsia="tr-TR"/>
              </w:rPr>
              <w:t>*24- (Lisans Ve Lisans</w:t>
            </w:r>
            <w:r w:rsidR="00B8598E" w:rsidRPr="00DD29F2">
              <w:rPr>
                <w:rFonts w:ascii="CamberW04-Regular" w:eastAsia="Times New Roman" w:hAnsi="CamberW04-Regular" w:cs="Times New Roman"/>
                <w:color w:val="000000"/>
                <w:lang w:eastAsia="tr-TR"/>
              </w:rPr>
              <w:t>ü</w:t>
            </w:r>
            <w:r w:rsidRPr="00DD29F2">
              <w:rPr>
                <w:rFonts w:ascii="CamberW04-Regular" w:eastAsia="Times New Roman" w:hAnsi="CamberW04-Regular" w:cs="Times New Roman"/>
                <w:color w:val="000000"/>
                <w:lang w:eastAsia="tr-TR"/>
              </w:rPr>
              <w:t>st</w:t>
            </w:r>
            <w:r w:rsidR="00B8598E" w:rsidRPr="00DD29F2">
              <w:rPr>
                <w:rFonts w:ascii="CamberW04-Regular" w:eastAsia="Times New Roman" w:hAnsi="CamberW04-Regular" w:cs="Times New Roman"/>
                <w:color w:val="000000"/>
                <w:lang w:eastAsia="tr-TR"/>
              </w:rPr>
              <w:t>ü</w:t>
            </w:r>
            <w:r w:rsidRPr="00DD29F2">
              <w:rPr>
                <w:rFonts w:ascii="CamberW04-Regular" w:eastAsia="Times New Roman" w:hAnsi="CamberW04-Regular" w:cs="Times New Roman"/>
                <w:color w:val="000000"/>
                <w:lang w:eastAsia="tr-TR"/>
              </w:rPr>
              <w:t xml:space="preserve"> Programlarındaki Toplam Ö</w:t>
            </w:r>
            <w:r w:rsidR="00254C87" w:rsidRPr="00DD29F2">
              <w:rPr>
                <w:rFonts w:ascii="CamberW04-Regular" w:eastAsia="Times New Roman" w:hAnsi="CamberW04-Regular" w:cs="Times New Roman"/>
                <w:color w:val="000000"/>
                <w:lang w:eastAsia="tr-TR"/>
              </w:rPr>
              <w:t>ğ</w:t>
            </w:r>
            <w:r w:rsidRPr="00DD29F2">
              <w:rPr>
                <w:rFonts w:ascii="CamberW04-Regular" w:eastAsia="Times New Roman" w:hAnsi="CamberW04-Regular" w:cs="Times New Roman"/>
                <w:color w:val="000000"/>
                <w:lang w:eastAsia="tr-TR"/>
              </w:rPr>
              <w:t>renci Sayısı) / (Toplam Ö</w:t>
            </w:r>
            <w:r w:rsidR="00254C87" w:rsidRPr="00DD29F2">
              <w:rPr>
                <w:rFonts w:ascii="CamberW04-Regular" w:eastAsia="Times New Roman" w:hAnsi="CamberW04-Regular" w:cs="Times New Roman"/>
                <w:color w:val="000000"/>
                <w:lang w:eastAsia="tr-TR"/>
              </w:rPr>
              <w:t>ğ</w:t>
            </w:r>
            <w:r w:rsidRPr="00DD29F2">
              <w:rPr>
                <w:rFonts w:ascii="CamberW04-Regular" w:eastAsia="Times New Roman" w:hAnsi="CamberW04-Regular" w:cs="Times New Roman"/>
                <w:color w:val="000000"/>
                <w:lang w:eastAsia="tr-TR"/>
              </w:rPr>
              <w:t>retim Elemanı Sayısı) Oranı</w:t>
            </w:r>
          </w:p>
        </w:tc>
        <w:tc>
          <w:tcPr>
            <w:tcW w:w="2199" w:type="dxa"/>
            <w:tcBorders>
              <w:top w:val="nil"/>
              <w:left w:val="nil"/>
              <w:bottom w:val="single" w:sz="4" w:space="0" w:color="auto"/>
              <w:right w:val="single" w:sz="8" w:space="0" w:color="auto"/>
            </w:tcBorders>
            <w:shd w:val="clear" w:color="000000" w:fill="F2F2F2"/>
            <w:vAlign w:val="center"/>
            <w:hideMark/>
          </w:tcPr>
          <w:p w14:paraId="0FEAD51C" w14:textId="6883ED53" w:rsidR="00EB5A66" w:rsidRPr="00DD29F2" w:rsidRDefault="00EB5A66" w:rsidP="0031452D">
            <w:pPr>
              <w:jc w:val="center"/>
              <w:rPr>
                <w:rFonts w:ascii="CamberW04-Regular" w:eastAsia="Times New Roman" w:hAnsi="CamberW04-Regular" w:cs="Times New Roman"/>
                <w:color w:val="000000"/>
                <w:lang w:eastAsia="tr-TR"/>
              </w:rPr>
            </w:pPr>
            <w:r w:rsidRPr="00DD29F2">
              <w:rPr>
                <w:rFonts w:ascii="CamberW04-Regular" w:eastAsia="Times New Roman" w:hAnsi="CamberW04-Regular" w:cs="Times New Roman"/>
                <w:color w:val="000000"/>
                <w:lang w:eastAsia="tr-TR"/>
              </w:rPr>
              <w:t>HESAPLAMA ((1.1</w:t>
            </w:r>
            <w:r w:rsidR="007F55ED" w:rsidRPr="00DD29F2">
              <w:rPr>
                <w:rFonts w:ascii="CamberW04-Regular" w:eastAsia="Times New Roman" w:hAnsi="CamberW04-Regular" w:cs="Times New Roman"/>
                <w:color w:val="000000"/>
                <w:lang w:eastAsia="tr-TR"/>
              </w:rPr>
              <w:t>3</w:t>
            </w:r>
            <w:r w:rsidRPr="00DD29F2">
              <w:rPr>
                <w:rFonts w:ascii="CamberW04-Regular" w:eastAsia="Times New Roman" w:hAnsi="CamberW04-Regular" w:cs="Times New Roman"/>
                <w:color w:val="000000"/>
                <w:lang w:eastAsia="tr-TR"/>
              </w:rPr>
              <w:t xml:space="preserve">+ </w:t>
            </w:r>
            <w:r w:rsidR="002C4192" w:rsidRPr="00DD29F2">
              <w:rPr>
                <w:rFonts w:ascii="CamberW04-Regular" w:eastAsia="Times New Roman" w:hAnsi="CamberW04-Regular" w:cs="Times New Roman"/>
                <w:color w:val="000000"/>
                <w:lang w:eastAsia="tr-TR"/>
              </w:rPr>
              <w:t>1.19+</w:t>
            </w:r>
            <w:r w:rsidRPr="00DD29F2">
              <w:rPr>
                <w:rFonts w:ascii="CamberW04-Regular" w:eastAsia="Times New Roman" w:hAnsi="CamberW04-Regular" w:cs="Times New Roman"/>
                <w:color w:val="000000"/>
                <w:lang w:eastAsia="tr-TR"/>
              </w:rPr>
              <w:t>1.2</w:t>
            </w:r>
            <w:r w:rsidR="002C4192" w:rsidRPr="00DD29F2">
              <w:rPr>
                <w:rFonts w:ascii="CamberW04-Regular" w:eastAsia="Times New Roman" w:hAnsi="CamberW04-Regular" w:cs="Times New Roman"/>
                <w:color w:val="000000"/>
                <w:lang w:eastAsia="tr-TR"/>
              </w:rPr>
              <w:t>0</w:t>
            </w:r>
            <w:r w:rsidRPr="00DD29F2">
              <w:rPr>
                <w:rFonts w:ascii="CamberW04-Regular" w:eastAsia="Times New Roman" w:hAnsi="CamberW04-Regular" w:cs="Times New Roman"/>
                <w:color w:val="000000"/>
                <w:lang w:eastAsia="tr-TR"/>
              </w:rPr>
              <w:t>)/1.3</w:t>
            </w:r>
            <w:r w:rsidR="002C4192" w:rsidRPr="00DD29F2">
              <w:rPr>
                <w:rFonts w:ascii="CamberW04-Regular" w:eastAsia="Times New Roman" w:hAnsi="CamberW04-Regular" w:cs="Times New Roman"/>
                <w:color w:val="000000"/>
                <w:lang w:eastAsia="tr-TR"/>
              </w:rPr>
              <w:t>0</w:t>
            </w:r>
            <w:r w:rsidRPr="00DD29F2">
              <w:rPr>
                <w:rFonts w:ascii="CamberW04-Regular" w:eastAsia="Times New Roman" w:hAnsi="CamberW04-Regular" w:cs="Times New Roman"/>
                <w:color w:val="000000"/>
                <w:lang w:eastAsia="tr-TR"/>
              </w:rPr>
              <w:t>))</w:t>
            </w:r>
          </w:p>
        </w:tc>
        <w:tc>
          <w:tcPr>
            <w:tcW w:w="7041" w:type="dxa"/>
            <w:tcBorders>
              <w:top w:val="nil"/>
              <w:left w:val="nil"/>
              <w:bottom w:val="single" w:sz="4" w:space="0" w:color="auto"/>
              <w:right w:val="single" w:sz="8" w:space="0" w:color="auto"/>
            </w:tcBorders>
            <w:shd w:val="clear" w:color="000000" w:fill="F2F2F2"/>
            <w:vAlign w:val="center"/>
          </w:tcPr>
          <w:p w14:paraId="3EFE4C0B" w14:textId="77777777" w:rsidR="00EB5A66" w:rsidRPr="00DD29F2" w:rsidRDefault="00EB5A66" w:rsidP="0031452D">
            <w:pPr>
              <w:jc w:val="center"/>
              <w:rPr>
                <w:rFonts w:ascii="CamberW04-Regular" w:eastAsia="Times New Roman" w:hAnsi="CamberW04-Regular" w:cs="Times New Roman"/>
                <w:color w:val="000000" w:themeColor="text1"/>
                <w:lang w:eastAsia="tr-TR"/>
              </w:rPr>
            </w:pPr>
          </w:p>
        </w:tc>
      </w:tr>
      <w:tr w:rsidR="00EB5A66" w:rsidRPr="00DD29F2" w14:paraId="723C15F2"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hideMark/>
          </w:tcPr>
          <w:p w14:paraId="7D4A5B56" w14:textId="4B8ED4B7" w:rsidR="00EB5A66" w:rsidRPr="00DD29F2" w:rsidRDefault="00EB5A66" w:rsidP="0031452D">
            <w:pPr>
              <w:ind w:firstLineChars="100" w:firstLine="220"/>
              <w:rPr>
                <w:rFonts w:ascii="CamberW04-Regular" w:eastAsia="Times New Roman" w:hAnsi="CamberW04-Regular" w:cs="Times New Roman"/>
                <w:color w:val="000000"/>
                <w:lang w:eastAsia="tr-TR"/>
              </w:rPr>
            </w:pPr>
            <w:r w:rsidRPr="00DD29F2">
              <w:rPr>
                <w:rFonts w:ascii="CamberW04-Regular" w:eastAsia="Times New Roman" w:hAnsi="CamberW04-Regular" w:cs="Times New Roman"/>
                <w:color w:val="000000"/>
                <w:lang w:eastAsia="tr-TR"/>
              </w:rPr>
              <w:t>*25- (Lisans Ve Lisans</w:t>
            </w:r>
            <w:r w:rsidR="00B8598E" w:rsidRPr="00DD29F2">
              <w:rPr>
                <w:rFonts w:ascii="CamberW04-Regular" w:eastAsia="Times New Roman" w:hAnsi="CamberW04-Regular" w:cs="Times New Roman"/>
                <w:color w:val="000000"/>
                <w:lang w:eastAsia="tr-TR"/>
              </w:rPr>
              <w:t>ü</w:t>
            </w:r>
            <w:r w:rsidRPr="00DD29F2">
              <w:rPr>
                <w:rFonts w:ascii="CamberW04-Regular" w:eastAsia="Times New Roman" w:hAnsi="CamberW04-Regular" w:cs="Times New Roman"/>
                <w:color w:val="000000"/>
                <w:lang w:eastAsia="tr-TR"/>
              </w:rPr>
              <w:t>st</w:t>
            </w:r>
            <w:r w:rsidR="00B8598E" w:rsidRPr="00DD29F2">
              <w:rPr>
                <w:rFonts w:ascii="CamberW04-Regular" w:eastAsia="Times New Roman" w:hAnsi="CamberW04-Regular" w:cs="Times New Roman"/>
                <w:color w:val="000000"/>
                <w:lang w:eastAsia="tr-TR"/>
              </w:rPr>
              <w:t>ü</w:t>
            </w:r>
            <w:r w:rsidRPr="00DD29F2">
              <w:rPr>
                <w:rFonts w:ascii="CamberW04-Regular" w:eastAsia="Times New Roman" w:hAnsi="CamberW04-Regular" w:cs="Times New Roman"/>
                <w:color w:val="000000"/>
                <w:lang w:eastAsia="tr-TR"/>
              </w:rPr>
              <w:t xml:space="preserve"> Programlarındaki Toplam Ö</w:t>
            </w:r>
            <w:r w:rsidR="00254C87" w:rsidRPr="00DD29F2">
              <w:rPr>
                <w:rFonts w:ascii="CamberW04-Regular" w:eastAsia="Times New Roman" w:hAnsi="CamberW04-Regular" w:cs="Times New Roman"/>
                <w:color w:val="000000"/>
                <w:lang w:eastAsia="tr-TR"/>
              </w:rPr>
              <w:t>ğ</w:t>
            </w:r>
            <w:r w:rsidRPr="00DD29F2">
              <w:rPr>
                <w:rFonts w:ascii="CamberW04-Regular" w:eastAsia="Times New Roman" w:hAnsi="CamberW04-Regular" w:cs="Times New Roman"/>
                <w:color w:val="000000"/>
                <w:lang w:eastAsia="tr-TR"/>
              </w:rPr>
              <w:t>renci Sayısı) / (Toplam Ö</w:t>
            </w:r>
            <w:r w:rsidR="00254C87" w:rsidRPr="00DD29F2">
              <w:rPr>
                <w:rFonts w:ascii="CamberW04-Regular" w:eastAsia="Times New Roman" w:hAnsi="CamberW04-Regular" w:cs="Times New Roman"/>
                <w:color w:val="000000"/>
                <w:lang w:eastAsia="tr-TR"/>
              </w:rPr>
              <w:t>ğ</w:t>
            </w:r>
            <w:r w:rsidRPr="00DD29F2">
              <w:rPr>
                <w:rFonts w:ascii="CamberW04-Regular" w:eastAsia="Times New Roman" w:hAnsi="CamberW04-Regular" w:cs="Times New Roman"/>
                <w:color w:val="000000"/>
                <w:lang w:eastAsia="tr-TR"/>
              </w:rPr>
              <w:t xml:space="preserve">retim </w:t>
            </w:r>
            <w:r w:rsidR="00B8598E" w:rsidRPr="00DD29F2">
              <w:rPr>
                <w:rFonts w:ascii="CamberW04-Regular" w:eastAsia="Times New Roman" w:hAnsi="CamberW04-Regular" w:cs="Times New Roman"/>
                <w:color w:val="000000"/>
                <w:lang w:eastAsia="tr-TR"/>
              </w:rPr>
              <w:t>Ü</w:t>
            </w:r>
            <w:r w:rsidRPr="00DD29F2">
              <w:rPr>
                <w:rFonts w:ascii="CamberW04-Regular" w:eastAsia="Times New Roman" w:hAnsi="CamberW04-Regular" w:cs="Times New Roman"/>
                <w:color w:val="000000"/>
                <w:lang w:eastAsia="tr-TR"/>
              </w:rPr>
              <w:t>yesi Sayısı) Oranı</w:t>
            </w:r>
          </w:p>
        </w:tc>
        <w:tc>
          <w:tcPr>
            <w:tcW w:w="2199" w:type="dxa"/>
            <w:tcBorders>
              <w:top w:val="nil"/>
              <w:left w:val="nil"/>
              <w:bottom w:val="single" w:sz="4" w:space="0" w:color="auto"/>
              <w:right w:val="single" w:sz="8" w:space="0" w:color="auto"/>
            </w:tcBorders>
            <w:shd w:val="clear" w:color="auto" w:fill="auto"/>
            <w:vAlign w:val="center"/>
            <w:hideMark/>
          </w:tcPr>
          <w:p w14:paraId="289EDB71" w14:textId="51A6450A" w:rsidR="00EB5A66" w:rsidRPr="00DD29F2" w:rsidRDefault="00EB5A66" w:rsidP="0031452D">
            <w:pPr>
              <w:jc w:val="center"/>
              <w:rPr>
                <w:rFonts w:ascii="CamberW04-Regular" w:eastAsia="Times New Roman" w:hAnsi="CamberW04-Regular" w:cs="Times New Roman"/>
                <w:color w:val="000000"/>
                <w:lang w:eastAsia="tr-TR"/>
              </w:rPr>
            </w:pPr>
            <w:r w:rsidRPr="00DD29F2">
              <w:rPr>
                <w:rFonts w:ascii="CamberW04-Regular" w:eastAsia="Times New Roman" w:hAnsi="CamberW04-Regular" w:cs="Times New Roman"/>
                <w:color w:val="000000"/>
                <w:lang w:eastAsia="tr-TR"/>
              </w:rPr>
              <w:t>HESAPLAMA ((1.1</w:t>
            </w:r>
            <w:r w:rsidR="007F55ED" w:rsidRPr="00DD29F2">
              <w:rPr>
                <w:rFonts w:ascii="CamberW04-Regular" w:eastAsia="Times New Roman" w:hAnsi="CamberW04-Regular" w:cs="Times New Roman"/>
                <w:color w:val="000000"/>
                <w:lang w:eastAsia="tr-TR"/>
              </w:rPr>
              <w:t>3</w:t>
            </w:r>
            <w:r w:rsidRPr="00DD29F2">
              <w:rPr>
                <w:rFonts w:ascii="CamberW04-Regular" w:eastAsia="Times New Roman" w:hAnsi="CamberW04-Regular" w:cs="Times New Roman"/>
                <w:color w:val="000000"/>
                <w:lang w:eastAsia="tr-TR"/>
              </w:rPr>
              <w:t xml:space="preserve"> + 1.</w:t>
            </w:r>
            <w:r w:rsidR="002C4192" w:rsidRPr="00DD29F2">
              <w:rPr>
                <w:rFonts w:ascii="CamberW04-Regular" w:eastAsia="Times New Roman" w:hAnsi="CamberW04-Regular" w:cs="Times New Roman"/>
                <w:color w:val="000000"/>
                <w:lang w:eastAsia="tr-TR"/>
              </w:rPr>
              <w:t>19 + 1.20</w:t>
            </w:r>
            <w:r w:rsidRPr="00DD29F2">
              <w:rPr>
                <w:rFonts w:ascii="CamberW04-Regular" w:eastAsia="Times New Roman" w:hAnsi="CamberW04-Regular" w:cs="Times New Roman"/>
                <w:color w:val="000000"/>
                <w:lang w:eastAsia="tr-TR"/>
              </w:rPr>
              <w:t>)/1.</w:t>
            </w:r>
            <w:r w:rsidR="002C4192" w:rsidRPr="00DD29F2">
              <w:rPr>
                <w:rFonts w:ascii="CamberW04-Regular" w:eastAsia="Times New Roman" w:hAnsi="CamberW04-Regular" w:cs="Times New Roman"/>
                <w:color w:val="000000"/>
                <w:lang w:eastAsia="tr-TR"/>
              </w:rPr>
              <w:t>29</w:t>
            </w:r>
            <w:r w:rsidRPr="00DD29F2">
              <w:rPr>
                <w:rFonts w:ascii="CamberW04-Regular" w:eastAsia="Times New Roman" w:hAnsi="CamberW04-Regular" w:cs="Times New Roman"/>
                <w:color w:val="000000"/>
                <w:lang w:eastAsia="tr-TR"/>
              </w:rPr>
              <w:t>))</w:t>
            </w:r>
          </w:p>
        </w:tc>
        <w:tc>
          <w:tcPr>
            <w:tcW w:w="7041" w:type="dxa"/>
            <w:tcBorders>
              <w:top w:val="nil"/>
              <w:left w:val="nil"/>
              <w:bottom w:val="single" w:sz="4" w:space="0" w:color="auto"/>
              <w:right w:val="single" w:sz="8" w:space="0" w:color="auto"/>
            </w:tcBorders>
            <w:vAlign w:val="center"/>
          </w:tcPr>
          <w:p w14:paraId="715558C9" w14:textId="77777777" w:rsidR="00EB5A66" w:rsidRPr="00DD29F2" w:rsidRDefault="00EB5A66" w:rsidP="0031452D">
            <w:pPr>
              <w:jc w:val="center"/>
              <w:rPr>
                <w:rFonts w:ascii="CamberW04-Regular" w:eastAsia="Times New Roman" w:hAnsi="CamberW04-Regular" w:cs="Times New Roman"/>
                <w:color w:val="000000" w:themeColor="text1"/>
                <w:lang w:eastAsia="tr-TR"/>
              </w:rPr>
            </w:pPr>
          </w:p>
        </w:tc>
      </w:tr>
      <w:tr w:rsidR="00EB5A66" w:rsidRPr="00DD29F2" w14:paraId="708BF042" w14:textId="77777777" w:rsidTr="0031452D">
        <w:trPr>
          <w:trHeight w:val="567"/>
        </w:trPr>
        <w:tc>
          <w:tcPr>
            <w:tcW w:w="5502" w:type="dxa"/>
            <w:tcBorders>
              <w:top w:val="nil"/>
              <w:left w:val="single" w:sz="8" w:space="0" w:color="auto"/>
              <w:bottom w:val="single" w:sz="4" w:space="0" w:color="auto"/>
              <w:right w:val="single" w:sz="4" w:space="0" w:color="auto"/>
            </w:tcBorders>
            <w:shd w:val="clear" w:color="000000" w:fill="F2F2F2"/>
            <w:vAlign w:val="center"/>
            <w:hideMark/>
          </w:tcPr>
          <w:p w14:paraId="0622D9BB" w14:textId="55C98F71" w:rsidR="00EB5A66" w:rsidRPr="00DD29F2" w:rsidRDefault="00EB5A66" w:rsidP="0031452D">
            <w:pPr>
              <w:ind w:firstLineChars="100" w:firstLine="220"/>
              <w:rPr>
                <w:rFonts w:ascii="CamberW04-Regular" w:eastAsia="Times New Roman" w:hAnsi="CamberW04-Regular" w:cs="Times New Roman"/>
                <w:color w:val="000000"/>
                <w:lang w:eastAsia="tr-TR"/>
              </w:rPr>
            </w:pPr>
            <w:r w:rsidRPr="00DD29F2">
              <w:rPr>
                <w:rFonts w:ascii="CamberW04-Regular" w:eastAsia="Times New Roman" w:hAnsi="CamberW04-Regular" w:cs="Times New Roman"/>
                <w:color w:val="000000"/>
                <w:lang w:eastAsia="tr-TR"/>
              </w:rPr>
              <w:t>26- (Ön Lisans Programlarındaki Ö</w:t>
            </w:r>
            <w:r w:rsidR="00254C87" w:rsidRPr="00DD29F2">
              <w:rPr>
                <w:rFonts w:ascii="CamberW04-Regular" w:eastAsia="Times New Roman" w:hAnsi="CamberW04-Regular" w:cs="Times New Roman"/>
                <w:color w:val="000000"/>
                <w:lang w:eastAsia="tr-TR"/>
              </w:rPr>
              <w:t>ğ</w:t>
            </w:r>
            <w:r w:rsidRPr="00DD29F2">
              <w:rPr>
                <w:rFonts w:ascii="CamberW04-Regular" w:eastAsia="Times New Roman" w:hAnsi="CamberW04-Regular" w:cs="Times New Roman"/>
                <w:color w:val="000000"/>
                <w:lang w:eastAsia="tr-TR"/>
              </w:rPr>
              <w:t>renci Sayısı) / (Ö</w:t>
            </w:r>
            <w:r w:rsidR="00254C87" w:rsidRPr="00DD29F2">
              <w:rPr>
                <w:rFonts w:ascii="CamberW04-Regular" w:eastAsia="Times New Roman" w:hAnsi="CamberW04-Regular" w:cs="Times New Roman"/>
                <w:color w:val="000000"/>
                <w:lang w:eastAsia="tr-TR"/>
              </w:rPr>
              <w:t>ğ</w:t>
            </w:r>
            <w:r w:rsidRPr="00DD29F2">
              <w:rPr>
                <w:rFonts w:ascii="CamberW04-Regular" w:eastAsia="Times New Roman" w:hAnsi="CamberW04-Regular" w:cs="Times New Roman"/>
                <w:color w:val="000000"/>
                <w:lang w:eastAsia="tr-TR"/>
              </w:rPr>
              <w:t>retim Elemanı Sayısı) Oranı</w:t>
            </w:r>
          </w:p>
        </w:tc>
        <w:tc>
          <w:tcPr>
            <w:tcW w:w="2199" w:type="dxa"/>
            <w:tcBorders>
              <w:top w:val="nil"/>
              <w:left w:val="nil"/>
              <w:bottom w:val="single" w:sz="4" w:space="0" w:color="auto"/>
              <w:right w:val="single" w:sz="8" w:space="0" w:color="auto"/>
            </w:tcBorders>
            <w:shd w:val="clear" w:color="000000" w:fill="F2F2F2"/>
            <w:vAlign w:val="center"/>
            <w:hideMark/>
          </w:tcPr>
          <w:p w14:paraId="0207954F" w14:textId="6663A6B1" w:rsidR="00EB5A66" w:rsidRPr="00DD29F2" w:rsidRDefault="00EB5A66" w:rsidP="0031452D">
            <w:pPr>
              <w:jc w:val="center"/>
              <w:rPr>
                <w:rFonts w:ascii="CamberW04-Regular" w:eastAsia="Times New Roman" w:hAnsi="CamberW04-Regular" w:cs="Times New Roman"/>
                <w:color w:val="000000"/>
                <w:lang w:eastAsia="tr-TR"/>
              </w:rPr>
            </w:pPr>
            <w:r w:rsidRPr="00DD29F2">
              <w:rPr>
                <w:rFonts w:ascii="CamberW04-Regular" w:eastAsia="Times New Roman" w:hAnsi="CamberW04-Regular" w:cs="Times New Roman"/>
                <w:color w:val="000000"/>
                <w:lang w:eastAsia="tr-TR"/>
              </w:rPr>
              <w:t>HESAPLAMA ((1.12 + 1.14)/1.3</w:t>
            </w:r>
            <w:r w:rsidR="002C4192" w:rsidRPr="00DD29F2">
              <w:rPr>
                <w:rFonts w:ascii="CamberW04-Regular" w:eastAsia="Times New Roman" w:hAnsi="CamberW04-Regular" w:cs="Times New Roman"/>
                <w:color w:val="000000"/>
                <w:lang w:eastAsia="tr-TR"/>
              </w:rPr>
              <w:t>0</w:t>
            </w:r>
            <w:r w:rsidRPr="00DD29F2">
              <w:rPr>
                <w:rFonts w:ascii="CamberW04-Regular" w:eastAsia="Times New Roman" w:hAnsi="CamberW04-Regular" w:cs="Times New Roman"/>
                <w:color w:val="000000"/>
                <w:lang w:eastAsia="tr-TR"/>
              </w:rPr>
              <w:t>))</w:t>
            </w:r>
          </w:p>
        </w:tc>
        <w:tc>
          <w:tcPr>
            <w:tcW w:w="7041" w:type="dxa"/>
            <w:tcBorders>
              <w:top w:val="nil"/>
              <w:left w:val="nil"/>
              <w:bottom w:val="single" w:sz="4" w:space="0" w:color="auto"/>
              <w:right w:val="single" w:sz="8" w:space="0" w:color="auto"/>
            </w:tcBorders>
            <w:shd w:val="clear" w:color="000000" w:fill="F2F2F2"/>
            <w:vAlign w:val="center"/>
          </w:tcPr>
          <w:p w14:paraId="77F797EA" w14:textId="77777777" w:rsidR="00EB5A66" w:rsidRPr="00DD29F2" w:rsidRDefault="00EB5A66" w:rsidP="0031452D">
            <w:pPr>
              <w:jc w:val="center"/>
              <w:rPr>
                <w:rFonts w:ascii="CamberW04-Regular" w:eastAsia="Times New Roman" w:hAnsi="CamberW04-Regular" w:cs="Times New Roman"/>
                <w:color w:val="000000" w:themeColor="text1"/>
                <w:lang w:eastAsia="tr-TR"/>
              </w:rPr>
            </w:pPr>
          </w:p>
        </w:tc>
      </w:tr>
      <w:tr w:rsidR="00EB5A66" w:rsidRPr="00DD29F2" w14:paraId="4911E6D9"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hideMark/>
          </w:tcPr>
          <w:p w14:paraId="438CF54F" w14:textId="2760FAE8" w:rsidR="00EB5A66" w:rsidRPr="00DD29F2" w:rsidRDefault="00EB5A66" w:rsidP="0031452D">
            <w:pPr>
              <w:ind w:firstLineChars="100" w:firstLine="220"/>
              <w:rPr>
                <w:rFonts w:ascii="CamberW04-Regular" w:eastAsia="Times New Roman" w:hAnsi="CamberW04-Regular" w:cs="Times New Roman"/>
                <w:color w:val="000000"/>
                <w:lang w:eastAsia="tr-TR"/>
              </w:rPr>
            </w:pPr>
            <w:r w:rsidRPr="00DD29F2">
              <w:rPr>
                <w:rFonts w:ascii="CamberW04-Regular" w:eastAsia="Times New Roman" w:hAnsi="CamberW04-Regular" w:cs="Times New Roman"/>
                <w:color w:val="000000"/>
                <w:lang w:eastAsia="tr-TR"/>
              </w:rPr>
              <w:t>*27- (Toplam Ö</w:t>
            </w:r>
            <w:r w:rsidR="00254C87" w:rsidRPr="00DD29F2">
              <w:rPr>
                <w:rFonts w:ascii="CamberW04-Regular" w:eastAsia="Times New Roman" w:hAnsi="CamberW04-Regular" w:cs="Times New Roman"/>
                <w:color w:val="000000"/>
                <w:lang w:eastAsia="tr-TR"/>
              </w:rPr>
              <w:t>ğ</w:t>
            </w:r>
            <w:r w:rsidRPr="00DD29F2">
              <w:rPr>
                <w:rFonts w:ascii="CamberW04-Regular" w:eastAsia="Times New Roman" w:hAnsi="CamberW04-Regular" w:cs="Times New Roman"/>
                <w:color w:val="000000"/>
                <w:lang w:eastAsia="tr-TR"/>
              </w:rPr>
              <w:t>renci Sayısı) / (Ö</w:t>
            </w:r>
            <w:r w:rsidR="00254C87" w:rsidRPr="00DD29F2">
              <w:rPr>
                <w:rFonts w:ascii="CamberW04-Regular" w:eastAsia="Times New Roman" w:hAnsi="CamberW04-Regular" w:cs="Times New Roman"/>
                <w:color w:val="000000"/>
                <w:lang w:eastAsia="tr-TR"/>
              </w:rPr>
              <w:t>ğ</w:t>
            </w:r>
            <w:r w:rsidRPr="00DD29F2">
              <w:rPr>
                <w:rFonts w:ascii="CamberW04-Regular" w:eastAsia="Times New Roman" w:hAnsi="CamberW04-Regular" w:cs="Times New Roman"/>
                <w:color w:val="000000"/>
                <w:lang w:eastAsia="tr-TR"/>
              </w:rPr>
              <w:t>retim Elemanı Sayısı) Oranı</w:t>
            </w:r>
          </w:p>
        </w:tc>
        <w:tc>
          <w:tcPr>
            <w:tcW w:w="2199" w:type="dxa"/>
            <w:tcBorders>
              <w:top w:val="nil"/>
              <w:left w:val="nil"/>
              <w:bottom w:val="single" w:sz="4" w:space="0" w:color="auto"/>
              <w:right w:val="single" w:sz="8" w:space="0" w:color="auto"/>
            </w:tcBorders>
            <w:shd w:val="clear" w:color="auto" w:fill="auto"/>
            <w:vAlign w:val="center"/>
            <w:hideMark/>
          </w:tcPr>
          <w:p w14:paraId="11ABAFBE" w14:textId="452934B4" w:rsidR="00EB5A66" w:rsidRPr="00DD29F2" w:rsidRDefault="00EB5A66" w:rsidP="0031452D">
            <w:pPr>
              <w:jc w:val="center"/>
              <w:rPr>
                <w:rFonts w:ascii="CamberW04-Regular" w:eastAsia="Times New Roman" w:hAnsi="CamberW04-Regular" w:cs="Times New Roman"/>
                <w:color w:val="000000"/>
                <w:lang w:eastAsia="tr-TR"/>
              </w:rPr>
            </w:pPr>
            <w:r w:rsidRPr="00DD29F2">
              <w:rPr>
                <w:rFonts w:ascii="CamberW04-Regular" w:eastAsia="Times New Roman" w:hAnsi="CamberW04-Regular" w:cs="Times New Roman"/>
                <w:color w:val="000000"/>
                <w:lang w:eastAsia="tr-TR"/>
              </w:rPr>
              <w:t>HESAPLAMA (1.2</w:t>
            </w:r>
            <w:r w:rsidR="002C4192" w:rsidRPr="00DD29F2">
              <w:rPr>
                <w:rFonts w:ascii="CamberW04-Regular" w:eastAsia="Times New Roman" w:hAnsi="CamberW04-Regular" w:cs="Times New Roman"/>
                <w:color w:val="000000"/>
                <w:lang w:eastAsia="tr-TR"/>
              </w:rPr>
              <w:t>1</w:t>
            </w:r>
            <w:r w:rsidRPr="00DD29F2">
              <w:rPr>
                <w:rFonts w:ascii="CamberW04-Regular" w:eastAsia="Times New Roman" w:hAnsi="CamberW04-Regular" w:cs="Times New Roman"/>
                <w:color w:val="000000"/>
                <w:lang w:eastAsia="tr-TR"/>
              </w:rPr>
              <w:t xml:space="preserve"> / 1.3</w:t>
            </w:r>
            <w:r w:rsidR="002C4192" w:rsidRPr="00DD29F2">
              <w:rPr>
                <w:rFonts w:ascii="CamberW04-Regular" w:eastAsia="Times New Roman" w:hAnsi="CamberW04-Regular" w:cs="Times New Roman"/>
                <w:color w:val="000000"/>
                <w:lang w:eastAsia="tr-TR"/>
              </w:rPr>
              <w:t>0</w:t>
            </w:r>
            <w:r w:rsidRPr="00DD29F2">
              <w:rPr>
                <w:rFonts w:ascii="CamberW04-Regular" w:eastAsia="Times New Roman" w:hAnsi="CamberW04-Regular" w:cs="Times New Roman"/>
                <w:color w:val="000000"/>
                <w:lang w:eastAsia="tr-TR"/>
              </w:rPr>
              <w:t>)</w:t>
            </w:r>
          </w:p>
        </w:tc>
        <w:tc>
          <w:tcPr>
            <w:tcW w:w="7041" w:type="dxa"/>
            <w:tcBorders>
              <w:top w:val="nil"/>
              <w:left w:val="nil"/>
              <w:bottom w:val="single" w:sz="4" w:space="0" w:color="auto"/>
              <w:right w:val="single" w:sz="8" w:space="0" w:color="auto"/>
            </w:tcBorders>
            <w:vAlign w:val="center"/>
          </w:tcPr>
          <w:p w14:paraId="0281CFEA" w14:textId="77777777" w:rsidR="00EB5A66" w:rsidRPr="00DD29F2" w:rsidRDefault="00EB5A66" w:rsidP="0031452D">
            <w:pPr>
              <w:jc w:val="center"/>
              <w:rPr>
                <w:rFonts w:ascii="CamberW04-Regular" w:eastAsia="Times New Roman" w:hAnsi="CamberW04-Regular" w:cs="Times New Roman"/>
                <w:color w:val="000000" w:themeColor="text1"/>
                <w:lang w:eastAsia="tr-TR"/>
              </w:rPr>
            </w:pPr>
          </w:p>
        </w:tc>
      </w:tr>
      <w:tr w:rsidR="00EB5A66" w:rsidRPr="00DD29F2" w14:paraId="4F087773" w14:textId="77777777" w:rsidTr="0031452D">
        <w:trPr>
          <w:trHeight w:val="567"/>
        </w:trPr>
        <w:tc>
          <w:tcPr>
            <w:tcW w:w="5502" w:type="dxa"/>
            <w:tcBorders>
              <w:top w:val="nil"/>
              <w:left w:val="single" w:sz="8" w:space="0" w:color="auto"/>
              <w:bottom w:val="single" w:sz="4" w:space="0" w:color="auto"/>
              <w:right w:val="single" w:sz="4" w:space="0" w:color="auto"/>
            </w:tcBorders>
            <w:shd w:val="clear" w:color="000000" w:fill="F2F2F2"/>
            <w:vAlign w:val="center"/>
            <w:hideMark/>
          </w:tcPr>
          <w:p w14:paraId="4ED1FE6E" w14:textId="07F4C8A7"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*28- (Yabancı Uyruklu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renci Sayısı) / (Toplam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renci Sayısı) Oranı</w:t>
            </w:r>
          </w:p>
        </w:tc>
        <w:tc>
          <w:tcPr>
            <w:tcW w:w="2199" w:type="dxa"/>
            <w:tcBorders>
              <w:top w:val="nil"/>
              <w:left w:val="nil"/>
              <w:bottom w:val="single" w:sz="4" w:space="0" w:color="auto"/>
              <w:right w:val="single" w:sz="8" w:space="0" w:color="auto"/>
            </w:tcBorders>
            <w:shd w:val="clear" w:color="000000" w:fill="F2F2F2"/>
            <w:vAlign w:val="center"/>
            <w:hideMark/>
          </w:tcPr>
          <w:p w14:paraId="691AAC82" w14:textId="0B5CE8DC" w:rsidR="00EB5A66" w:rsidRPr="00DD29F2" w:rsidRDefault="00EB5A66"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HESAPLAMA (1.16 / 1.2</w:t>
            </w:r>
            <w:r w:rsidR="002C4192" w:rsidRPr="00DD29F2">
              <w:rPr>
                <w:rFonts w:ascii="CamberW04-Regular" w:eastAsia="Times New Roman" w:hAnsi="CamberW04-Regular" w:cs="Times New Roman"/>
                <w:color w:val="000000" w:themeColor="text1"/>
                <w:lang w:eastAsia="tr-TR"/>
              </w:rPr>
              <w:t>1</w:t>
            </w:r>
            <w:r w:rsidRPr="00DD29F2">
              <w:rPr>
                <w:rFonts w:ascii="CamberW04-Regular" w:eastAsia="Times New Roman" w:hAnsi="CamberW04-Regular" w:cs="Times New Roman"/>
                <w:color w:val="000000" w:themeColor="text1"/>
                <w:lang w:eastAsia="tr-TR"/>
              </w:rPr>
              <w:t>)</w:t>
            </w:r>
          </w:p>
        </w:tc>
        <w:tc>
          <w:tcPr>
            <w:tcW w:w="7041" w:type="dxa"/>
            <w:tcBorders>
              <w:top w:val="nil"/>
              <w:left w:val="nil"/>
              <w:bottom w:val="single" w:sz="4" w:space="0" w:color="auto"/>
              <w:right w:val="single" w:sz="8" w:space="0" w:color="auto"/>
            </w:tcBorders>
            <w:shd w:val="clear" w:color="000000" w:fill="F2F2F2"/>
            <w:vAlign w:val="center"/>
          </w:tcPr>
          <w:p w14:paraId="3F58DC4E" w14:textId="77777777" w:rsidR="00EB5A66" w:rsidRPr="00DD29F2" w:rsidRDefault="00EB5A66" w:rsidP="0031452D">
            <w:pPr>
              <w:jc w:val="center"/>
              <w:rPr>
                <w:rFonts w:ascii="CamberW04-Regular" w:eastAsia="Times New Roman" w:hAnsi="CamberW04-Regular" w:cs="Times New Roman"/>
                <w:color w:val="000000" w:themeColor="text1"/>
                <w:lang w:eastAsia="tr-TR"/>
              </w:rPr>
            </w:pPr>
          </w:p>
        </w:tc>
      </w:tr>
      <w:tr w:rsidR="00EB5A66" w:rsidRPr="00DD29F2" w14:paraId="129731B7"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hideMark/>
          </w:tcPr>
          <w:p w14:paraId="12DB4BD3" w14:textId="1ADFC08A"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*29- (Doktora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renci Sayısı) / (Toplam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renci Sayısı) Oranı</w:t>
            </w:r>
          </w:p>
        </w:tc>
        <w:tc>
          <w:tcPr>
            <w:tcW w:w="2199" w:type="dxa"/>
            <w:tcBorders>
              <w:top w:val="nil"/>
              <w:left w:val="nil"/>
              <w:bottom w:val="single" w:sz="4" w:space="0" w:color="auto"/>
              <w:right w:val="single" w:sz="8" w:space="0" w:color="auto"/>
            </w:tcBorders>
            <w:shd w:val="clear" w:color="auto" w:fill="auto"/>
            <w:vAlign w:val="center"/>
            <w:hideMark/>
          </w:tcPr>
          <w:p w14:paraId="01F8975A" w14:textId="722E113C" w:rsidR="00EB5A66" w:rsidRPr="00DD29F2" w:rsidRDefault="00EB5A66"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HESAPLAMA (1.2</w:t>
            </w:r>
            <w:r w:rsidR="002C4192" w:rsidRPr="00DD29F2">
              <w:rPr>
                <w:rFonts w:ascii="CamberW04-Regular" w:eastAsia="Times New Roman" w:hAnsi="CamberW04-Regular" w:cs="Times New Roman"/>
                <w:color w:val="000000" w:themeColor="text1"/>
                <w:lang w:eastAsia="tr-TR"/>
              </w:rPr>
              <w:t>0</w:t>
            </w:r>
            <w:r w:rsidRPr="00DD29F2">
              <w:rPr>
                <w:rFonts w:ascii="CamberW04-Regular" w:eastAsia="Times New Roman" w:hAnsi="CamberW04-Regular" w:cs="Times New Roman"/>
                <w:color w:val="000000" w:themeColor="text1"/>
                <w:lang w:eastAsia="tr-TR"/>
              </w:rPr>
              <w:t xml:space="preserve"> / 1.2</w:t>
            </w:r>
            <w:r w:rsidR="002C4192" w:rsidRPr="00DD29F2">
              <w:rPr>
                <w:rFonts w:ascii="CamberW04-Regular" w:eastAsia="Times New Roman" w:hAnsi="CamberW04-Regular" w:cs="Times New Roman"/>
                <w:color w:val="000000" w:themeColor="text1"/>
                <w:lang w:eastAsia="tr-TR"/>
              </w:rPr>
              <w:t>1</w:t>
            </w:r>
            <w:r w:rsidRPr="00DD29F2">
              <w:rPr>
                <w:rFonts w:ascii="CamberW04-Regular" w:eastAsia="Times New Roman" w:hAnsi="CamberW04-Regular" w:cs="Times New Roman"/>
                <w:color w:val="000000" w:themeColor="text1"/>
                <w:lang w:eastAsia="tr-TR"/>
              </w:rPr>
              <w:t>)</w:t>
            </w:r>
          </w:p>
        </w:tc>
        <w:tc>
          <w:tcPr>
            <w:tcW w:w="7041" w:type="dxa"/>
            <w:tcBorders>
              <w:top w:val="nil"/>
              <w:left w:val="nil"/>
              <w:bottom w:val="single" w:sz="4" w:space="0" w:color="auto"/>
              <w:right w:val="single" w:sz="8" w:space="0" w:color="auto"/>
            </w:tcBorders>
            <w:vAlign w:val="center"/>
          </w:tcPr>
          <w:p w14:paraId="38D305ED" w14:textId="77777777" w:rsidR="00EB5A66" w:rsidRPr="00DD29F2" w:rsidRDefault="00EB5A66" w:rsidP="0031452D">
            <w:pPr>
              <w:jc w:val="center"/>
              <w:rPr>
                <w:rFonts w:ascii="CamberW04-Regular" w:eastAsia="Times New Roman" w:hAnsi="CamberW04-Regular" w:cs="Times New Roman"/>
                <w:color w:val="000000" w:themeColor="text1"/>
                <w:lang w:eastAsia="tr-TR"/>
              </w:rPr>
            </w:pPr>
          </w:p>
        </w:tc>
      </w:tr>
      <w:tr w:rsidR="00EB5A66" w:rsidRPr="00DD29F2" w14:paraId="61677F89" w14:textId="77777777" w:rsidTr="0031452D">
        <w:trPr>
          <w:trHeight w:val="567"/>
        </w:trPr>
        <w:tc>
          <w:tcPr>
            <w:tcW w:w="5502" w:type="dxa"/>
            <w:tcBorders>
              <w:top w:val="nil"/>
              <w:left w:val="single" w:sz="8" w:space="0" w:color="auto"/>
              <w:bottom w:val="single" w:sz="4" w:space="0" w:color="auto"/>
              <w:right w:val="single" w:sz="4" w:space="0" w:color="auto"/>
            </w:tcBorders>
            <w:shd w:val="clear" w:color="000000" w:fill="F2F2F2"/>
            <w:vAlign w:val="center"/>
            <w:hideMark/>
          </w:tcPr>
          <w:p w14:paraId="4D5AF114" w14:textId="5981B6BE"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*30- (Yabancı Uyruklu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retim Elemanı Sayısı) / (Toplam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retim Elemanı Sayısı) Oranı</w:t>
            </w:r>
          </w:p>
        </w:tc>
        <w:tc>
          <w:tcPr>
            <w:tcW w:w="2199" w:type="dxa"/>
            <w:tcBorders>
              <w:top w:val="nil"/>
              <w:left w:val="nil"/>
              <w:bottom w:val="single" w:sz="4" w:space="0" w:color="auto"/>
              <w:right w:val="single" w:sz="8" w:space="0" w:color="auto"/>
            </w:tcBorders>
            <w:shd w:val="clear" w:color="000000" w:fill="F2F2F2"/>
            <w:vAlign w:val="center"/>
            <w:hideMark/>
          </w:tcPr>
          <w:p w14:paraId="34DF5D90" w14:textId="09D8E31A" w:rsidR="00EB5A66" w:rsidRPr="00DD29F2" w:rsidRDefault="00EB5A66"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HESAPLAMA (1.</w:t>
            </w:r>
            <w:r w:rsidR="002C4192" w:rsidRPr="00DD29F2">
              <w:rPr>
                <w:rFonts w:ascii="CamberW04-Regular" w:eastAsia="Times New Roman" w:hAnsi="CamberW04-Regular" w:cs="Times New Roman"/>
                <w:color w:val="000000" w:themeColor="text1"/>
                <w:lang w:eastAsia="tr-TR"/>
              </w:rPr>
              <w:t>28</w:t>
            </w:r>
            <w:r w:rsidRPr="00DD29F2">
              <w:rPr>
                <w:rFonts w:ascii="CamberW04-Regular" w:eastAsia="Times New Roman" w:hAnsi="CamberW04-Regular" w:cs="Times New Roman"/>
                <w:color w:val="000000" w:themeColor="text1"/>
                <w:lang w:eastAsia="tr-TR"/>
              </w:rPr>
              <w:t xml:space="preserve"> / 1.3</w:t>
            </w:r>
            <w:r w:rsidR="002C4192" w:rsidRPr="00DD29F2">
              <w:rPr>
                <w:rFonts w:ascii="CamberW04-Regular" w:eastAsia="Times New Roman" w:hAnsi="CamberW04-Regular" w:cs="Times New Roman"/>
                <w:color w:val="000000" w:themeColor="text1"/>
                <w:lang w:eastAsia="tr-TR"/>
              </w:rPr>
              <w:t>0</w:t>
            </w:r>
            <w:r w:rsidRPr="00DD29F2">
              <w:rPr>
                <w:rFonts w:ascii="CamberW04-Regular" w:eastAsia="Times New Roman" w:hAnsi="CamberW04-Regular" w:cs="Times New Roman"/>
                <w:color w:val="000000" w:themeColor="text1"/>
                <w:lang w:eastAsia="tr-TR"/>
              </w:rPr>
              <w:t>)</w:t>
            </w:r>
          </w:p>
        </w:tc>
        <w:tc>
          <w:tcPr>
            <w:tcW w:w="7041" w:type="dxa"/>
            <w:tcBorders>
              <w:top w:val="nil"/>
              <w:left w:val="nil"/>
              <w:bottom w:val="single" w:sz="4" w:space="0" w:color="auto"/>
              <w:right w:val="single" w:sz="8" w:space="0" w:color="auto"/>
            </w:tcBorders>
            <w:shd w:val="clear" w:color="000000" w:fill="F2F2F2"/>
            <w:vAlign w:val="center"/>
          </w:tcPr>
          <w:p w14:paraId="78153A38" w14:textId="77777777" w:rsidR="00EB5A66" w:rsidRPr="00DD29F2" w:rsidRDefault="00EB5A66" w:rsidP="0031452D">
            <w:pPr>
              <w:jc w:val="center"/>
              <w:rPr>
                <w:rFonts w:ascii="CamberW04-Regular" w:eastAsia="Times New Roman" w:hAnsi="CamberW04-Regular" w:cs="Times New Roman"/>
                <w:color w:val="000000" w:themeColor="text1"/>
                <w:lang w:eastAsia="tr-TR"/>
              </w:rPr>
            </w:pPr>
          </w:p>
        </w:tc>
      </w:tr>
      <w:tr w:rsidR="00EB5A66" w:rsidRPr="00DD29F2" w14:paraId="1CAFAF7B"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hideMark/>
          </w:tcPr>
          <w:p w14:paraId="5A949B16" w14:textId="7389524D"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*31- (İdari Personel Sayısı) / (Toplam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renci Sayısı) Oranı</w:t>
            </w:r>
          </w:p>
        </w:tc>
        <w:tc>
          <w:tcPr>
            <w:tcW w:w="2199" w:type="dxa"/>
            <w:tcBorders>
              <w:top w:val="nil"/>
              <w:left w:val="nil"/>
              <w:bottom w:val="single" w:sz="4" w:space="0" w:color="auto"/>
              <w:right w:val="single" w:sz="8" w:space="0" w:color="auto"/>
            </w:tcBorders>
            <w:shd w:val="clear" w:color="auto" w:fill="auto"/>
            <w:vAlign w:val="center"/>
            <w:hideMark/>
          </w:tcPr>
          <w:p w14:paraId="120E7F8D" w14:textId="1E708FB0" w:rsidR="00EB5A66" w:rsidRPr="00DD29F2" w:rsidRDefault="00EB5A66"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HESAPLAMA (1.3</w:t>
            </w:r>
            <w:r w:rsidR="002C4192" w:rsidRPr="00DD29F2">
              <w:rPr>
                <w:rFonts w:ascii="CamberW04-Regular" w:eastAsia="Times New Roman" w:hAnsi="CamberW04-Regular" w:cs="Times New Roman"/>
                <w:color w:val="000000" w:themeColor="text1"/>
                <w:lang w:eastAsia="tr-TR"/>
              </w:rPr>
              <w:t>1</w:t>
            </w:r>
            <w:r w:rsidRPr="00DD29F2">
              <w:rPr>
                <w:rFonts w:ascii="CamberW04-Regular" w:eastAsia="Times New Roman" w:hAnsi="CamberW04-Regular" w:cs="Times New Roman"/>
                <w:color w:val="000000" w:themeColor="text1"/>
                <w:lang w:eastAsia="tr-TR"/>
              </w:rPr>
              <w:t xml:space="preserve"> / 1.2</w:t>
            </w:r>
            <w:r w:rsidR="002C4192" w:rsidRPr="00DD29F2">
              <w:rPr>
                <w:rFonts w:ascii="CamberW04-Regular" w:eastAsia="Times New Roman" w:hAnsi="CamberW04-Regular" w:cs="Times New Roman"/>
                <w:color w:val="000000" w:themeColor="text1"/>
                <w:lang w:eastAsia="tr-TR"/>
              </w:rPr>
              <w:t>1</w:t>
            </w:r>
            <w:r w:rsidRPr="00DD29F2">
              <w:rPr>
                <w:rFonts w:ascii="CamberW04-Regular" w:eastAsia="Times New Roman" w:hAnsi="CamberW04-Regular" w:cs="Times New Roman"/>
                <w:color w:val="000000" w:themeColor="text1"/>
                <w:lang w:eastAsia="tr-TR"/>
              </w:rPr>
              <w:t>)</w:t>
            </w:r>
          </w:p>
        </w:tc>
        <w:tc>
          <w:tcPr>
            <w:tcW w:w="7041" w:type="dxa"/>
            <w:tcBorders>
              <w:top w:val="nil"/>
              <w:left w:val="nil"/>
              <w:bottom w:val="single" w:sz="4" w:space="0" w:color="auto"/>
              <w:right w:val="single" w:sz="8" w:space="0" w:color="auto"/>
            </w:tcBorders>
            <w:vAlign w:val="center"/>
          </w:tcPr>
          <w:p w14:paraId="513FEE8E" w14:textId="77777777" w:rsidR="00EB5A66" w:rsidRPr="00DD29F2" w:rsidRDefault="00EB5A66" w:rsidP="0031452D">
            <w:pPr>
              <w:jc w:val="center"/>
              <w:rPr>
                <w:rFonts w:ascii="CamberW04-Regular" w:eastAsia="Times New Roman" w:hAnsi="CamberW04-Regular" w:cs="Times New Roman"/>
                <w:color w:val="000000" w:themeColor="text1"/>
                <w:lang w:eastAsia="tr-TR"/>
              </w:rPr>
            </w:pPr>
          </w:p>
        </w:tc>
      </w:tr>
      <w:tr w:rsidR="00EB5A66" w:rsidRPr="00DD29F2" w14:paraId="5D69D722" w14:textId="77777777" w:rsidTr="0031452D">
        <w:trPr>
          <w:trHeight w:val="567"/>
        </w:trPr>
        <w:tc>
          <w:tcPr>
            <w:tcW w:w="5502" w:type="dxa"/>
            <w:tcBorders>
              <w:top w:val="nil"/>
              <w:left w:val="single" w:sz="8" w:space="0" w:color="auto"/>
              <w:bottom w:val="single" w:sz="4" w:space="0" w:color="auto"/>
              <w:right w:val="single" w:sz="4" w:space="0" w:color="auto"/>
            </w:tcBorders>
            <w:shd w:val="clear" w:color="000000" w:fill="F2F2F2"/>
            <w:vAlign w:val="center"/>
            <w:hideMark/>
          </w:tcPr>
          <w:p w14:paraId="1AEBB8C2" w14:textId="5E39AFA4"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*32- (İdari Personel Sayısı) /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retim Elemanı Sayısı) Oranı</w:t>
            </w:r>
          </w:p>
        </w:tc>
        <w:tc>
          <w:tcPr>
            <w:tcW w:w="2199" w:type="dxa"/>
            <w:tcBorders>
              <w:top w:val="nil"/>
              <w:left w:val="nil"/>
              <w:bottom w:val="single" w:sz="4" w:space="0" w:color="auto"/>
              <w:right w:val="single" w:sz="8" w:space="0" w:color="auto"/>
            </w:tcBorders>
            <w:shd w:val="clear" w:color="000000" w:fill="F2F2F2"/>
            <w:vAlign w:val="center"/>
            <w:hideMark/>
          </w:tcPr>
          <w:p w14:paraId="601BB15B" w14:textId="3C552272" w:rsidR="00EB5A66" w:rsidRPr="00DD29F2" w:rsidRDefault="00EB5A66"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HESAPLAMA (1.</w:t>
            </w:r>
            <w:r w:rsidR="008066C2" w:rsidRPr="00DD29F2">
              <w:rPr>
                <w:rFonts w:ascii="CamberW04-Regular" w:eastAsia="Times New Roman" w:hAnsi="CamberW04-Regular" w:cs="Times New Roman"/>
                <w:color w:val="000000" w:themeColor="text1"/>
                <w:lang w:eastAsia="tr-TR"/>
              </w:rPr>
              <w:t>31</w:t>
            </w:r>
            <w:r w:rsidRPr="00DD29F2">
              <w:rPr>
                <w:rFonts w:ascii="CamberW04-Regular" w:eastAsia="Times New Roman" w:hAnsi="CamberW04-Regular" w:cs="Times New Roman"/>
                <w:color w:val="000000" w:themeColor="text1"/>
                <w:lang w:eastAsia="tr-TR"/>
              </w:rPr>
              <w:t xml:space="preserve"> / 1.3</w:t>
            </w:r>
            <w:r w:rsidR="008066C2" w:rsidRPr="00DD29F2">
              <w:rPr>
                <w:rFonts w:ascii="CamberW04-Regular" w:eastAsia="Times New Roman" w:hAnsi="CamberW04-Regular" w:cs="Times New Roman"/>
                <w:color w:val="000000" w:themeColor="text1"/>
                <w:lang w:eastAsia="tr-TR"/>
              </w:rPr>
              <w:t>0</w:t>
            </w:r>
            <w:r w:rsidRPr="00DD29F2">
              <w:rPr>
                <w:rFonts w:ascii="CamberW04-Regular" w:eastAsia="Times New Roman" w:hAnsi="CamberW04-Regular" w:cs="Times New Roman"/>
                <w:color w:val="000000" w:themeColor="text1"/>
                <w:lang w:eastAsia="tr-TR"/>
              </w:rPr>
              <w:t>)</w:t>
            </w:r>
          </w:p>
        </w:tc>
        <w:tc>
          <w:tcPr>
            <w:tcW w:w="7041" w:type="dxa"/>
            <w:tcBorders>
              <w:top w:val="nil"/>
              <w:left w:val="nil"/>
              <w:bottom w:val="single" w:sz="4" w:space="0" w:color="auto"/>
              <w:right w:val="single" w:sz="8" w:space="0" w:color="auto"/>
            </w:tcBorders>
            <w:shd w:val="clear" w:color="000000" w:fill="F2F2F2"/>
            <w:vAlign w:val="center"/>
          </w:tcPr>
          <w:p w14:paraId="216FE9D2" w14:textId="77777777" w:rsidR="00EB5A66" w:rsidRPr="00DD29F2" w:rsidRDefault="00EB5A66" w:rsidP="0031452D">
            <w:pPr>
              <w:jc w:val="center"/>
              <w:rPr>
                <w:rFonts w:ascii="CamberW04-Regular" w:eastAsia="Times New Roman" w:hAnsi="CamberW04-Regular" w:cs="Times New Roman"/>
                <w:color w:val="000000" w:themeColor="text1"/>
                <w:lang w:eastAsia="tr-TR"/>
              </w:rPr>
            </w:pPr>
          </w:p>
        </w:tc>
      </w:tr>
      <w:tr w:rsidR="00EB5A66" w:rsidRPr="00DD29F2" w14:paraId="049E1D15" w14:textId="77777777" w:rsidTr="00B44937">
        <w:trPr>
          <w:trHeight w:val="567"/>
        </w:trPr>
        <w:tc>
          <w:tcPr>
            <w:tcW w:w="5502" w:type="dxa"/>
            <w:tcBorders>
              <w:top w:val="nil"/>
              <w:left w:val="single" w:sz="8" w:space="0" w:color="auto"/>
              <w:bottom w:val="single" w:sz="4" w:space="0" w:color="auto"/>
              <w:right w:val="single" w:sz="4" w:space="0" w:color="auto"/>
            </w:tcBorders>
            <w:shd w:val="clear" w:color="auto" w:fill="FFC000"/>
            <w:vAlign w:val="center"/>
            <w:hideMark/>
          </w:tcPr>
          <w:p w14:paraId="406F15E2" w14:textId="5F16C6E1" w:rsidR="00EB5A66" w:rsidRPr="00DD29F2" w:rsidRDefault="00EB5A66" w:rsidP="0031452D">
            <w:pPr>
              <w:rPr>
                <w:rFonts w:ascii="CamberW04-Regular" w:eastAsia="Times New Roman" w:hAnsi="CamberW04-Regular" w:cs="Times New Roman"/>
                <w:b/>
                <w:bCs/>
                <w:color w:val="806000" w:themeColor="accent4" w:themeShade="80"/>
                <w:lang w:eastAsia="tr-TR"/>
              </w:rPr>
            </w:pPr>
            <w:r w:rsidRPr="00DD29F2">
              <w:rPr>
                <w:rFonts w:ascii="CamberW04-Regular" w:eastAsia="Times New Roman" w:hAnsi="CamberW04-Regular" w:cs="Times New Roman"/>
                <w:b/>
                <w:bCs/>
                <w:color w:val="806000" w:themeColor="accent4" w:themeShade="80"/>
                <w:lang w:eastAsia="tr-TR"/>
              </w:rPr>
              <w:t>4- Ara</w:t>
            </w:r>
            <w:r w:rsidR="00B8598E" w:rsidRPr="00DD29F2">
              <w:rPr>
                <w:rFonts w:ascii="CamberW04-Regular" w:eastAsia="Times New Roman" w:hAnsi="CamberW04-Regular" w:cs="Times New Roman"/>
                <w:b/>
                <w:bCs/>
                <w:color w:val="806000" w:themeColor="accent4" w:themeShade="80"/>
                <w:lang w:eastAsia="tr-TR"/>
              </w:rPr>
              <w:t>ş</w:t>
            </w:r>
            <w:r w:rsidRPr="00DD29F2">
              <w:rPr>
                <w:rFonts w:ascii="CamberW04-Regular" w:eastAsia="Times New Roman" w:hAnsi="CamberW04-Regular" w:cs="Times New Roman"/>
                <w:b/>
                <w:bCs/>
                <w:color w:val="806000" w:themeColor="accent4" w:themeShade="80"/>
                <w:lang w:eastAsia="tr-TR"/>
              </w:rPr>
              <w:t>tırma Ve Geli</w:t>
            </w:r>
            <w:r w:rsidR="00B8598E" w:rsidRPr="00DD29F2">
              <w:rPr>
                <w:rFonts w:ascii="CamberW04-Regular" w:eastAsia="Times New Roman" w:hAnsi="CamberW04-Regular" w:cs="Times New Roman"/>
                <w:b/>
                <w:bCs/>
                <w:color w:val="806000" w:themeColor="accent4" w:themeShade="80"/>
                <w:lang w:eastAsia="tr-TR"/>
              </w:rPr>
              <w:t>ş</w:t>
            </w:r>
            <w:r w:rsidRPr="00DD29F2">
              <w:rPr>
                <w:rFonts w:ascii="CamberW04-Regular" w:eastAsia="Times New Roman" w:hAnsi="CamberW04-Regular" w:cs="Times New Roman"/>
                <w:b/>
                <w:bCs/>
                <w:color w:val="806000" w:themeColor="accent4" w:themeShade="80"/>
                <w:lang w:eastAsia="tr-TR"/>
              </w:rPr>
              <w:t>tirme</w:t>
            </w:r>
          </w:p>
        </w:tc>
        <w:tc>
          <w:tcPr>
            <w:tcW w:w="2199" w:type="dxa"/>
            <w:tcBorders>
              <w:top w:val="nil"/>
              <w:left w:val="nil"/>
              <w:bottom w:val="single" w:sz="4" w:space="0" w:color="auto"/>
              <w:right w:val="single" w:sz="8" w:space="0" w:color="auto"/>
            </w:tcBorders>
            <w:shd w:val="clear" w:color="auto" w:fill="FFC000"/>
            <w:vAlign w:val="center"/>
            <w:hideMark/>
          </w:tcPr>
          <w:p w14:paraId="00A7537A" w14:textId="77777777" w:rsidR="00EB5A66" w:rsidRPr="00DD29F2" w:rsidRDefault="00EB5A66" w:rsidP="0031452D">
            <w:pPr>
              <w:jc w:val="center"/>
              <w:rPr>
                <w:rFonts w:ascii="CamberW04-Regular" w:eastAsia="Times New Roman" w:hAnsi="CamberW04-Regular" w:cs="Times New Roman"/>
                <w:color w:val="806000" w:themeColor="accent4" w:themeShade="80"/>
                <w:lang w:eastAsia="tr-TR"/>
              </w:rPr>
            </w:pPr>
            <w:r w:rsidRPr="00DD29F2">
              <w:rPr>
                <w:rFonts w:ascii="CamberW04-Regular" w:eastAsia="Times New Roman" w:hAnsi="CamberW04-Regular" w:cs="Times New Roman"/>
                <w:color w:val="806000" w:themeColor="accent4" w:themeShade="80"/>
                <w:lang w:eastAsia="tr-TR"/>
              </w:rPr>
              <w:t> </w:t>
            </w:r>
          </w:p>
        </w:tc>
        <w:tc>
          <w:tcPr>
            <w:tcW w:w="7041" w:type="dxa"/>
            <w:tcBorders>
              <w:top w:val="nil"/>
              <w:left w:val="nil"/>
              <w:bottom w:val="single" w:sz="4" w:space="0" w:color="auto"/>
              <w:right w:val="single" w:sz="8" w:space="0" w:color="auto"/>
            </w:tcBorders>
            <w:shd w:val="clear" w:color="auto" w:fill="FFC000"/>
            <w:vAlign w:val="center"/>
          </w:tcPr>
          <w:p w14:paraId="2E3A10AA" w14:textId="77777777" w:rsidR="00EB5A66" w:rsidRPr="00DD29F2" w:rsidRDefault="00EB5A66" w:rsidP="0031452D">
            <w:pPr>
              <w:jc w:val="center"/>
              <w:rPr>
                <w:rFonts w:ascii="CamberW04-Regular" w:eastAsia="Times New Roman" w:hAnsi="CamberW04-Regular" w:cs="Times New Roman"/>
                <w:color w:val="806000" w:themeColor="accent4" w:themeShade="80"/>
                <w:lang w:eastAsia="tr-TR"/>
              </w:rPr>
            </w:pPr>
          </w:p>
        </w:tc>
      </w:tr>
      <w:tr w:rsidR="00EB5A66" w:rsidRPr="00DD29F2" w14:paraId="16F963B3"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hideMark/>
          </w:tcPr>
          <w:p w14:paraId="40CE6D02" w14:textId="77777777"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*1- SCI, SSCI VE A&amp;HCI Endeksli Dergilerdeki Yıllık Yayın Sayısı (WOS)</w:t>
            </w:r>
          </w:p>
        </w:tc>
        <w:tc>
          <w:tcPr>
            <w:tcW w:w="2199" w:type="dxa"/>
            <w:tcBorders>
              <w:top w:val="nil"/>
              <w:left w:val="nil"/>
              <w:bottom w:val="single" w:sz="4" w:space="0" w:color="auto"/>
              <w:right w:val="single" w:sz="8" w:space="0" w:color="auto"/>
            </w:tcBorders>
            <w:shd w:val="clear" w:color="auto" w:fill="auto"/>
            <w:vAlign w:val="center"/>
            <w:hideMark/>
          </w:tcPr>
          <w:p w14:paraId="4A38B4AA" w14:textId="77777777" w:rsidR="00EB5A66" w:rsidRPr="00DD29F2" w:rsidRDefault="00EB5A66"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YÖKAK</w:t>
            </w:r>
          </w:p>
        </w:tc>
        <w:tc>
          <w:tcPr>
            <w:tcW w:w="7041" w:type="dxa"/>
            <w:tcBorders>
              <w:top w:val="nil"/>
              <w:left w:val="nil"/>
              <w:bottom w:val="single" w:sz="4" w:space="0" w:color="auto"/>
              <w:right w:val="single" w:sz="8" w:space="0" w:color="auto"/>
            </w:tcBorders>
            <w:vAlign w:val="center"/>
          </w:tcPr>
          <w:p w14:paraId="7C77B220" w14:textId="21995FFB"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01 Ocak - 31 Aralık tarihleri arasında ilgili endeksli dergilerdeki yayın sayısını ifade etmektedir.(</w:t>
            </w:r>
            <w:r w:rsidRPr="00DD29F2">
              <w:rPr>
                <w:rFonts w:ascii="CamberW04-Regular" w:hAnsi="CamberW04-Regular"/>
                <w:color w:val="000000" w:themeColor="text1"/>
              </w:rPr>
              <w:t xml:space="preserve"> </w:t>
            </w:r>
            <w:r w:rsidRPr="00DD29F2">
              <w:rPr>
                <w:rFonts w:ascii="CamberW04-Regular" w:eastAsia="Times New Roman" w:hAnsi="CamberW04-Regular" w:cs="Times New Roman"/>
                <w:color w:val="000000" w:themeColor="text1"/>
                <w:lang w:eastAsia="tr-TR"/>
              </w:rPr>
              <w:t>WOS - InCites'den alınmı</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tır. Verilerin alınması sırasında “Article” ve “Review” filtrelemeleri uygulanmı</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tır.)</w:t>
            </w:r>
          </w:p>
        </w:tc>
      </w:tr>
      <w:tr w:rsidR="00EB5A66" w:rsidRPr="00DD29F2" w14:paraId="042685B0" w14:textId="77777777" w:rsidTr="0031452D">
        <w:trPr>
          <w:trHeight w:val="567"/>
        </w:trPr>
        <w:tc>
          <w:tcPr>
            <w:tcW w:w="5502" w:type="dxa"/>
            <w:tcBorders>
              <w:top w:val="nil"/>
              <w:left w:val="single" w:sz="8" w:space="0" w:color="auto"/>
              <w:bottom w:val="single" w:sz="4" w:space="0" w:color="auto"/>
              <w:right w:val="single" w:sz="4" w:space="0" w:color="auto"/>
            </w:tcBorders>
            <w:shd w:val="clear" w:color="000000" w:fill="F2F2F2"/>
            <w:vAlign w:val="center"/>
            <w:hideMark/>
          </w:tcPr>
          <w:p w14:paraId="7872770E" w14:textId="2BCAB33B"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*2-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 xml:space="preserve">retim </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yesi Ba</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 xml:space="preserve">ına SCI, SSCI VE A&amp;HCI Endeksli Dergilerdeki Yıllık Yayın Sayısı </w:t>
            </w:r>
          </w:p>
        </w:tc>
        <w:tc>
          <w:tcPr>
            <w:tcW w:w="2199" w:type="dxa"/>
            <w:tcBorders>
              <w:top w:val="nil"/>
              <w:left w:val="nil"/>
              <w:bottom w:val="single" w:sz="4" w:space="0" w:color="auto"/>
              <w:right w:val="single" w:sz="8" w:space="0" w:color="auto"/>
            </w:tcBorders>
            <w:shd w:val="clear" w:color="000000" w:fill="F2F2F2"/>
            <w:vAlign w:val="center"/>
            <w:hideMark/>
          </w:tcPr>
          <w:p w14:paraId="5A4E5AA8" w14:textId="4740E648" w:rsidR="00EB5A66" w:rsidRPr="00DD29F2" w:rsidRDefault="00EB5A66"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HESAPLAMA (4.1 / 1.</w:t>
            </w:r>
            <w:r w:rsidR="002C4192" w:rsidRPr="00DD29F2">
              <w:rPr>
                <w:rFonts w:ascii="CamberW04-Regular" w:eastAsia="Times New Roman" w:hAnsi="CamberW04-Regular" w:cs="Times New Roman"/>
                <w:color w:val="000000" w:themeColor="text1"/>
                <w:lang w:eastAsia="tr-TR"/>
              </w:rPr>
              <w:t>29</w:t>
            </w:r>
            <w:r w:rsidRPr="00DD29F2">
              <w:rPr>
                <w:rFonts w:ascii="CamberW04-Regular" w:eastAsia="Times New Roman" w:hAnsi="CamberW04-Regular" w:cs="Times New Roman"/>
                <w:color w:val="000000" w:themeColor="text1"/>
                <w:lang w:eastAsia="tr-TR"/>
              </w:rPr>
              <w:t>)</w:t>
            </w:r>
          </w:p>
        </w:tc>
        <w:tc>
          <w:tcPr>
            <w:tcW w:w="7041" w:type="dxa"/>
            <w:tcBorders>
              <w:top w:val="nil"/>
              <w:left w:val="nil"/>
              <w:bottom w:val="single" w:sz="4" w:space="0" w:color="auto"/>
              <w:right w:val="single" w:sz="8" w:space="0" w:color="auto"/>
            </w:tcBorders>
            <w:shd w:val="clear" w:color="000000" w:fill="F2F2F2"/>
            <w:vAlign w:val="center"/>
          </w:tcPr>
          <w:p w14:paraId="0AF8C191" w14:textId="77777777" w:rsidR="00EB5A66" w:rsidRPr="00DD29F2" w:rsidRDefault="00EB5A66" w:rsidP="0031452D">
            <w:pPr>
              <w:jc w:val="center"/>
              <w:rPr>
                <w:rFonts w:ascii="CamberW04-Regular" w:eastAsia="Times New Roman" w:hAnsi="CamberW04-Regular" w:cs="Times New Roman"/>
                <w:color w:val="000000" w:themeColor="text1"/>
                <w:lang w:eastAsia="tr-TR"/>
              </w:rPr>
            </w:pPr>
          </w:p>
        </w:tc>
      </w:tr>
      <w:tr w:rsidR="00EB5A66" w:rsidRPr="00DD29F2" w14:paraId="64CF2003"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tcPr>
          <w:p w14:paraId="54E35248" w14:textId="77777777"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*3- Atıf Sayısı (WOS)</w:t>
            </w:r>
          </w:p>
        </w:tc>
        <w:tc>
          <w:tcPr>
            <w:tcW w:w="2199" w:type="dxa"/>
            <w:tcBorders>
              <w:top w:val="nil"/>
              <w:left w:val="nil"/>
              <w:bottom w:val="single" w:sz="4" w:space="0" w:color="auto"/>
              <w:right w:val="single" w:sz="8" w:space="0" w:color="auto"/>
            </w:tcBorders>
            <w:shd w:val="clear" w:color="auto" w:fill="auto"/>
            <w:vAlign w:val="center"/>
          </w:tcPr>
          <w:p w14:paraId="2FD8677A" w14:textId="77777777" w:rsidR="00EB5A66" w:rsidRPr="00DD29F2" w:rsidRDefault="00EB5A66"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YÖKAK</w:t>
            </w:r>
          </w:p>
        </w:tc>
        <w:tc>
          <w:tcPr>
            <w:tcW w:w="7041" w:type="dxa"/>
            <w:tcBorders>
              <w:top w:val="nil"/>
              <w:left w:val="nil"/>
              <w:bottom w:val="single" w:sz="4" w:space="0" w:color="auto"/>
              <w:right w:val="single" w:sz="8" w:space="0" w:color="auto"/>
            </w:tcBorders>
            <w:vAlign w:val="center"/>
          </w:tcPr>
          <w:p w14:paraId="1C068C90" w14:textId="2E06EE2A"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Son 3 yıla ait ilgili endeksli dergilerdeki yayınlara yapılan atıf sayılarının aritmetik ortalamasını ifade etmektedir. (</w:t>
            </w:r>
            <w:r w:rsidRPr="00DD29F2">
              <w:rPr>
                <w:rFonts w:ascii="CamberW04-Regular" w:hAnsi="CamberW04-Regular"/>
                <w:color w:val="000000" w:themeColor="text1"/>
              </w:rPr>
              <w:t xml:space="preserve"> </w:t>
            </w:r>
            <w:r w:rsidRPr="00DD29F2">
              <w:rPr>
                <w:rFonts w:ascii="CamberW04-Regular" w:eastAsia="Times New Roman" w:hAnsi="CamberW04-Regular" w:cs="Times New Roman"/>
                <w:color w:val="000000" w:themeColor="text1"/>
                <w:lang w:eastAsia="tr-TR"/>
              </w:rPr>
              <w:t xml:space="preserve">WOS - </w:t>
            </w:r>
            <w:r w:rsidRPr="00DD29F2">
              <w:rPr>
                <w:rFonts w:ascii="CamberW04-Regular" w:eastAsia="Times New Roman" w:hAnsi="CamberW04-Regular" w:cs="Times New Roman"/>
                <w:color w:val="000000" w:themeColor="text1"/>
                <w:lang w:eastAsia="tr-TR"/>
              </w:rPr>
              <w:lastRenderedPageBreak/>
              <w:t>InCites'den alınmı</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tır.)</w:t>
            </w:r>
          </w:p>
          <w:p w14:paraId="424B309A" w14:textId="77777777" w:rsidR="00EB5A66" w:rsidRPr="00DD29F2" w:rsidRDefault="00EB5A66" w:rsidP="0031452D">
            <w:pPr>
              <w:rPr>
                <w:rFonts w:ascii="CamberW04-Regular" w:eastAsia="Times New Roman" w:hAnsi="CamberW04-Regular" w:cs="Times New Roman"/>
                <w:color w:val="000000" w:themeColor="text1"/>
                <w:lang w:eastAsia="tr-TR"/>
              </w:rPr>
            </w:pPr>
          </w:p>
          <w:p w14:paraId="599457F0" w14:textId="3BB51355"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Örne</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in:</w:t>
            </w:r>
          </w:p>
          <w:p w14:paraId="2AFE83C8" w14:textId="77777777"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2020 Yılı Atıf Sayısı:</w:t>
            </w:r>
          </w:p>
          <w:p w14:paraId="01125139" w14:textId="77777777"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(2020 Atıf Sayısı + 2019 Atıf Sayısı + 2018 Atıf Sayısı)/3</w:t>
            </w:r>
          </w:p>
          <w:p w14:paraId="36C2A8B6" w14:textId="77777777" w:rsidR="00EB5A66" w:rsidRPr="00DD29F2" w:rsidRDefault="00EB5A66" w:rsidP="0031452D">
            <w:pPr>
              <w:rPr>
                <w:rFonts w:ascii="CamberW04-Regular" w:eastAsia="Times New Roman" w:hAnsi="CamberW04-Regular" w:cs="Times New Roman"/>
                <w:color w:val="000000" w:themeColor="text1"/>
                <w:lang w:eastAsia="tr-TR"/>
              </w:rPr>
            </w:pPr>
          </w:p>
        </w:tc>
      </w:tr>
      <w:tr w:rsidR="00EB5A66" w:rsidRPr="00DD29F2" w14:paraId="5D144C2E" w14:textId="77777777" w:rsidTr="0031452D">
        <w:trPr>
          <w:trHeight w:val="567"/>
        </w:trPr>
        <w:tc>
          <w:tcPr>
            <w:tcW w:w="5502" w:type="dxa"/>
            <w:tcBorders>
              <w:top w:val="nil"/>
              <w:left w:val="single" w:sz="8" w:space="0" w:color="auto"/>
              <w:bottom w:val="single" w:sz="4" w:space="0" w:color="auto"/>
              <w:right w:val="single" w:sz="4" w:space="0" w:color="auto"/>
            </w:tcBorders>
            <w:shd w:val="clear" w:color="000000" w:fill="F2F2F2"/>
            <w:vAlign w:val="center"/>
          </w:tcPr>
          <w:p w14:paraId="790C0CD8" w14:textId="77777777"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*4- Atıf Puanı (WOS)</w:t>
            </w:r>
          </w:p>
        </w:tc>
        <w:tc>
          <w:tcPr>
            <w:tcW w:w="2199" w:type="dxa"/>
            <w:tcBorders>
              <w:top w:val="nil"/>
              <w:left w:val="nil"/>
              <w:bottom w:val="single" w:sz="4" w:space="0" w:color="auto"/>
              <w:right w:val="single" w:sz="8" w:space="0" w:color="auto"/>
            </w:tcBorders>
            <w:shd w:val="clear" w:color="000000" w:fill="F2F2F2"/>
            <w:vAlign w:val="center"/>
          </w:tcPr>
          <w:p w14:paraId="5E55C10A" w14:textId="77777777" w:rsidR="00EB5A66" w:rsidRPr="00DD29F2" w:rsidRDefault="00EB5A66"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YÖKAK</w:t>
            </w:r>
          </w:p>
        </w:tc>
        <w:tc>
          <w:tcPr>
            <w:tcW w:w="7041" w:type="dxa"/>
            <w:tcBorders>
              <w:top w:val="nil"/>
              <w:left w:val="nil"/>
              <w:bottom w:val="single" w:sz="4" w:space="0" w:color="auto"/>
              <w:right w:val="single" w:sz="8" w:space="0" w:color="auto"/>
            </w:tcBorders>
            <w:shd w:val="clear" w:color="000000" w:fill="F2F2F2"/>
            <w:vAlign w:val="center"/>
          </w:tcPr>
          <w:p w14:paraId="1ADB7F2B" w14:textId="7B585F9E" w:rsidR="00EB5A66" w:rsidRPr="00DD29F2" w:rsidRDefault="00EB5A66" w:rsidP="0031452D">
            <w:pPr>
              <w:rPr>
                <w:rFonts w:ascii="CamberW04-Regular" w:eastAsia="Times New Roman" w:hAnsi="CamberW04-Regular" w:cs="Times New Roman"/>
                <w:strike/>
                <w:color w:val="000000" w:themeColor="text1"/>
                <w:lang w:eastAsia="tr-TR"/>
              </w:rPr>
            </w:pPr>
            <w:r w:rsidRPr="00DD29F2">
              <w:rPr>
                <w:rFonts w:ascii="CamberW04-Regular" w:eastAsia="Times New Roman" w:hAnsi="CamberW04-Regular" w:cs="Times New Roman"/>
                <w:color w:val="000000" w:themeColor="text1"/>
                <w:lang w:eastAsia="tr-TR"/>
              </w:rPr>
              <w:t>Son 3 yıla ait ilgili endeksli dergilerdeki yayınlara yapılan atıf sayılarının aritmetik ortalamasının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 xml:space="preserve">retim </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yesi sayısına böl</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m</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 xml:space="preserve"> ile hesaplanan atıf puanını ifade etmektedir.</w:t>
            </w:r>
            <w:r w:rsidRPr="00DD29F2">
              <w:rPr>
                <w:rFonts w:ascii="CamberW04-Regular" w:eastAsia="Times New Roman" w:hAnsi="CamberW04-Regular" w:cs="Times New Roman"/>
                <w:strike/>
                <w:color w:val="000000" w:themeColor="text1"/>
                <w:lang w:eastAsia="tr-TR"/>
              </w:rPr>
              <w:t xml:space="preserve"> </w:t>
            </w:r>
          </w:p>
          <w:p w14:paraId="2BCAE232" w14:textId="68EFF000" w:rsidR="00EB5A66" w:rsidRPr="00DD29F2" w:rsidRDefault="00EB5A66" w:rsidP="0031452D">
            <w:pPr>
              <w:rPr>
                <w:rFonts w:ascii="CamberW04-Regular" w:eastAsia="Times New Roman" w:hAnsi="CamberW04-Regular" w:cs="Times New Roman"/>
                <w:strike/>
                <w:color w:val="000000" w:themeColor="text1"/>
                <w:lang w:eastAsia="tr-TR"/>
              </w:rPr>
            </w:pPr>
            <w:r w:rsidRPr="00DD29F2">
              <w:rPr>
                <w:rFonts w:ascii="CamberW04-Regular" w:eastAsia="Times New Roman" w:hAnsi="CamberW04-Regular" w:cs="Times New Roman"/>
                <w:strike/>
                <w:color w:val="000000" w:themeColor="text1"/>
                <w:lang w:eastAsia="tr-TR"/>
              </w:rPr>
              <w:t xml:space="preserve"> </w:t>
            </w:r>
          </w:p>
          <w:p w14:paraId="21546B90" w14:textId="60D293E1"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Örne</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in:</w:t>
            </w:r>
          </w:p>
          <w:p w14:paraId="3EAF2D28" w14:textId="77777777"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2020 Yılı Atıf Puanı:</w:t>
            </w:r>
          </w:p>
          <w:p w14:paraId="61643A0F" w14:textId="11444B57"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((2020 Atıf Sayısı + 2019 Atıf Sayısı + 2018 Atıf Sayısı)/3) / (2020 Yılı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 xml:space="preserve">retim </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yesi Sayısı)</w:t>
            </w:r>
          </w:p>
        </w:tc>
      </w:tr>
      <w:tr w:rsidR="00EB5A66" w:rsidRPr="00DD29F2" w14:paraId="1747BF1B" w14:textId="77777777" w:rsidTr="0031452D">
        <w:trPr>
          <w:trHeight w:val="567"/>
        </w:trPr>
        <w:tc>
          <w:tcPr>
            <w:tcW w:w="5502" w:type="dxa"/>
            <w:tcBorders>
              <w:top w:val="nil"/>
              <w:left w:val="single" w:sz="8" w:space="0" w:color="auto"/>
              <w:bottom w:val="single" w:sz="4" w:space="0" w:color="auto"/>
              <w:right w:val="single" w:sz="4" w:space="0" w:color="auto"/>
            </w:tcBorders>
            <w:shd w:val="clear" w:color="000000" w:fill="F2F2F2"/>
            <w:vAlign w:val="center"/>
          </w:tcPr>
          <w:p w14:paraId="6EBB6EC7" w14:textId="77777777"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*5- Q1 Yayın Sayısı (WOS)</w:t>
            </w:r>
          </w:p>
        </w:tc>
        <w:tc>
          <w:tcPr>
            <w:tcW w:w="2199" w:type="dxa"/>
            <w:tcBorders>
              <w:top w:val="nil"/>
              <w:left w:val="nil"/>
              <w:bottom w:val="single" w:sz="4" w:space="0" w:color="auto"/>
              <w:right w:val="single" w:sz="8" w:space="0" w:color="auto"/>
            </w:tcBorders>
            <w:shd w:val="clear" w:color="000000" w:fill="F2F2F2"/>
            <w:vAlign w:val="center"/>
          </w:tcPr>
          <w:p w14:paraId="2795C1FA" w14:textId="067A8DC9" w:rsidR="00EB5A66" w:rsidRPr="00DD29F2" w:rsidRDefault="009900BC"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YÖKAK</w:t>
            </w:r>
          </w:p>
        </w:tc>
        <w:tc>
          <w:tcPr>
            <w:tcW w:w="7041" w:type="dxa"/>
            <w:tcBorders>
              <w:top w:val="nil"/>
              <w:left w:val="nil"/>
              <w:bottom w:val="single" w:sz="4" w:space="0" w:color="auto"/>
              <w:right w:val="single" w:sz="8" w:space="0" w:color="auto"/>
            </w:tcBorders>
            <w:shd w:val="clear" w:color="000000" w:fill="F2F2F2"/>
            <w:vAlign w:val="center"/>
          </w:tcPr>
          <w:p w14:paraId="373F6D10" w14:textId="7DCB5176" w:rsidR="00EB5A66" w:rsidRPr="00DD29F2" w:rsidRDefault="00EB5A66" w:rsidP="0031452D">
            <w:pPr>
              <w:rPr>
                <w:rFonts w:ascii="CamberW04-Regular" w:eastAsia="Times New Roman" w:hAnsi="CamberW04-Regular" w:cs="Times New Roman"/>
                <w:strike/>
                <w:color w:val="000000" w:themeColor="text1"/>
                <w:lang w:eastAsia="tr-TR"/>
              </w:rPr>
            </w:pPr>
            <w:r w:rsidRPr="00DD29F2">
              <w:rPr>
                <w:rFonts w:ascii="CamberW04-Regular" w:eastAsia="Times New Roman" w:hAnsi="CamberW04-Regular" w:cs="Times New Roman"/>
                <w:color w:val="000000" w:themeColor="text1"/>
                <w:lang w:eastAsia="tr-TR"/>
              </w:rPr>
              <w:t>01 Ocak - 31 Aralık tarihleri arasında ilgili endeksli dergilerdeki Q1 yayın sayısını ifade etmektedir.(</w:t>
            </w:r>
            <w:r w:rsidRPr="00DD29F2">
              <w:rPr>
                <w:rFonts w:ascii="CamberW04-Regular" w:hAnsi="CamberW04-Regular"/>
                <w:color w:val="000000" w:themeColor="text1"/>
              </w:rPr>
              <w:t xml:space="preserve"> </w:t>
            </w:r>
            <w:r w:rsidRPr="00DD29F2">
              <w:rPr>
                <w:rFonts w:ascii="CamberW04-Regular" w:eastAsia="Times New Roman" w:hAnsi="CamberW04-Regular" w:cs="Times New Roman"/>
                <w:color w:val="000000" w:themeColor="text1"/>
                <w:lang w:eastAsia="tr-TR"/>
              </w:rPr>
              <w:t>WOS - InCites'den alınmı</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tır. Verilerin alınması sırasında “Article” ve “Review” filtrelemeleri uygulanmı</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tır.)</w:t>
            </w:r>
          </w:p>
        </w:tc>
      </w:tr>
      <w:tr w:rsidR="00EB5A66" w:rsidRPr="00DD29F2" w14:paraId="46487F36"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tcPr>
          <w:p w14:paraId="367B1C71" w14:textId="77777777"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*6- Q1 Yayın Oranı (WOS)</w:t>
            </w:r>
          </w:p>
        </w:tc>
        <w:tc>
          <w:tcPr>
            <w:tcW w:w="2199" w:type="dxa"/>
            <w:tcBorders>
              <w:top w:val="nil"/>
              <w:left w:val="nil"/>
              <w:bottom w:val="single" w:sz="4" w:space="0" w:color="auto"/>
              <w:right w:val="single" w:sz="8" w:space="0" w:color="auto"/>
            </w:tcBorders>
            <w:shd w:val="clear" w:color="auto" w:fill="auto"/>
            <w:vAlign w:val="center"/>
          </w:tcPr>
          <w:p w14:paraId="2BFEE648" w14:textId="77777777" w:rsidR="00EB5A66" w:rsidRPr="00DD29F2" w:rsidRDefault="00EB5A66"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YÖKAK</w:t>
            </w:r>
          </w:p>
        </w:tc>
        <w:tc>
          <w:tcPr>
            <w:tcW w:w="7041" w:type="dxa"/>
            <w:tcBorders>
              <w:top w:val="nil"/>
              <w:left w:val="nil"/>
              <w:bottom w:val="single" w:sz="4" w:space="0" w:color="auto"/>
              <w:right w:val="single" w:sz="8" w:space="0" w:color="auto"/>
            </w:tcBorders>
            <w:vAlign w:val="center"/>
          </w:tcPr>
          <w:p w14:paraId="6CD519B7" w14:textId="6D71F79C"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01 Ocak - 31 Aralık tarihleri arasında ilgili endeksli dergilerdeki Q1 yayın oranını ifade etmektedir.(</w:t>
            </w:r>
            <w:r w:rsidRPr="00DD29F2">
              <w:rPr>
                <w:rFonts w:ascii="CamberW04-Regular" w:hAnsi="CamberW04-Regular"/>
                <w:color w:val="000000" w:themeColor="text1"/>
              </w:rPr>
              <w:t xml:space="preserve"> </w:t>
            </w:r>
            <w:r w:rsidRPr="00DD29F2">
              <w:rPr>
                <w:rFonts w:ascii="CamberW04-Regular" w:eastAsia="Times New Roman" w:hAnsi="CamberW04-Regular" w:cs="Times New Roman"/>
                <w:color w:val="000000" w:themeColor="text1"/>
                <w:lang w:eastAsia="tr-TR"/>
              </w:rPr>
              <w:t>WOS - InCites'den alınmı</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tır. Verilerin alınması sırasında “Article” ve “Review” filtrelemeleri uygulanmı</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tır.)</w:t>
            </w:r>
          </w:p>
        </w:tc>
      </w:tr>
      <w:tr w:rsidR="00EB5A66" w:rsidRPr="00DD29F2" w14:paraId="4EF074CD" w14:textId="77777777" w:rsidTr="0031452D">
        <w:trPr>
          <w:trHeight w:val="567"/>
        </w:trPr>
        <w:tc>
          <w:tcPr>
            <w:tcW w:w="5502" w:type="dxa"/>
            <w:tcBorders>
              <w:top w:val="nil"/>
              <w:left w:val="single" w:sz="8" w:space="0" w:color="auto"/>
              <w:bottom w:val="single" w:sz="4" w:space="0" w:color="auto"/>
              <w:right w:val="single" w:sz="4" w:space="0" w:color="auto"/>
            </w:tcBorders>
            <w:shd w:val="clear" w:color="000000" w:fill="F2F2F2"/>
            <w:vAlign w:val="center"/>
          </w:tcPr>
          <w:p w14:paraId="66450CA9" w14:textId="2584CF96"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*7- Toplam Yayın (Dök</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man) Sayısı (Scopus)</w:t>
            </w:r>
          </w:p>
        </w:tc>
        <w:tc>
          <w:tcPr>
            <w:tcW w:w="2199" w:type="dxa"/>
            <w:tcBorders>
              <w:top w:val="nil"/>
              <w:left w:val="nil"/>
              <w:bottom w:val="single" w:sz="4" w:space="0" w:color="auto"/>
              <w:right w:val="single" w:sz="8" w:space="0" w:color="auto"/>
            </w:tcBorders>
            <w:shd w:val="clear" w:color="000000" w:fill="F2F2F2"/>
            <w:vAlign w:val="center"/>
          </w:tcPr>
          <w:p w14:paraId="0203ABA1" w14:textId="77777777" w:rsidR="00EB5A66" w:rsidRPr="00DD29F2" w:rsidRDefault="00EB5A66"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YÖKAK</w:t>
            </w:r>
          </w:p>
        </w:tc>
        <w:tc>
          <w:tcPr>
            <w:tcW w:w="7041" w:type="dxa"/>
            <w:tcBorders>
              <w:top w:val="nil"/>
              <w:left w:val="nil"/>
              <w:bottom w:val="single" w:sz="4" w:space="0" w:color="auto"/>
              <w:right w:val="single" w:sz="8" w:space="0" w:color="auto"/>
            </w:tcBorders>
            <w:shd w:val="clear" w:color="000000" w:fill="F2F2F2"/>
            <w:vAlign w:val="center"/>
          </w:tcPr>
          <w:p w14:paraId="61DBF91B" w14:textId="36838BA3"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01 Ocak - 31 Aralık tarihleri arasında (uluslararası indekslerde geçen) t</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m yayınların (makale, derleme, mektup, kitap, kitap böl</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m</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 konferans vb.) sayısını ifade etmektedir. (Scopus veri kayna</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ından alınmı</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tır.)</w:t>
            </w:r>
          </w:p>
        </w:tc>
      </w:tr>
      <w:tr w:rsidR="00EB5A66" w:rsidRPr="00DD29F2" w14:paraId="7C93C431" w14:textId="77777777" w:rsidTr="0031452D">
        <w:trPr>
          <w:trHeight w:val="567"/>
        </w:trPr>
        <w:tc>
          <w:tcPr>
            <w:tcW w:w="5502" w:type="dxa"/>
            <w:tcBorders>
              <w:top w:val="nil"/>
              <w:left w:val="single" w:sz="8" w:space="0" w:color="auto"/>
              <w:bottom w:val="single" w:sz="4" w:space="0" w:color="auto"/>
              <w:right w:val="single" w:sz="4" w:space="0" w:color="auto"/>
            </w:tcBorders>
            <w:shd w:val="clear" w:color="000000" w:fill="F2F2F2"/>
            <w:vAlign w:val="center"/>
          </w:tcPr>
          <w:p w14:paraId="79BDADD7" w14:textId="1C30E51E"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*8- Toplam Yayın (Dök</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man) Sayısının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 xml:space="preserve">retim </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yesi Sayısına Oranı</w:t>
            </w:r>
          </w:p>
        </w:tc>
        <w:tc>
          <w:tcPr>
            <w:tcW w:w="2199" w:type="dxa"/>
            <w:tcBorders>
              <w:top w:val="nil"/>
              <w:left w:val="nil"/>
              <w:bottom w:val="single" w:sz="4" w:space="0" w:color="auto"/>
              <w:right w:val="single" w:sz="8" w:space="0" w:color="auto"/>
            </w:tcBorders>
            <w:shd w:val="clear" w:color="000000" w:fill="F2F2F2"/>
            <w:vAlign w:val="center"/>
          </w:tcPr>
          <w:p w14:paraId="7CC31B58" w14:textId="50E0EBF1" w:rsidR="00EB5A66" w:rsidRPr="00DD29F2" w:rsidRDefault="00EB5A66"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HESAPLAMA (4.7 / 1.</w:t>
            </w:r>
            <w:r w:rsidR="002C4192" w:rsidRPr="00DD29F2">
              <w:rPr>
                <w:rFonts w:ascii="CamberW04-Regular" w:eastAsia="Times New Roman" w:hAnsi="CamberW04-Regular" w:cs="Times New Roman"/>
                <w:color w:val="000000" w:themeColor="text1"/>
                <w:lang w:eastAsia="tr-TR"/>
              </w:rPr>
              <w:t>29</w:t>
            </w:r>
            <w:r w:rsidRPr="00DD29F2">
              <w:rPr>
                <w:rFonts w:ascii="CamberW04-Regular" w:eastAsia="Times New Roman" w:hAnsi="CamberW04-Regular" w:cs="Times New Roman"/>
                <w:color w:val="000000" w:themeColor="text1"/>
                <w:lang w:eastAsia="tr-TR"/>
              </w:rPr>
              <w:t>)</w:t>
            </w:r>
          </w:p>
        </w:tc>
        <w:tc>
          <w:tcPr>
            <w:tcW w:w="7041" w:type="dxa"/>
            <w:tcBorders>
              <w:top w:val="nil"/>
              <w:left w:val="nil"/>
              <w:bottom w:val="single" w:sz="4" w:space="0" w:color="auto"/>
              <w:right w:val="single" w:sz="8" w:space="0" w:color="auto"/>
            </w:tcBorders>
            <w:shd w:val="clear" w:color="000000" w:fill="F2F2F2"/>
            <w:vAlign w:val="center"/>
          </w:tcPr>
          <w:p w14:paraId="63FD041D" w14:textId="77777777" w:rsidR="00EB5A66" w:rsidRPr="00DD29F2" w:rsidRDefault="00EB5A66" w:rsidP="0031452D">
            <w:pPr>
              <w:rPr>
                <w:rFonts w:ascii="CamberW04-Regular" w:eastAsia="Times New Roman" w:hAnsi="CamberW04-Regular" w:cs="Times New Roman"/>
                <w:color w:val="000000" w:themeColor="text1"/>
                <w:lang w:eastAsia="tr-TR"/>
              </w:rPr>
            </w:pPr>
          </w:p>
        </w:tc>
      </w:tr>
      <w:tr w:rsidR="00EB5A66" w:rsidRPr="00DD29F2" w14:paraId="06DE97F0"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tcPr>
          <w:p w14:paraId="4BDA8F13" w14:textId="19097433"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*9- Alan A</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ırlıklı Atıf Endeksi (Scopus)</w:t>
            </w:r>
          </w:p>
        </w:tc>
        <w:tc>
          <w:tcPr>
            <w:tcW w:w="2199" w:type="dxa"/>
            <w:tcBorders>
              <w:top w:val="nil"/>
              <w:left w:val="nil"/>
              <w:bottom w:val="single" w:sz="4" w:space="0" w:color="auto"/>
              <w:right w:val="single" w:sz="8" w:space="0" w:color="auto"/>
            </w:tcBorders>
            <w:shd w:val="clear" w:color="auto" w:fill="auto"/>
            <w:vAlign w:val="center"/>
          </w:tcPr>
          <w:p w14:paraId="1AAFAEBC" w14:textId="77777777" w:rsidR="00EB5A66" w:rsidRPr="00DD29F2" w:rsidRDefault="00EB5A66"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YÖKAK</w:t>
            </w:r>
          </w:p>
        </w:tc>
        <w:tc>
          <w:tcPr>
            <w:tcW w:w="7041" w:type="dxa"/>
            <w:tcBorders>
              <w:top w:val="nil"/>
              <w:left w:val="nil"/>
              <w:bottom w:val="single" w:sz="4" w:space="0" w:color="auto"/>
              <w:right w:val="single" w:sz="8" w:space="0" w:color="auto"/>
            </w:tcBorders>
            <w:shd w:val="clear" w:color="auto" w:fill="auto"/>
            <w:vAlign w:val="center"/>
          </w:tcPr>
          <w:p w14:paraId="60CF2C2D" w14:textId="25A24343"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01 Ocak - 31 Aralık tarihleri arasında kurumun belirli bir alandaki yayınlarına alınan ortalama atıf sayısının, d</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nyadaki aynı alandaki bir makaleye alınan ortalama atıf sayısına oranı olarak ifade edilmi</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tir ((Scopus veri kayna</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ından alınmı</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tır. Kendine atıf dahil edilmi</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tir. )</w:t>
            </w:r>
          </w:p>
        </w:tc>
      </w:tr>
      <w:tr w:rsidR="00EB5A66" w:rsidRPr="00DD29F2" w14:paraId="3314AA56" w14:textId="77777777" w:rsidTr="0031452D">
        <w:trPr>
          <w:trHeight w:val="567"/>
        </w:trPr>
        <w:tc>
          <w:tcPr>
            <w:tcW w:w="5502" w:type="dxa"/>
            <w:tcBorders>
              <w:top w:val="nil"/>
              <w:left w:val="single" w:sz="8" w:space="0" w:color="auto"/>
              <w:bottom w:val="single" w:sz="4" w:space="0" w:color="auto"/>
              <w:right w:val="single" w:sz="4" w:space="0" w:color="auto"/>
            </w:tcBorders>
            <w:shd w:val="clear" w:color="000000" w:fill="F2F2F2"/>
            <w:vAlign w:val="center"/>
          </w:tcPr>
          <w:p w14:paraId="247780A5" w14:textId="295450D7"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*10- Uluslararası İ</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birli</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i ile Yapılmı</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 xml:space="preserve"> Yayın Sayısı (Scopus)</w:t>
            </w:r>
          </w:p>
        </w:tc>
        <w:tc>
          <w:tcPr>
            <w:tcW w:w="2199" w:type="dxa"/>
            <w:tcBorders>
              <w:top w:val="nil"/>
              <w:left w:val="nil"/>
              <w:bottom w:val="single" w:sz="4" w:space="0" w:color="auto"/>
              <w:right w:val="single" w:sz="8" w:space="0" w:color="auto"/>
            </w:tcBorders>
            <w:shd w:val="clear" w:color="000000" w:fill="F2F2F2"/>
            <w:vAlign w:val="center"/>
          </w:tcPr>
          <w:p w14:paraId="178F0519" w14:textId="77777777" w:rsidR="00EB5A66" w:rsidRPr="00DD29F2" w:rsidRDefault="00EB5A66"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YÖKAK</w:t>
            </w:r>
          </w:p>
        </w:tc>
        <w:tc>
          <w:tcPr>
            <w:tcW w:w="7041" w:type="dxa"/>
            <w:tcBorders>
              <w:top w:val="nil"/>
              <w:left w:val="nil"/>
              <w:bottom w:val="single" w:sz="4" w:space="0" w:color="auto"/>
              <w:right w:val="single" w:sz="8" w:space="0" w:color="auto"/>
            </w:tcBorders>
            <w:shd w:val="clear" w:color="000000" w:fill="F2F2F2"/>
            <w:vAlign w:val="center"/>
          </w:tcPr>
          <w:p w14:paraId="64C34AAD" w14:textId="5273B607"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01 Ocak - 31 Aralık tarihleri arasında (uluslararası indekslerde geçen) uluslararası i</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birli</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i ile yapılmı</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 xml:space="preserve"> yayın sayısını ifade etmektedir. (Scopus veri kayna</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ından alınmı</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tır.)</w:t>
            </w:r>
          </w:p>
        </w:tc>
      </w:tr>
      <w:tr w:rsidR="00EB5A66" w:rsidRPr="00DD29F2" w14:paraId="23E358A8"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tcPr>
          <w:p w14:paraId="3AD776C4" w14:textId="723C4404"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*11- Uluslararası İ</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birli</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i ile Yapılmı</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 xml:space="preserve"> Yayın Sayısının Toplam Yayın Sayısına Oranı (Scopus)</w:t>
            </w:r>
          </w:p>
        </w:tc>
        <w:tc>
          <w:tcPr>
            <w:tcW w:w="2199" w:type="dxa"/>
            <w:tcBorders>
              <w:top w:val="nil"/>
              <w:left w:val="nil"/>
              <w:bottom w:val="single" w:sz="4" w:space="0" w:color="auto"/>
              <w:right w:val="single" w:sz="8" w:space="0" w:color="auto"/>
            </w:tcBorders>
            <w:shd w:val="clear" w:color="auto" w:fill="auto"/>
            <w:vAlign w:val="center"/>
          </w:tcPr>
          <w:p w14:paraId="76F408A7" w14:textId="77777777" w:rsidR="00EB5A66" w:rsidRPr="00DD29F2" w:rsidRDefault="00EB5A66"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YÖKAK</w:t>
            </w:r>
          </w:p>
        </w:tc>
        <w:tc>
          <w:tcPr>
            <w:tcW w:w="7041" w:type="dxa"/>
            <w:tcBorders>
              <w:top w:val="nil"/>
              <w:left w:val="nil"/>
              <w:bottom w:val="single" w:sz="4" w:space="0" w:color="auto"/>
              <w:right w:val="single" w:sz="8" w:space="0" w:color="auto"/>
            </w:tcBorders>
            <w:shd w:val="clear" w:color="auto" w:fill="auto"/>
            <w:vAlign w:val="center"/>
          </w:tcPr>
          <w:p w14:paraId="0AFCEB81" w14:textId="66EF9A49"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01 Ocak - 31 Aralık tarihleri arasında (uluslararası indekslerde taranan dergilerdeki) Uluslararası i</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birli</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i ile yapılmı</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 xml:space="preserve"> yayın </w:t>
            </w:r>
            <w:r w:rsidRPr="00DD29F2">
              <w:rPr>
                <w:rFonts w:ascii="CamberW04-Regular" w:eastAsia="Times New Roman" w:hAnsi="CamberW04-Regular" w:cs="Times New Roman"/>
                <w:color w:val="000000" w:themeColor="text1"/>
                <w:lang w:eastAsia="tr-TR"/>
              </w:rPr>
              <w:lastRenderedPageBreak/>
              <w:t>sayısının, toplam yayın sayısına oranını ifade etmektedir. (Scopus veri kayna</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ından alınmı</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tır.)</w:t>
            </w:r>
          </w:p>
        </w:tc>
      </w:tr>
      <w:tr w:rsidR="00EB5A66" w:rsidRPr="00DD29F2" w14:paraId="16CAC968" w14:textId="77777777" w:rsidTr="0031452D">
        <w:trPr>
          <w:trHeight w:val="567"/>
        </w:trPr>
        <w:tc>
          <w:tcPr>
            <w:tcW w:w="5502" w:type="dxa"/>
            <w:tcBorders>
              <w:top w:val="nil"/>
              <w:left w:val="single" w:sz="8" w:space="0" w:color="auto"/>
              <w:bottom w:val="single" w:sz="4" w:space="0" w:color="auto"/>
              <w:right w:val="single" w:sz="4" w:space="0" w:color="auto"/>
            </w:tcBorders>
            <w:shd w:val="clear" w:color="000000" w:fill="F2F2F2"/>
            <w:vAlign w:val="center"/>
          </w:tcPr>
          <w:p w14:paraId="63CCDFA0" w14:textId="1B279D95"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 xml:space="preserve">*12- </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niversite Sanayi İ</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birli</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i İle Yapılan Yayın Sayısı (Scopus)</w:t>
            </w:r>
          </w:p>
        </w:tc>
        <w:tc>
          <w:tcPr>
            <w:tcW w:w="2199" w:type="dxa"/>
            <w:tcBorders>
              <w:top w:val="nil"/>
              <w:left w:val="nil"/>
              <w:bottom w:val="single" w:sz="4" w:space="0" w:color="auto"/>
              <w:right w:val="single" w:sz="8" w:space="0" w:color="auto"/>
            </w:tcBorders>
            <w:shd w:val="clear" w:color="000000" w:fill="F2F2F2"/>
            <w:vAlign w:val="center"/>
          </w:tcPr>
          <w:p w14:paraId="45ABD89D" w14:textId="77777777" w:rsidR="00EB5A66" w:rsidRPr="00DD29F2" w:rsidRDefault="00EB5A66"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YÖKAK</w:t>
            </w:r>
          </w:p>
        </w:tc>
        <w:tc>
          <w:tcPr>
            <w:tcW w:w="7041" w:type="dxa"/>
            <w:tcBorders>
              <w:top w:val="nil"/>
              <w:left w:val="nil"/>
              <w:bottom w:val="single" w:sz="4" w:space="0" w:color="auto"/>
              <w:right w:val="single" w:sz="8" w:space="0" w:color="auto"/>
            </w:tcBorders>
            <w:shd w:val="clear" w:color="000000" w:fill="F2F2F2"/>
            <w:vAlign w:val="center"/>
          </w:tcPr>
          <w:p w14:paraId="6CA1D08E" w14:textId="5645CB25"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 xml:space="preserve">01 Ocak - 31 Aralık tarihleri arasında (uluslararası indekslerde taranan dergilerdeki) </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niversite-Sanayi i</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birli</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i ile yapılmı</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 xml:space="preserve"> yayın sayısını ifade etmektedir. (Scopus veri kayna</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ından alınmı</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tır.)</w:t>
            </w:r>
          </w:p>
        </w:tc>
      </w:tr>
      <w:tr w:rsidR="00EB5A66" w:rsidRPr="00DD29F2" w14:paraId="31B149B6"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tcPr>
          <w:p w14:paraId="7C9D4AF5" w14:textId="639DD944"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 xml:space="preserve">*13- </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niversite Sanayi İ</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birli</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i İle Yapılan Yayın Sayısının Toplam Yayın Sayısına Oranı (Scopus)</w:t>
            </w:r>
          </w:p>
        </w:tc>
        <w:tc>
          <w:tcPr>
            <w:tcW w:w="2199" w:type="dxa"/>
            <w:tcBorders>
              <w:top w:val="nil"/>
              <w:left w:val="nil"/>
              <w:bottom w:val="single" w:sz="4" w:space="0" w:color="auto"/>
              <w:right w:val="single" w:sz="8" w:space="0" w:color="auto"/>
            </w:tcBorders>
            <w:shd w:val="clear" w:color="auto" w:fill="auto"/>
            <w:vAlign w:val="center"/>
          </w:tcPr>
          <w:p w14:paraId="39519157" w14:textId="77777777" w:rsidR="00EB5A66" w:rsidRPr="00DD29F2" w:rsidRDefault="00EB5A66"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YÖKAK</w:t>
            </w:r>
          </w:p>
        </w:tc>
        <w:tc>
          <w:tcPr>
            <w:tcW w:w="7041" w:type="dxa"/>
            <w:tcBorders>
              <w:top w:val="nil"/>
              <w:left w:val="nil"/>
              <w:bottom w:val="single" w:sz="4" w:space="0" w:color="auto"/>
              <w:right w:val="single" w:sz="8" w:space="0" w:color="auto"/>
            </w:tcBorders>
            <w:shd w:val="clear" w:color="auto" w:fill="auto"/>
            <w:vAlign w:val="center"/>
          </w:tcPr>
          <w:p w14:paraId="094185A9" w14:textId="024C577F"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 xml:space="preserve">01 Ocak - 31 Aralık tarihleri arasında (uluslararası indekslerde taranan dergilerdeki) </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niversite -Sanayi i</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birli</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i ile yapılmı</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 xml:space="preserve"> yayın sayısının, toplam yayın sayısına oranını ifade etmektedir. (Scopus veri kayna</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ından alınmı</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tır.)</w:t>
            </w:r>
          </w:p>
        </w:tc>
      </w:tr>
      <w:tr w:rsidR="00EB5A66" w:rsidRPr="00DD29F2" w14:paraId="7B18C403" w14:textId="77777777" w:rsidTr="0031452D">
        <w:trPr>
          <w:trHeight w:val="567"/>
        </w:trPr>
        <w:tc>
          <w:tcPr>
            <w:tcW w:w="5502" w:type="dxa"/>
            <w:tcBorders>
              <w:top w:val="nil"/>
              <w:left w:val="single" w:sz="8" w:space="0" w:color="auto"/>
              <w:bottom w:val="single" w:sz="4" w:space="0" w:color="auto"/>
              <w:right w:val="single" w:sz="4" w:space="0" w:color="auto"/>
            </w:tcBorders>
            <w:shd w:val="clear" w:color="000000" w:fill="F2F2F2"/>
            <w:vAlign w:val="center"/>
          </w:tcPr>
          <w:p w14:paraId="7965901F" w14:textId="77777777"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 xml:space="preserve">*14- İlk %10 luk Dilimde Atıf Alan Yayın Sayısı (Scopus) </w:t>
            </w:r>
          </w:p>
        </w:tc>
        <w:tc>
          <w:tcPr>
            <w:tcW w:w="2199" w:type="dxa"/>
            <w:tcBorders>
              <w:top w:val="nil"/>
              <w:left w:val="nil"/>
              <w:bottom w:val="single" w:sz="4" w:space="0" w:color="auto"/>
              <w:right w:val="single" w:sz="8" w:space="0" w:color="auto"/>
            </w:tcBorders>
            <w:shd w:val="clear" w:color="000000" w:fill="F2F2F2"/>
            <w:vAlign w:val="center"/>
          </w:tcPr>
          <w:p w14:paraId="485700A1" w14:textId="77777777" w:rsidR="00EB5A66" w:rsidRPr="00DD29F2" w:rsidRDefault="00EB5A66"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YÖKAK</w:t>
            </w:r>
          </w:p>
        </w:tc>
        <w:tc>
          <w:tcPr>
            <w:tcW w:w="7041" w:type="dxa"/>
            <w:tcBorders>
              <w:top w:val="nil"/>
              <w:left w:val="nil"/>
              <w:bottom w:val="single" w:sz="4" w:space="0" w:color="auto"/>
              <w:right w:val="single" w:sz="8" w:space="0" w:color="auto"/>
            </w:tcBorders>
            <w:shd w:val="clear" w:color="000000" w:fill="F2F2F2"/>
            <w:vAlign w:val="center"/>
          </w:tcPr>
          <w:p w14:paraId="4CBFF4A2" w14:textId="3C680FEE"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01 Ocak - 31 Aralık tarihleri arasında (uluslararası indekslerde geçen) ilk % 10’luk dilimde atıf alan yayın sayısını ifade etmektedir (Scopus veri kayna</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ından alınmı</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tır.)</w:t>
            </w:r>
          </w:p>
        </w:tc>
      </w:tr>
      <w:tr w:rsidR="00EB5A66" w:rsidRPr="00DD29F2" w14:paraId="4FEF0023"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tcPr>
          <w:p w14:paraId="0024AD24" w14:textId="77777777"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*15- İlk %10 luk Dilimde Atıf Alan Yayın Sayısının Toplam Yayın Sayısına Oranı (Scopus)</w:t>
            </w:r>
          </w:p>
        </w:tc>
        <w:tc>
          <w:tcPr>
            <w:tcW w:w="2199" w:type="dxa"/>
            <w:tcBorders>
              <w:top w:val="nil"/>
              <w:left w:val="nil"/>
              <w:bottom w:val="single" w:sz="4" w:space="0" w:color="auto"/>
              <w:right w:val="single" w:sz="8" w:space="0" w:color="auto"/>
            </w:tcBorders>
            <w:shd w:val="clear" w:color="auto" w:fill="auto"/>
            <w:vAlign w:val="center"/>
          </w:tcPr>
          <w:p w14:paraId="1A12EFE8" w14:textId="77777777" w:rsidR="00EB5A66" w:rsidRPr="00DD29F2" w:rsidRDefault="00EB5A66"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YÖKAK</w:t>
            </w:r>
          </w:p>
        </w:tc>
        <w:tc>
          <w:tcPr>
            <w:tcW w:w="7041" w:type="dxa"/>
            <w:tcBorders>
              <w:top w:val="nil"/>
              <w:left w:val="nil"/>
              <w:bottom w:val="single" w:sz="4" w:space="0" w:color="auto"/>
              <w:right w:val="single" w:sz="8" w:space="0" w:color="auto"/>
            </w:tcBorders>
            <w:shd w:val="clear" w:color="auto" w:fill="auto"/>
            <w:vAlign w:val="center"/>
          </w:tcPr>
          <w:p w14:paraId="638A691A" w14:textId="1E6AF56D"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01 Ocak - 31 Aralık tarihleri arasında (uluslararası indekslerde geçen) ilk % 10’luk dilimde atıf alan yayın sayısının toplam yayın sayısına oranını ifade etmektedir (Scopus veri kayna</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ından alınmı</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tır.)</w:t>
            </w:r>
          </w:p>
        </w:tc>
      </w:tr>
      <w:tr w:rsidR="00EB5A66" w:rsidRPr="00DD29F2" w14:paraId="06B9E0C6"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tcPr>
          <w:p w14:paraId="1EE52E23" w14:textId="77777777"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*16- İlk %10 luk Dilimde Bulunan Dergilerdeki Yayın Sayısı (Scopus)</w:t>
            </w:r>
          </w:p>
        </w:tc>
        <w:tc>
          <w:tcPr>
            <w:tcW w:w="2199" w:type="dxa"/>
            <w:tcBorders>
              <w:top w:val="nil"/>
              <w:left w:val="nil"/>
              <w:bottom w:val="single" w:sz="4" w:space="0" w:color="auto"/>
              <w:right w:val="single" w:sz="8" w:space="0" w:color="auto"/>
            </w:tcBorders>
            <w:shd w:val="clear" w:color="auto" w:fill="auto"/>
            <w:vAlign w:val="center"/>
          </w:tcPr>
          <w:p w14:paraId="5927AC03" w14:textId="77777777" w:rsidR="00EB5A66" w:rsidRPr="00DD29F2" w:rsidRDefault="00EB5A66" w:rsidP="0031452D">
            <w:pPr>
              <w:jc w:val="center"/>
              <w:rPr>
                <w:rFonts w:ascii="CamberW04-Regular" w:hAnsi="CamberW04-Regular"/>
                <w:color w:val="000000" w:themeColor="text1"/>
              </w:rPr>
            </w:pPr>
            <w:r w:rsidRPr="00DD29F2">
              <w:rPr>
                <w:rFonts w:ascii="CamberW04-Regular" w:eastAsia="Times New Roman" w:hAnsi="CamberW04-Regular" w:cs="Times New Roman"/>
                <w:color w:val="000000" w:themeColor="text1"/>
                <w:lang w:eastAsia="tr-TR"/>
              </w:rPr>
              <w:t>YÖKAK</w:t>
            </w:r>
          </w:p>
        </w:tc>
        <w:tc>
          <w:tcPr>
            <w:tcW w:w="7041" w:type="dxa"/>
            <w:tcBorders>
              <w:top w:val="nil"/>
              <w:left w:val="nil"/>
              <w:bottom w:val="single" w:sz="4" w:space="0" w:color="auto"/>
              <w:right w:val="single" w:sz="8" w:space="0" w:color="auto"/>
            </w:tcBorders>
            <w:shd w:val="clear" w:color="auto" w:fill="auto"/>
            <w:vAlign w:val="center"/>
          </w:tcPr>
          <w:p w14:paraId="61FECAE0" w14:textId="6AFDA7D8"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01 Ocak - 31 Aralık tarihleri arasında (uluslararası indekslerde geçen) ilk % 10’luk dilimde bulunan dergilerdeki yayın sayısını ifade etmektedir (Scopus veri kayna</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ından alınmı</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tır.)</w:t>
            </w:r>
          </w:p>
        </w:tc>
      </w:tr>
      <w:tr w:rsidR="00EB5A66" w:rsidRPr="00DD29F2" w14:paraId="0BF18CE9"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tcPr>
          <w:p w14:paraId="23F0C6E6" w14:textId="77777777"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*17- İlk %10 luk Dilimde Bulunan Dergilerdeki Yayın Sayısının Toplam Yayın Sayısına Oranı (Scopus)</w:t>
            </w:r>
          </w:p>
        </w:tc>
        <w:tc>
          <w:tcPr>
            <w:tcW w:w="2199" w:type="dxa"/>
            <w:tcBorders>
              <w:top w:val="nil"/>
              <w:left w:val="nil"/>
              <w:bottom w:val="single" w:sz="4" w:space="0" w:color="auto"/>
              <w:right w:val="single" w:sz="8" w:space="0" w:color="auto"/>
            </w:tcBorders>
            <w:shd w:val="clear" w:color="auto" w:fill="auto"/>
            <w:vAlign w:val="center"/>
          </w:tcPr>
          <w:p w14:paraId="670B3D85" w14:textId="77777777" w:rsidR="00EB5A66" w:rsidRPr="00DD29F2" w:rsidRDefault="00EB5A66" w:rsidP="0031452D">
            <w:pPr>
              <w:jc w:val="center"/>
              <w:rPr>
                <w:rFonts w:ascii="CamberW04-Regular" w:hAnsi="CamberW04-Regular"/>
                <w:color w:val="000000" w:themeColor="text1"/>
              </w:rPr>
            </w:pPr>
            <w:r w:rsidRPr="00DD29F2">
              <w:rPr>
                <w:rFonts w:ascii="CamberW04-Regular" w:eastAsia="Times New Roman" w:hAnsi="CamberW04-Regular" w:cs="Times New Roman"/>
                <w:color w:val="000000" w:themeColor="text1"/>
                <w:lang w:eastAsia="tr-TR"/>
              </w:rPr>
              <w:t>YÖKAK</w:t>
            </w:r>
          </w:p>
        </w:tc>
        <w:tc>
          <w:tcPr>
            <w:tcW w:w="7041" w:type="dxa"/>
            <w:tcBorders>
              <w:top w:val="nil"/>
              <w:left w:val="nil"/>
              <w:bottom w:val="single" w:sz="4" w:space="0" w:color="auto"/>
              <w:right w:val="single" w:sz="8" w:space="0" w:color="auto"/>
            </w:tcBorders>
            <w:shd w:val="clear" w:color="auto" w:fill="auto"/>
            <w:vAlign w:val="center"/>
          </w:tcPr>
          <w:p w14:paraId="3543FA99" w14:textId="120C3FA3"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01 Ocak - 31 Aralık tarihleri arasında (uluslararası indekslerde geçen) ilk % 10’luk dilimde bulunan dergilerdeki yayın sayısının toplam yayın sayısına oranını ifade etmektedir (Scopus veri kayna</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ından alınmı</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tır.)</w:t>
            </w:r>
          </w:p>
        </w:tc>
      </w:tr>
      <w:tr w:rsidR="00EB5A66" w:rsidRPr="00DD29F2" w14:paraId="45E0853F" w14:textId="77777777" w:rsidTr="0031452D">
        <w:trPr>
          <w:trHeight w:val="567"/>
        </w:trPr>
        <w:tc>
          <w:tcPr>
            <w:tcW w:w="5502" w:type="dxa"/>
            <w:tcBorders>
              <w:top w:val="nil"/>
              <w:left w:val="single" w:sz="8" w:space="0" w:color="auto"/>
              <w:bottom w:val="single" w:sz="4" w:space="0" w:color="auto"/>
              <w:right w:val="single" w:sz="4" w:space="0" w:color="auto"/>
            </w:tcBorders>
            <w:shd w:val="clear" w:color="000000" w:fill="F2F2F2"/>
            <w:vAlign w:val="center"/>
          </w:tcPr>
          <w:p w14:paraId="4CB78B81" w14:textId="0E545285"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*18- Tamamlanan Dı</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 xml:space="preserve"> Destekli Proje Sayısı</w:t>
            </w:r>
          </w:p>
        </w:tc>
        <w:tc>
          <w:tcPr>
            <w:tcW w:w="2199" w:type="dxa"/>
            <w:tcBorders>
              <w:top w:val="nil"/>
              <w:left w:val="nil"/>
              <w:bottom w:val="single" w:sz="4" w:space="0" w:color="auto"/>
              <w:right w:val="single" w:sz="8" w:space="0" w:color="auto"/>
            </w:tcBorders>
            <w:shd w:val="clear" w:color="000000" w:fill="F2F2F2"/>
            <w:vAlign w:val="center"/>
          </w:tcPr>
          <w:p w14:paraId="386FAAEE" w14:textId="77777777" w:rsidR="00EB5A66" w:rsidRPr="00DD29F2" w:rsidRDefault="00EB5A66" w:rsidP="0031452D">
            <w:pPr>
              <w:jc w:val="center"/>
              <w:rPr>
                <w:rFonts w:ascii="CamberW04-Regular" w:hAnsi="CamberW04-Regular"/>
                <w:color w:val="000000" w:themeColor="text1"/>
              </w:rPr>
            </w:pPr>
            <w:r w:rsidRPr="00DD29F2">
              <w:rPr>
                <w:rFonts w:ascii="CamberW04-Regular" w:eastAsia="Times New Roman" w:hAnsi="CamberW04-Regular" w:cs="Times New Roman"/>
                <w:color w:val="000000" w:themeColor="text1"/>
                <w:lang w:eastAsia="tr-TR"/>
              </w:rPr>
              <w:t>YÖKAK</w:t>
            </w:r>
          </w:p>
        </w:tc>
        <w:tc>
          <w:tcPr>
            <w:tcW w:w="7041" w:type="dxa"/>
            <w:tcBorders>
              <w:top w:val="nil"/>
              <w:left w:val="nil"/>
              <w:bottom w:val="single" w:sz="4" w:space="0" w:color="auto"/>
              <w:right w:val="single" w:sz="8" w:space="0" w:color="auto"/>
            </w:tcBorders>
            <w:shd w:val="clear" w:color="000000" w:fill="F2F2F2"/>
            <w:vAlign w:val="center"/>
          </w:tcPr>
          <w:p w14:paraId="2EFD48D9" w14:textId="300BDFEA"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01 Ocak - 31 Aralık tarihleri arasında tamamlanan Dı</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 xml:space="preserve"> Destekli (Kurum dı</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ından Ulusal veya uluslararası kurulu</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lar tarafından desteklenen) proje sayısını ifade etmektedir.( BAP ve varsa kurumun kendi içinde finanse etti</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i proje dı</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ındaki TUBİTAK, SANTEZ, AB vb. proje sayılarını ifade etmektedir.)</w:t>
            </w:r>
          </w:p>
        </w:tc>
      </w:tr>
      <w:tr w:rsidR="00EB5A66" w:rsidRPr="00DD29F2" w14:paraId="5061791C"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tcPr>
          <w:p w14:paraId="5164A89D" w14:textId="76A26B5D" w:rsidR="00EB5A66" w:rsidRPr="00DD29F2" w:rsidRDefault="00EB5A66" w:rsidP="0031452D">
            <w:pPr>
              <w:ind w:firstLineChars="100" w:firstLine="220"/>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*19-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 xml:space="preserve">retim </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yesi Ba</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ına Tamamlanan Dı</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 xml:space="preserve"> Destekli Proje Sayısı</w:t>
            </w:r>
          </w:p>
        </w:tc>
        <w:tc>
          <w:tcPr>
            <w:tcW w:w="2199" w:type="dxa"/>
            <w:tcBorders>
              <w:top w:val="nil"/>
              <w:left w:val="nil"/>
              <w:bottom w:val="single" w:sz="4" w:space="0" w:color="auto"/>
              <w:right w:val="single" w:sz="8" w:space="0" w:color="auto"/>
            </w:tcBorders>
            <w:shd w:val="clear" w:color="auto" w:fill="auto"/>
            <w:vAlign w:val="center"/>
          </w:tcPr>
          <w:p w14:paraId="1DA56A00" w14:textId="02D299CB" w:rsidR="00EB5A66" w:rsidRPr="00DD29F2" w:rsidRDefault="00EB5A66" w:rsidP="0031452D">
            <w:pPr>
              <w:jc w:val="cente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HESAPLAMA (4.</w:t>
            </w:r>
            <w:r w:rsidR="002C4192" w:rsidRPr="00DD29F2">
              <w:rPr>
                <w:rFonts w:ascii="CamberW04-Regular" w:eastAsia="Times New Roman" w:hAnsi="CamberW04-Regular" w:cs="Times New Roman"/>
                <w:color w:val="000000" w:themeColor="text1"/>
                <w:lang w:eastAsia="tr-TR"/>
              </w:rPr>
              <w:t>18</w:t>
            </w:r>
            <w:r w:rsidRPr="00DD29F2">
              <w:rPr>
                <w:rFonts w:ascii="CamberW04-Regular" w:eastAsia="Times New Roman" w:hAnsi="CamberW04-Regular" w:cs="Times New Roman"/>
                <w:color w:val="000000" w:themeColor="text1"/>
                <w:lang w:eastAsia="tr-TR"/>
              </w:rPr>
              <w:t xml:space="preserve"> / 1.</w:t>
            </w:r>
            <w:r w:rsidR="002C4192" w:rsidRPr="00DD29F2">
              <w:rPr>
                <w:rFonts w:ascii="CamberW04-Regular" w:eastAsia="Times New Roman" w:hAnsi="CamberW04-Regular" w:cs="Times New Roman"/>
                <w:color w:val="000000" w:themeColor="text1"/>
                <w:lang w:eastAsia="tr-TR"/>
              </w:rPr>
              <w:t>29</w:t>
            </w:r>
            <w:r w:rsidRPr="00DD29F2">
              <w:rPr>
                <w:rFonts w:ascii="CamberW04-Regular" w:eastAsia="Times New Roman" w:hAnsi="CamberW04-Regular" w:cs="Times New Roman"/>
                <w:color w:val="000000" w:themeColor="text1"/>
                <w:lang w:eastAsia="tr-TR"/>
              </w:rPr>
              <w:t>)</w:t>
            </w:r>
          </w:p>
        </w:tc>
        <w:tc>
          <w:tcPr>
            <w:tcW w:w="7041" w:type="dxa"/>
            <w:tcBorders>
              <w:top w:val="nil"/>
              <w:left w:val="nil"/>
              <w:bottom w:val="single" w:sz="4" w:space="0" w:color="auto"/>
              <w:right w:val="single" w:sz="8" w:space="0" w:color="auto"/>
            </w:tcBorders>
            <w:vAlign w:val="center"/>
          </w:tcPr>
          <w:p w14:paraId="6DE0491B" w14:textId="77777777" w:rsidR="00EB5A66" w:rsidRPr="00DD29F2" w:rsidRDefault="00EB5A66" w:rsidP="0031452D">
            <w:pPr>
              <w:rPr>
                <w:rFonts w:ascii="CamberW04-Regular" w:eastAsia="Times New Roman" w:hAnsi="CamberW04-Regular" w:cs="Times New Roman"/>
                <w:color w:val="000000" w:themeColor="text1"/>
                <w:lang w:eastAsia="tr-TR"/>
              </w:rPr>
            </w:pPr>
          </w:p>
        </w:tc>
      </w:tr>
      <w:tr w:rsidR="00EB5A66" w:rsidRPr="00DD29F2" w14:paraId="28C78870" w14:textId="77777777" w:rsidTr="0031452D">
        <w:trPr>
          <w:trHeight w:val="567"/>
        </w:trPr>
        <w:tc>
          <w:tcPr>
            <w:tcW w:w="5502" w:type="dxa"/>
            <w:tcBorders>
              <w:top w:val="nil"/>
              <w:left w:val="single" w:sz="8" w:space="0" w:color="auto"/>
              <w:bottom w:val="single" w:sz="4" w:space="0" w:color="auto"/>
              <w:right w:val="single" w:sz="4" w:space="0" w:color="auto"/>
            </w:tcBorders>
            <w:shd w:val="clear" w:color="000000" w:fill="F2F2F2"/>
            <w:vAlign w:val="center"/>
          </w:tcPr>
          <w:p w14:paraId="466FFB04" w14:textId="6DE3CA5D" w:rsidR="00EB5A66" w:rsidRPr="00DD29F2" w:rsidRDefault="00EB5A66" w:rsidP="0031452D">
            <w:pPr>
              <w:ind w:firstLineChars="100" w:firstLine="220"/>
              <w:rPr>
                <w:rFonts w:ascii="CamberW04-Regular" w:eastAsia="Times New Roman" w:hAnsi="CamberW04-Regular" w:cs="Times New Roman"/>
                <w:color w:val="000000"/>
                <w:lang w:eastAsia="tr-TR"/>
              </w:rPr>
            </w:pPr>
            <w:r w:rsidRPr="00DD29F2">
              <w:rPr>
                <w:rFonts w:ascii="CamberW04-Regular" w:eastAsia="Times New Roman" w:hAnsi="CamberW04-Regular" w:cs="Times New Roman"/>
                <w:color w:val="000000"/>
                <w:lang w:eastAsia="tr-TR"/>
              </w:rPr>
              <w:t>*20- Tamamlanan Dı</w:t>
            </w:r>
            <w:r w:rsidR="00B8598E" w:rsidRPr="00DD29F2">
              <w:rPr>
                <w:rFonts w:ascii="CamberW04-Regular" w:eastAsia="Times New Roman" w:hAnsi="CamberW04-Regular" w:cs="Times New Roman"/>
                <w:color w:val="000000"/>
                <w:lang w:eastAsia="tr-TR"/>
              </w:rPr>
              <w:t>ş</w:t>
            </w:r>
            <w:r w:rsidRPr="00DD29F2">
              <w:rPr>
                <w:rFonts w:ascii="CamberW04-Regular" w:eastAsia="Times New Roman" w:hAnsi="CamberW04-Regular" w:cs="Times New Roman"/>
                <w:color w:val="000000"/>
                <w:lang w:eastAsia="tr-TR"/>
              </w:rPr>
              <w:t xml:space="preserve"> Destekli Projelerin Toplam B</w:t>
            </w:r>
            <w:r w:rsidR="00B8598E" w:rsidRPr="00DD29F2">
              <w:rPr>
                <w:rFonts w:ascii="CamberW04-Regular" w:eastAsia="Times New Roman" w:hAnsi="CamberW04-Regular" w:cs="Times New Roman"/>
                <w:color w:val="000000"/>
                <w:lang w:eastAsia="tr-TR"/>
              </w:rPr>
              <w:t>ü</w:t>
            </w:r>
            <w:r w:rsidRPr="00DD29F2">
              <w:rPr>
                <w:rFonts w:ascii="CamberW04-Regular" w:eastAsia="Times New Roman" w:hAnsi="CamberW04-Regular" w:cs="Times New Roman"/>
                <w:color w:val="000000"/>
                <w:lang w:eastAsia="tr-TR"/>
              </w:rPr>
              <w:t>tçesi</w:t>
            </w:r>
          </w:p>
        </w:tc>
        <w:tc>
          <w:tcPr>
            <w:tcW w:w="2199" w:type="dxa"/>
            <w:tcBorders>
              <w:top w:val="nil"/>
              <w:left w:val="nil"/>
              <w:bottom w:val="single" w:sz="4" w:space="0" w:color="auto"/>
              <w:right w:val="single" w:sz="8" w:space="0" w:color="auto"/>
            </w:tcBorders>
            <w:shd w:val="clear" w:color="000000" w:fill="F2F2F2"/>
            <w:vAlign w:val="center"/>
          </w:tcPr>
          <w:p w14:paraId="50FDAC1B" w14:textId="77777777" w:rsidR="00EB5A66" w:rsidRPr="00DD29F2" w:rsidRDefault="00EB5A66" w:rsidP="0031452D">
            <w:pPr>
              <w:jc w:val="center"/>
              <w:rPr>
                <w:rFonts w:ascii="CamberW04-Regular" w:eastAsia="Times New Roman" w:hAnsi="CamberW04-Regular" w:cs="Times New Roman"/>
                <w:color w:val="000000"/>
                <w:lang w:eastAsia="tr-TR"/>
              </w:rPr>
            </w:pPr>
            <w:r w:rsidRPr="00DD29F2">
              <w:rPr>
                <w:rFonts w:ascii="CamberW04-Regular" w:eastAsia="Times New Roman" w:hAnsi="CamberW04-Regular" w:cs="Times New Roman"/>
                <w:color w:val="000000"/>
                <w:lang w:eastAsia="tr-TR"/>
              </w:rPr>
              <w:t>KURUM</w:t>
            </w:r>
          </w:p>
        </w:tc>
        <w:tc>
          <w:tcPr>
            <w:tcW w:w="7041" w:type="dxa"/>
            <w:tcBorders>
              <w:top w:val="nil"/>
              <w:left w:val="nil"/>
              <w:bottom w:val="single" w:sz="4" w:space="0" w:color="auto"/>
              <w:right w:val="single" w:sz="8" w:space="0" w:color="auto"/>
            </w:tcBorders>
            <w:shd w:val="clear" w:color="000000" w:fill="F2F2F2"/>
            <w:vAlign w:val="center"/>
          </w:tcPr>
          <w:p w14:paraId="2EC077FA" w14:textId="1A2F8E2A" w:rsidR="00EB5A66" w:rsidRPr="00DD29F2" w:rsidRDefault="00A607F0"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18.</w:t>
            </w:r>
            <w:r w:rsidR="00EB5A66" w:rsidRPr="00DD29F2">
              <w:rPr>
                <w:rFonts w:ascii="CamberW04-Regular" w:eastAsia="Times New Roman" w:hAnsi="CamberW04-Regular" w:cs="Times New Roman"/>
                <w:color w:val="000000" w:themeColor="text1"/>
                <w:lang w:eastAsia="tr-TR"/>
              </w:rPr>
              <w:t xml:space="preserve"> maddede belirtilen Tamamlanan Dı</w:t>
            </w:r>
            <w:r w:rsidR="00B8598E" w:rsidRPr="00DD29F2">
              <w:rPr>
                <w:rFonts w:ascii="CamberW04-Regular" w:eastAsia="Times New Roman" w:hAnsi="CamberW04-Regular" w:cs="Times New Roman"/>
                <w:color w:val="000000" w:themeColor="text1"/>
                <w:lang w:eastAsia="tr-TR"/>
              </w:rPr>
              <w:t>ş</w:t>
            </w:r>
            <w:r w:rsidR="00EB5A66" w:rsidRPr="00DD29F2">
              <w:rPr>
                <w:rFonts w:ascii="CamberW04-Regular" w:eastAsia="Times New Roman" w:hAnsi="CamberW04-Regular" w:cs="Times New Roman"/>
                <w:color w:val="000000" w:themeColor="text1"/>
                <w:lang w:eastAsia="tr-TR"/>
              </w:rPr>
              <w:t xml:space="preserve"> Destekli Projelerin Toplam b</w:t>
            </w:r>
            <w:r w:rsidR="00B8598E" w:rsidRPr="00DD29F2">
              <w:rPr>
                <w:rFonts w:ascii="CamberW04-Regular" w:eastAsia="Times New Roman" w:hAnsi="CamberW04-Regular" w:cs="Times New Roman"/>
                <w:color w:val="000000" w:themeColor="text1"/>
                <w:lang w:eastAsia="tr-TR"/>
              </w:rPr>
              <w:t>ü</w:t>
            </w:r>
            <w:r w:rsidR="00EB5A66" w:rsidRPr="00DD29F2">
              <w:rPr>
                <w:rFonts w:ascii="CamberW04-Regular" w:eastAsia="Times New Roman" w:hAnsi="CamberW04-Regular" w:cs="Times New Roman"/>
                <w:color w:val="000000" w:themeColor="text1"/>
                <w:lang w:eastAsia="tr-TR"/>
              </w:rPr>
              <w:t>tçesini ifade etmektedir.</w:t>
            </w:r>
          </w:p>
        </w:tc>
      </w:tr>
      <w:tr w:rsidR="00EB5A66" w:rsidRPr="00DD29F2" w14:paraId="5719C092"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tcPr>
          <w:p w14:paraId="09CA09A2" w14:textId="77777777" w:rsidR="00EB5A66" w:rsidRPr="00DD29F2" w:rsidRDefault="00EB5A66" w:rsidP="0031452D">
            <w:pPr>
              <w:ind w:firstLineChars="100" w:firstLine="220"/>
              <w:rPr>
                <w:rFonts w:ascii="CamberW04-Regular" w:eastAsia="Times New Roman" w:hAnsi="CamberW04-Regular" w:cs="Times New Roman"/>
                <w:color w:val="000000"/>
                <w:lang w:eastAsia="tr-TR"/>
              </w:rPr>
            </w:pPr>
            <w:r w:rsidRPr="00DD29F2">
              <w:rPr>
                <w:rFonts w:ascii="CamberW04-Regular" w:eastAsia="Times New Roman" w:hAnsi="CamberW04-Regular" w:cs="Times New Roman"/>
                <w:color w:val="000000"/>
                <w:lang w:eastAsia="tr-TR"/>
              </w:rPr>
              <w:t>*21- Sonuçlanan Patent, Faydalı Model Veya Tasarım Sayısı</w:t>
            </w:r>
          </w:p>
        </w:tc>
        <w:tc>
          <w:tcPr>
            <w:tcW w:w="2199" w:type="dxa"/>
            <w:tcBorders>
              <w:top w:val="nil"/>
              <w:left w:val="nil"/>
              <w:bottom w:val="single" w:sz="4" w:space="0" w:color="auto"/>
              <w:right w:val="single" w:sz="8" w:space="0" w:color="auto"/>
            </w:tcBorders>
            <w:shd w:val="clear" w:color="auto" w:fill="auto"/>
            <w:vAlign w:val="center"/>
          </w:tcPr>
          <w:p w14:paraId="26E03045" w14:textId="77777777" w:rsidR="00EB5A66" w:rsidRPr="00DD29F2" w:rsidRDefault="00EB5A66" w:rsidP="0031452D">
            <w:pPr>
              <w:jc w:val="center"/>
              <w:rPr>
                <w:rFonts w:ascii="CamberW04-Regular" w:eastAsia="Times New Roman" w:hAnsi="CamberW04-Regular" w:cs="Times New Roman"/>
                <w:color w:val="000000"/>
                <w:lang w:eastAsia="tr-TR"/>
              </w:rPr>
            </w:pPr>
            <w:r w:rsidRPr="00DD29F2">
              <w:rPr>
                <w:rFonts w:ascii="CamberW04-Regular" w:eastAsia="Times New Roman" w:hAnsi="CamberW04-Regular" w:cs="Times New Roman"/>
                <w:color w:val="000000"/>
                <w:lang w:eastAsia="tr-TR"/>
              </w:rPr>
              <w:t>KURUM</w:t>
            </w:r>
          </w:p>
        </w:tc>
        <w:tc>
          <w:tcPr>
            <w:tcW w:w="7041" w:type="dxa"/>
            <w:tcBorders>
              <w:top w:val="nil"/>
              <w:left w:val="nil"/>
              <w:bottom w:val="single" w:sz="4" w:space="0" w:color="auto"/>
              <w:right w:val="single" w:sz="8" w:space="0" w:color="auto"/>
            </w:tcBorders>
            <w:vAlign w:val="center"/>
          </w:tcPr>
          <w:p w14:paraId="01A88530" w14:textId="4E1AFBB1"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01 Ocak - 31 Aralık tarihleri arasında ulusal ayda uluslararası d</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zeyde olması fark etmeksizin sonuçlanan Patent, Faydalı Model Veya Tasarım ifade etmektedir.</w:t>
            </w:r>
          </w:p>
          <w:p w14:paraId="390A25CE" w14:textId="1E1549CC" w:rsidR="00EB5A66" w:rsidRPr="00DD29F2" w:rsidRDefault="00EB5A66" w:rsidP="0031452D">
            <w:pPr>
              <w:ind w:right="63"/>
              <w:jc w:val="both"/>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renci,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 xml:space="preserve">retim elemanı veya </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niversitede istihdam edilen çalı</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anlarca ba</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vurusu yapılan ve ilgili yıl içinde ba</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 xml:space="preserve">vurusu olumlu </w:t>
            </w:r>
            <w:r w:rsidRPr="00DD29F2">
              <w:rPr>
                <w:rFonts w:ascii="CamberW04-Regular" w:eastAsia="Times New Roman" w:hAnsi="CamberW04-Regular" w:cs="Times New Roman"/>
                <w:color w:val="000000" w:themeColor="text1"/>
                <w:lang w:eastAsia="tr-TR"/>
              </w:rPr>
              <w:lastRenderedPageBreak/>
              <w:t xml:space="preserve">sonuçlanan patent, faydalı model veya tasarım sayısı </w:t>
            </w:r>
          </w:p>
          <w:p w14:paraId="55591F7C" w14:textId="4874CEAA" w:rsidR="00EB5A66" w:rsidRPr="00DD29F2" w:rsidRDefault="00B8598E"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Ü</w:t>
            </w:r>
            <w:r w:rsidR="00EB5A66" w:rsidRPr="00DD29F2">
              <w:rPr>
                <w:rFonts w:ascii="CamberW04-Regular" w:eastAsia="Times New Roman" w:hAnsi="CamberW04-Regular" w:cs="Times New Roman"/>
                <w:color w:val="000000" w:themeColor="text1"/>
                <w:lang w:eastAsia="tr-TR"/>
              </w:rPr>
              <w:t>niversite adresli olmayan ancak ö</w:t>
            </w:r>
            <w:r w:rsidR="00254C87" w:rsidRPr="00DD29F2">
              <w:rPr>
                <w:rFonts w:ascii="CamberW04-Regular" w:eastAsia="Times New Roman" w:hAnsi="CamberW04-Regular" w:cs="Times New Roman"/>
                <w:color w:val="000000" w:themeColor="text1"/>
                <w:lang w:eastAsia="tr-TR"/>
              </w:rPr>
              <w:t>ğ</w:t>
            </w:r>
            <w:r w:rsidR="00EB5A66" w:rsidRPr="00DD29F2">
              <w:rPr>
                <w:rFonts w:ascii="CamberW04-Regular" w:eastAsia="Times New Roman" w:hAnsi="CamberW04-Regular" w:cs="Times New Roman"/>
                <w:color w:val="000000" w:themeColor="text1"/>
                <w:lang w:eastAsia="tr-TR"/>
              </w:rPr>
              <w:t>renci, ara</w:t>
            </w:r>
            <w:r w:rsidRPr="00DD29F2">
              <w:rPr>
                <w:rFonts w:ascii="CamberW04-Regular" w:eastAsia="Times New Roman" w:hAnsi="CamberW04-Regular" w:cs="Times New Roman"/>
                <w:color w:val="000000" w:themeColor="text1"/>
                <w:lang w:eastAsia="tr-TR"/>
              </w:rPr>
              <w:t>ş</w:t>
            </w:r>
            <w:r w:rsidR="00EB5A66" w:rsidRPr="00DD29F2">
              <w:rPr>
                <w:rFonts w:ascii="CamberW04-Regular" w:eastAsia="Times New Roman" w:hAnsi="CamberW04-Regular" w:cs="Times New Roman"/>
                <w:color w:val="000000" w:themeColor="text1"/>
                <w:lang w:eastAsia="tr-TR"/>
              </w:rPr>
              <w:t>tırmacı veya ö</w:t>
            </w:r>
            <w:r w:rsidR="00254C87" w:rsidRPr="00DD29F2">
              <w:rPr>
                <w:rFonts w:ascii="CamberW04-Regular" w:eastAsia="Times New Roman" w:hAnsi="CamberW04-Regular" w:cs="Times New Roman"/>
                <w:color w:val="000000" w:themeColor="text1"/>
                <w:lang w:eastAsia="tr-TR"/>
              </w:rPr>
              <w:t>ğ</w:t>
            </w:r>
            <w:r w:rsidR="00EB5A66" w:rsidRPr="00DD29F2">
              <w:rPr>
                <w:rFonts w:ascii="CamberW04-Regular" w:eastAsia="Times New Roman" w:hAnsi="CamberW04-Regular" w:cs="Times New Roman"/>
                <w:color w:val="000000" w:themeColor="text1"/>
                <w:lang w:eastAsia="tr-TR"/>
              </w:rPr>
              <w:t xml:space="preserve">retim elemanları tarafından yapılan </w:t>
            </w:r>
            <w:r w:rsidRPr="00DD29F2">
              <w:rPr>
                <w:rFonts w:ascii="CamberW04-Regular" w:eastAsia="Times New Roman" w:hAnsi="CamberW04-Regular" w:cs="Times New Roman"/>
                <w:color w:val="000000" w:themeColor="text1"/>
                <w:lang w:eastAsia="tr-TR"/>
              </w:rPr>
              <w:t>ş</w:t>
            </w:r>
            <w:r w:rsidR="00EB5A66" w:rsidRPr="00DD29F2">
              <w:rPr>
                <w:rFonts w:ascii="CamberW04-Regular" w:eastAsia="Times New Roman" w:hAnsi="CamberW04-Regular" w:cs="Times New Roman"/>
                <w:color w:val="000000" w:themeColor="text1"/>
                <w:lang w:eastAsia="tr-TR"/>
              </w:rPr>
              <w:t>ahsi ba</w:t>
            </w:r>
            <w:r w:rsidRPr="00DD29F2">
              <w:rPr>
                <w:rFonts w:ascii="CamberW04-Regular" w:eastAsia="Times New Roman" w:hAnsi="CamberW04-Regular" w:cs="Times New Roman"/>
                <w:color w:val="000000" w:themeColor="text1"/>
                <w:lang w:eastAsia="tr-TR"/>
              </w:rPr>
              <w:t>ş</w:t>
            </w:r>
            <w:r w:rsidR="00EB5A66" w:rsidRPr="00DD29F2">
              <w:rPr>
                <w:rFonts w:ascii="CamberW04-Regular" w:eastAsia="Times New Roman" w:hAnsi="CamberW04-Regular" w:cs="Times New Roman"/>
                <w:color w:val="000000" w:themeColor="text1"/>
                <w:lang w:eastAsia="tr-TR"/>
              </w:rPr>
              <w:t>vurular de</w:t>
            </w:r>
            <w:r w:rsidR="00254C87" w:rsidRPr="00DD29F2">
              <w:rPr>
                <w:rFonts w:ascii="CamberW04-Regular" w:eastAsia="Times New Roman" w:hAnsi="CamberW04-Regular" w:cs="Times New Roman"/>
                <w:color w:val="000000" w:themeColor="text1"/>
                <w:lang w:eastAsia="tr-TR"/>
              </w:rPr>
              <w:t>ğ</w:t>
            </w:r>
            <w:r w:rsidR="00EB5A66" w:rsidRPr="00DD29F2">
              <w:rPr>
                <w:rFonts w:ascii="CamberW04-Regular" w:eastAsia="Times New Roman" w:hAnsi="CamberW04-Regular" w:cs="Times New Roman"/>
                <w:color w:val="000000" w:themeColor="text1"/>
                <w:lang w:eastAsia="tr-TR"/>
              </w:rPr>
              <w:t>erlendirmeye dâhildir.</w:t>
            </w:r>
          </w:p>
        </w:tc>
      </w:tr>
      <w:tr w:rsidR="00EB5A66" w:rsidRPr="00DD29F2" w14:paraId="18AFF5B1" w14:textId="77777777" w:rsidTr="0031452D">
        <w:trPr>
          <w:trHeight w:val="567"/>
        </w:trPr>
        <w:tc>
          <w:tcPr>
            <w:tcW w:w="5502" w:type="dxa"/>
            <w:tcBorders>
              <w:top w:val="nil"/>
              <w:left w:val="single" w:sz="8" w:space="0" w:color="auto"/>
              <w:bottom w:val="single" w:sz="4" w:space="0" w:color="auto"/>
              <w:right w:val="single" w:sz="4" w:space="0" w:color="auto"/>
            </w:tcBorders>
            <w:shd w:val="clear" w:color="000000" w:fill="F2F2F2"/>
            <w:vAlign w:val="center"/>
          </w:tcPr>
          <w:p w14:paraId="11FD89CB" w14:textId="7AA37EF3" w:rsidR="00EB5A66" w:rsidRPr="00DD29F2" w:rsidRDefault="00EB5A66" w:rsidP="0031452D">
            <w:pPr>
              <w:ind w:firstLineChars="100" w:firstLine="220"/>
              <w:rPr>
                <w:rFonts w:ascii="CamberW04-Regular" w:eastAsia="Times New Roman" w:hAnsi="CamberW04-Regular" w:cs="Times New Roman"/>
                <w:color w:val="000000"/>
                <w:lang w:eastAsia="tr-TR"/>
              </w:rPr>
            </w:pPr>
            <w:r w:rsidRPr="00DD29F2">
              <w:rPr>
                <w:rFonts w:ascii="CamberW04-Regular" w:eastAsia="Times New Roman" w:hAnsi="CamberW04-Regular" w:cs="Times New Roman"/>
                <w:color w:val="000000"/>
                <w:lang w:eastAsia="tr-TR"/>
              </w:rPr>
              <w:t>*22- Faal Olan Ö</w:t>
            </w:r>
            <w:r w:rsidR="00254C87" w:rsidRPr="00DD29F2">
              <w:rPr>
                <w:rFonts w:ascii="CamberW04-Regular" w:eastAsia="Times New Roman" w:hAnsi="CamberW04-Regular" w:cs="Times New Roman"/>
                <w:color w:val="000000"/>
                <w:lang w:eastAsia="tr-TR"/>
              </w:rPr>
              <w:t>ğ</w:t>
            </w:r>
            <w:r w:rsidRPr="00DD29F2">
              <w:rPr>
                <w:rFonts w:ascii="CamberW04-Regular" w:eastAsia="Times New Roman" w:hAnsi="CamberW04-Regular" w:cs="Times New Roman"/>
                <w:color w:val="000000"/>
                <w:lang w:eastAsia="tr-TR"/>
              </w:rPr>
              <w:t xml:space="preserve">retim </w:t>
            </w:r>
            <w:r w:rsidR="00B8598E" w:rsidRPr="00DD29F2">
              <w:rPr>
                <w:rFonts w:ascii="CamberW04-Regular" w:eastAsia="Times New Roman" w:hAnsi="CamberW04-Regular" w:cs="Times New Roman"/>
                <w:color w:val="000000"/>
                <w:lang w:eastAsia="tr-TR"/>
              </w:rPr>
              <w:t>Ü</w:t>
            </w:r>
            <w:r w:rsidRPr="00DD29F2">
              <w:rPr>
                <w:rFonts w:ascii="CamberW04-Regular" w:eastAsia="Times New Roman" w:hAnsi="CamberW04-Regular" w:cs="Times New Roman"/>
                <w:color w:val="000000"/>
                <w:lang w:eastAsia="tr-TR"/>
              </w:rPr>
              <w:t xml:space="preserve">yesi Teknoloji </w:t>
            </w:r>
            <w:r w:rsidR="00B8598E" w:rsidRPr="00DD29F2">
              <w:rPr>
                <w:rFonts w:ascii="CamberW04-Regular" w:eastAsia="Times New Roman" w:hAnsi="CamberW04-Regular" w:cs="Times New Roman"/>
                <w:color w:val="000000"/>
                <w:lang w:eastAsia="tr-TR"/>
              </w:rPr>
              <w:t>Ş</w:t>
            </w:r>
            <w:r w:rsidRPr="00DD29F2">
              <w:rPr>
                <w:rFonts w:ascii="CamberW04-Regular" w:eastAsia="Times New Roman" w:hAnsi="CamberW04-Regular" w:cs="Times New Roman"/>
                <w:color w:val="000000"/>
                <w:lang w:eastAsia="tr-TR"/>
              </w:rPr>
              <w:t>irketi Sayısı</w:t>
            </w:r>
          </w:p>
        </w:tc>
        <w:tc>
          <w:tcPr>
            <w:tcW w:w="2199" w:type="dxa"/>
            <w:tcBorders>
              <w:top w:val="nil"/>
              <w:left w:val="nil"/>
              <w:bottom w:val="single" w:sz="4" w:space="0" w:color="auto"/>
              <w:right w:val="single" w:sz="8" w:space="0" w:color="auto"/>
            </w:tcBorders>
            <w:shd w:val="clear" w:color="000000" w:fill="F2F2F2"/>
            <w:vAlign w:val="center"/>
          </w:tcPr>
          <w:p w14:paraId="469BE1AD" w14:textId="77777777" w:rsidR="00EB5A66" w:rsidRPr="00DD29F2" w:rsidRDefault="00EB5A66" w:rsidP="0031452D">
            <w:pPr>
              <w:jc w:val="center"/>
              <w:rPr>
                <w:rFonts w:ascii="CamberW04-Regular" w:eastAsia="Times New Roman" w:hAnsi="CamberW04-Regular" w:cs="Times New Roman"/>
                <w:color w:val="000000"/>
                <w:lang w:eastAsia="tr-TR"/>
              </w:rPr>
            </w:pPr>
            <w:r w:rsidRPr="00DD29F2">
              <w:rPr>
                <w:rFonts w:ascii="CamberW04-Regular" w:eastAsia="Times New Roman" w:hAnsi="CamberW04-Regular" w:cs="Times New Roman"/>
                <w:color w:val="000000"/>
                <w:lang w:eastAsia="tr-TR"/>
              </w:rPr>
              <w:t>KURUM</w:t>
            </w:r>
          </w:p>
        </w:tc>
        <w:tc>
          <w:tcPr>
            <w:tcW w:w="7041" w:type="dxa"/>
            <w:tcBorders>
              <w:top w:val="nil"/>
              <w:left w:val="nil"/>
              <w:bottom w:val="single" w:sz="4" w:space="0" w:color="auto"/>
              <w:right w:val="single" w:sz="8" w:space="0" w:color="auto"/>
            </w:tcBorders>
            <w:shd w:val="clear" w:color="000000" w:fill="F2F2F2"/>
            <w:vAlign w:val="center"/>
          </w:tcPr>
          <w:p w14:paraId="652D74C6" w14:textId="4FCE6C0D"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31 Aralık itibari ile Faal Olan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 xml:space="preserve">retim </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 xml:space="preserve">yesi Teknoloji </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irketi Sayısı ifade etmektedir.</w:t>
            </w:r>
          </w:p>
          <w:p w14:paraId="1BE5C259" w14:textId="77777777" w:rsidR="00EB5A66" w:rsidRPr="00DD29F2" w:rsidRDefault="00EB5A66" w:rsidP="0031452D">
            <w:pPr>
              <w:rPr>
                <w:rFonts w:ascii="CamberW04-Regular" w:eastAsia="Times New Roman" w:hAnsi="CamberW04-Regular" w:cs="Times New Roman"/>
                <w:color w:val="000000" w:themeColor="text1"/>
                <w:lang w:eastAsia="tr-TR"/>
              </w:rPr>
            </w:pPr>
          </w:p>
          <w:p w14:paraId="585D91D1" w14:textId="45F23E77"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Kurumunuza ait bir teknopark vb. var ise ilgili yapılar içerisindeki firmalardan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 xml:space="preserve">retim </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yelerine (sizde ya da ba</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 xml:space="preserve">ka bir </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niversitede çalı</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 xml:space="preserve">ması fark etmeksizin) ait olan teknoloji </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irket sayısı sorulmaktadır.</w:t>
            </w:r>
          </w:p>
        </w:tc>
      </w:tr>
      <w:tr w:rsidR="00EB5A66" w:rsidRPr="00DD29F2" w14:paraId="611FDF25"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tcPr>
          <w:p w14:paraId="317136F5" w14:textId="08B77EC0" w:rsidR="00EB5A66" w:rsidRPr="00DD29F2" w:rsidRDefault="00EB5A66" w:rsidP="0031452D">
            <w:pPr>
              <w:ind w:firstLineChars="100" w:firstLine="220"/>
              <w:rPr>
                <w:rFonts w:ascii="CamberW04-Regular" w:eastAsia="Times New Roman" w:hAnsi="CamberW04-Regular" w:cs="Times New Roman"/>
                <w:color w:val="000000"/>
                <w:lang w:eastAsia="tr-TR"/>
              </w:rPr>
            </w:pPr>
            <w:r w:rsidRPr="00DD29F2">
              <w:rPr>
                <w:rFonts w:ascii="CamberW04-Regular" w:eastAsia="Times New Roman" w:hAnsi="CamberW04-Regular" w:cs="Times New Roman"/>
                <w:color w:val="000000"/>
                <w:lang w:eastAsia="tr-TR"/>
              </w:rPr>
              <w:t>*23- T</w:t>
            </w:r>
            <w:r w:rsidR="00B8598E" w:rsidRPr="00DD29F2">
              <w:rPr>
                <w:rFonts w:ascii="CamberW04-Regular" w:eastAsia="Times New Roman" w:hAnsi="CamberW04-Regular" w:cs="Times New Roman"/>
                <w:color w:val="000000"/>
                <w:lang w:eastAsia="tr-TR"/>
              </w:rPr>
              <w:t>Ü</w:t>
            </w:r>
            <w:r w:rsidRPr="00DD29F2">
              <w:rPr>
                <w:rFonts w:ascii="CamberW04-Regular" w:eastAsia="Times New Roman" w:hAnsi="CamberW04-Regular" w:cs="Times New Roman"/>
                <w:color w:val="000000"/>
                <w:lang w:eastAsia="tr-TR"/>
              </w:rPr>
              <w:t>BA Ve T</w:t>
            </w:r>
            <w:r w:rsidR="00B8598E" w:rsidRPr="00DD29F2">
              <w:rPr>
                <w:rFonts w:ascii="CamberW04-Regular" w:eastAsia="Times New Roman" w:hAnsi="CamberW04-Regular" w:cs="Times New Roman"/>
                <w:color w:val="000000"/>
                <w:lang w:eastAsia="tr-TR"/>
              </w:rPr>
              <w:t>Ü</w:t>
            </w:r>
            <w:r w:rsidRPr="00DD29F2">
              <w:rPr>
                <w:rFonts w:ascii="CamberW04-Regular" w:eastAsia="Times New Roman" w:hAnsi="CamberW04-Regular" w:cs="Times New Roman"/>
                <w:color w:val="000000"/>
                <w:lang w:eastAsia="tr-TR"/>
              </w:rPr>
              <w:t>BİTAK Öd</w:t>
            </w:r>
            <w:r w:rsidR="00B8598E" w:rsidRPr="00DD29F2">
              <w:rPr>
                <w:rFonts w:ascii="CamberW04-Regular" w:eastAsia="Times New Roman" w:hAnsi="CamberW04-Regular" w:cs="Times New Roman"/>
                <w:color w:val="000000"/>
                <w:lang w:eastAsia="tr-TR"/>
              </w:rPr>
              <w:t>ü</w:t>
            </w:r>
            <w:r w:rsidRPr="00DD29F2">
              <w:rPr>
                <w:rFonts w:ascii="CamberW04-Regular" w:eastAsia="Times New Roman" w:hAnsi="CamberW04-Regular" w:cs="Times New Roman"/>
                <w:color w:val="000000"/>
                <w:lang w:eastAsia="tr-TR"/>
              </w:rPr>
              <w:t>ll</w:t>
            </w:r>
            <w:r w:rsidR="00B8598E" w:rsidRPr="00DD29F2">
              <w:rPr>
                <w:rFonts w:ascii="CamberW04-Regular" w:eastAsia="Times New Roman" w:hAnsi="CamberW04-Regular" w:cs="Times New Roman"/>
                <w:color w:val="000000"/>
                <w:lang w:eastAsia="tr-TR"/>
              </w:rPr>
              <w:t>ü</w:t>
            </w:r>
            <w:r w:rsidRPr="00DD29F2">
              <w:rPr>
                <w:rFonts w:ascii="CamberW04-Regular" w:eastAsia="Times New Roman" w:hAnsi="CamberW04-Regular" w:cs="Times New Roman"/>
                <w:color w:val="000000"/>
                <w:lang w:eastAsia="tr-TR"/>
              </w:rPr>
              <w:t xml:space="preserve"> Ö</w:t>
            </w:r>
            <w:r w:rsidR="00254C87" w:rsidRPr="00DD29F2">
              <w:rPr>
                <w:rFonts w:ascii="CamberW04-Regular" w:eastAsia="Times New Roman" w:hAnsi="CamberW04-Regular" w:cs="Times New Roman"/>
                <w:color w:val="000000"/>
                <w:lang w:eastAsia="tr-TR"/>
              </w:rPr>
              <w:t>ğ</w:t>
            </w:r>
            <w:r w:rsidRPr="00DD29F2">
              <w:rPr>
                <w:rFonts w:ascii="CamberW04-Regular" w:eastAsia="Times New Roman" w:hAnsi="CamberW04-Regular" w:cs="Times New Roman"/>
                <w:color w:val="000000"/>
                <w:lang w:eastAsia="tr-TR"/>
              </w:rPr>
              <w:t xml:space="preserve">retim </w:t>
            </w:r>
            <w:r w:rsidR="00B8598E" w:rsidRPr="00DD29F2">
              <w:rPr>
                <w:rFonts w:ascii="CamberW04-Regular" w:eastAsia="Times New Roman" w:hAnsi="CamberW04-Regular" w:cs="Times New Roman"/>
                <w:color w:val="000000"/>
                <w:lang w:eastAsia="tr-TR"/>
              </w:rPr>
              <w:t>Ü</w:t>
            </w:r>
            <w:r w:rsidRPr="00DD29F2">
              <w:rPr>
                <w:rFonts w:ascii="CamberW04-Regular" w:eastAsia="Times New Roman" w:hAnsi="CamberW04-Regular" w:cs="Times New Roman"/>
                <w:color w:val="000000"/>
                <w:lang w:eastAsia="tr-TR"/>
              </w:rPr>
              <w:t>yesi Sayısı (T</w:t>
            </w:r>
            <w:r w:rsidR="00B8598E" w:rsidRPr="00DD29F2">
              <w:rPr>
                <w:rFonts w:ascii="CamberW04-Regular" w:eastAsia="Times New Roman" w:hAnsi="CamberW04-Regular" w:cs="Times New Roman"/>
                <w:color w:val="000000"/>
                <w:lang w:eastAsia="tr-TR"/>
              </w:rPr>
              <w:t>Ü</w:t>
            </w:r>
            <w:r w:rsidRPr="00DD29F2">
              <w:rPr>
                <w:rFonts w:ascii="CamberW04-Regular" w:eastAsia="Times New Roman" w:hAnsi="CamberW04-Regular" w:cs="Times New Roman"/>
                <w:color w:val="000000"/>
                <w:lang w:eastAsia="tr-TR"/>
              </w:rPr>
              <w:t>BA Çeviri Öd</w:t>
            </w:r>
            <w:r w:rsidR="00B8598E" w:rsidRPr="00DD29F2">
              <w:rPr>
                <w:rFonts w:ascii="CamberW04-Regular" w:eastAsia="Times New Roman" w:hAnsi="CamberW04-Regular" w:cs="Times New Roman"/>
                <w:color w:val="000000"/>
                <w:lang w:eastAsia="tr-TR"/>
              </w:rPr>
              <w:t>ü</w:t>
            </w:r>
            <w:r w:rsidRPr="00DD29F2">
              <w:rPr>
                <w:rFonts w:ascii="CamberW04-Regular" w:eastAsia="Times New Roman" w:hAnsi="CamberW04-Regular" w:cs="Times New Roman"/>
                <w:color w:val="000000"/>
                <w:lang w:eastAsia="tr-TR"/>
              </w:rPr>
              <w:t>l</w:t>
            </w:r>
            <w:r w:rsidR="00B8598E" w:rsidRPr="00DD29F2">
              <w:rPr>
                <w:rFonts w:ascii="CamberW04-Regular" w:eastAsia="Times New Roman" w:hAnsi="CamberW04-Regular" w:cs="Times New Roman"/>
                <w:color w:val="000000"/>
                <w:lang w:eastAsia="tr-TR"/>
              </w:rPr>
              <w:t>ü</w:t>
            </w:r>
            <w:r w:rsidRPr="00DD29F2">
              <w:rPr>
                <w:rFonts w:ascii="CamberW04-Regular" w:eastAsia="Times New Roman" w:hAnsi="CamberW04-Regular" w:cs="Times New Roman"/>
                <w:color w:val="000000"/>
                <w:lang w:eastAsia="tr-TR"/>
              </w:rPr>
              <w:t xml:space="preserve"> Hariç)</w:t>
            </w:r>
          </w:p>
        </w:tc>
        <w:tc>
          <w:tcPr>
            <w:tcW w:w="2199" w:type="dxa"/>
            <w:tcBorders>
              <w:top w:val="nil"/>
              <w:left w:val="nil"/>
              <w:bottom w:val="single" w:sz="4" w:space="0" w:color="auto"/>
              <w:right w:val="single" w:sz="8" w:space="0" w:color="auto"/>
            </w:tcBorders>
            <w:shd w:val="clear" w:color="auto" w:fill="auto"/>
            <w:vAlign w:val="center"/>
          </w:tcPr>
          <w:p w14:paraId="5F561C8F" w14:textId="77777777" w:rsidR="00EB5A66" w:rsidRPr="00DD29F2" w:rsidRDefault="00EB5A66" w:rsidP="0031452D">
            <w:pPr>
              <w:jc w:val="center"/>
              <w:rPr>
                <w:rFonts w:ascii="CamberW04-Regular" w:eastAsia="Times New Roman" w:hAnsi="CamberW04-Regular" w:cs="Times New Roman"/>
                <w:color w:val="000000"/>
                <w:lang w:eastAsia="tr-TR"/>
              </w:rPr>
            </w:pPr>
            <w:r w:rsidRPr="00DD29F2">
              <w:rPr>
                <w:rFonts w:ascii="CamberW04-Regular" w:eastAsia="Times New Roman" w:hAnsi="CamberW04-Regular" w:cs="Times New Roman"/>
                <w:color w:val="000000"/>
                <w:lang w:eastAsia="tr-TR"/>
              </w:rPr>
              <w:t>KURUM</w:t>
            </w:r>
          </w:p>
        </w:tc>
        <w:tc>
          <w:tcPr>
            <w:tcW w:w="7041" w:type="dxa"/>
            <w:tcBorders>
              <w:top w:val="nil"/>
              <w:left w:val="nil"/>
              <w:bottom w:val="single" w:sz="4" w:space="0" w:color="auto"/>
              <w:right w:val="single" w:sz="8" w:space="0" w:color="auto"/>
            </w:tcBorders>
            <w:vAlign w:val="center"/>
          </w:tcPr>
          <w:p w14:paraId="059285B3" w14:textId="7100FF16"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01 Ocak - 31 Aralık tarihleri arasında T</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BA Ve T</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BİTAK Öd</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l alan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 xml:space="preserve">retim </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yesi Sayısını (T</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BA Çeviri Öd</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l</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 xml:space="preserve"> Hariç) ifade etmektedir.</w:t>
            </w:r>
          </w:p>
        </w:tc>
      </w:tr>
      <w:tr w:rsidR="00EB5A66" w:rsidRPr="00DD29F2" w14:paraId="27BDF5A7" w14:textId="77777777" w:rsidTr="0031452D">
        <w:trPr>
          <w:trHeight w:val="567"/>
        </w:trPr>
        <w:tc>
          <w:tcPr>
            <w:tcW w:w="5502" w:type="dxa"/>
            <w:tcBorders>
              <w:top w:val="nil"/>
              <w:left w:val="single" w:sz="8" w:space="0" w:color="auto"/>
              <w:bottom w:val="single" w:sz="4" w:space="0" w:color="auto"/>
              <w:right w:val="single" w:sz="4" w:space="0" w:color="auto"/>
            </w:tcBorders>
            <w:shd w:val="clear" w:color="000000" w:fill="F2F2F2"/>
            <w:vAlign w:val="center"/>
          </w:tcPr>
          <w:p w14:paraId="1EC07459" w14:textId="64A243C4" w:rsidR="00EB5A66" w:rsidRPr="00DD29F2" w:rsidRDefault="00EB5A66" w:rsidP="0031452D">
            <w:pPr>
              <w:ind w:firstLineChars="100" w:firstLine="220"/>
              <w:rPr>
                <w:rFonts w:ascii="CamberW04-Regular" w:eastAsia="Times New Roman" w:hAnsi="CamberW04-Regular" w:cs="Times New Roman"/>
                <w:color w:val="000000"/>
                <w:lang w:eastAsia="tr-TR"/>
              </w:rPr>
            </w:pPr>
            <w:r w:rsidRPr="00DD29F2">
              <w:rPr>
                <w:rFonts w:ascii="CamberW04-Regular" w:eastAsia="Times New Roman" w:hAnsi="CamberW04-Regular" w:cs="Times New Roman"/>
                <w:color w:val="000000"/>
                <w:lang w:eastAsia="tr-TR"/>
              </w:rPr>
              <w:t>*24- Uluslararası Öd</w:t>
            </w:r>
            <w:r w:rsidR="00B8598E" w:rsidRPr="00DD29F2">
              <w:rPr>
                <w:rFonts w:ascii="CamberW04-Regular" w:eastAsia="Times New Roman" w:hAnsi="CamberW04-Regular" w:cs="Times New Roman"/>
                <w:color w:val="000000"/>
                <w:lang w:eastAsia="tr-TR"/>
              </w:rPr>
              <w:t>ü</w:t>
            </w:r>
            <w:r w:rsidRPr="00DD29F2">
              <w:rPr>
                <w:rFonts w:ascii="CamberW04-Regular" w:eastAsia="Times New Roman" w:hAnsi="CamberW04-Regular" w:cs="Times New Roman"/>
                <w:color w:val="000000"/>
                <w:lang w:eastAsia="tr-TR"/>
              </w:rPr>
              <w:t>ller</w:t>
            </w:r>
          </w:p>
        </w:tc>
        <w:tc>
          <w:tcPr>
            <w:tcW w:w="2199" w:type="dxa"/>
            <w:tcBorders>
              <w:top w:val="nil"/>
              <w:left w:val="nil"/>
              <w:bottom w:val="single" w:sz="4" w:space="0" w:color="auto"/>
              <w:right w:val="single" w:sz="8" w:space="0" w:color="auto"/>
            </w:tcBorders>
            <w:shd w:val="clear" w:color="000000" w:fill="F2F2F2"/>
            <w:vAlign w:val="center"/>
          </w:tcPr>
          <w:p w14:paraId="583C2F01" w14:textId="77777777" w:rsidR="00EB5A66" w:rsidRPr="00DD29F2" w:rsidRDefault="00EB5A66" w:rsidP="0031452D">
            <w:pPr>
              <w:jc w:val="center"/>
              <w:rPr>
                <w:rFonts w:ascii="CamberW04-Regular" w:eastAsia="Times New Roman" w:hAnsi="CamberW04-Regular" w:cs="Times New Roman"/>
                <w:color w:val="000000"/>
                <w:lang w:eastAsia="tr-TR"/>
              </w:rPr>
            </w:pPr>
            <w:r w:rsidRPr="00DD29F2">
              <w:rPr>
                <w:rFonts w:ascii="CamberW04-Regular" w:eastAsia="Times New Roman" w:hAnsi="CamberW04-Regular" w:cs="Times New Roman"/>
                <w:color w:val="000000"/>
                <w:lang w:eastAsia="tr-TR"/>
              </w:rPr>
              <w:t>KURUM</w:t>
            </w:r>
          </w:p>
        </w:tc>
        <w:tc>
          <w:tcPr>
            <w:tcW w:w="7041" w:type="dxa"/>
            <w:tcBorders>
              <w:top w:val="nil"/>
              <w:left w:val="nil"/>
              <w:bottom w:val="single" w:sz="4" w:space="0" w:color="auto"/>
              <w:right w:val="single" w:sz="8" w:space="0" w:color="auto"/>
            </w:tcBorders>
            <w:shd w:val="clear" w:color="000000" w:fill="F2F2F2"/>
            <w:vAlign w:val="center"/>
          </w:tcPr>
          <w:p w14:paraId="17E42DCE" w14:textId="129276FF"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01 Ocak - 31 Aralık tarihleri arasında Kurumsal Bazda Yada Kurum Adına Yada Resmi Olarak Kurum İle Ba</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lantılı Olarak Alınan Uluslararası Öd</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lleri ifade etmektedir.</w:t>
            </w:r>
          </w:p>
        </w:tc>
      </w:tr>
      <w:tr w:rsidR="00EB5A66" w:rsidRPr="00DD29F2" w14:paraId="20C2B3EF"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tcPr>
          <w:p w14:paraId="3D85DBE3" w14:textId="5E582484" w:rsidR="00EB5A66" w:rsidRPr="00DD29F2" w:rsidRDefault="00EB5A66" w:rsidP="0031452D">
            <w:pPr>
              <w:ind w:firstLineChars="100" w:firstLine="220"/>
              <w:rPr>
                <w:rFonts w:ascii="CamberW04-Regular" w:eastAsia="Times New Roman" w:hAnsi="CamberW04-Regular" w:cs="Times New Roman"/>
                <w:color w:val="000000"/>
                <w:lang w:eastAsia="tr-TR"/>
              </w:rPr>
            </w:pPr>
            <w:r w:rsidRPr="00DD29F2">
              <w:rPr>
                <w:rFonts w:ascii="CamberW04-Regular" w:eastAsia="Times New Roman" w:hAnsi="CamberW04-Regular" w:cs="Times New Roman"/>
                <w:color w:val="000000"/>
                <w:lang w:eastAsia="tr-TR"/>
              </w:rPr>
              <w:t>*25- Ö</w:t>
            </w:r>
            <w:r w:rsidR="00254C87" w:rsidRPr="00DD29F2">
              <w:rPr>
                <w:rFonts w:ascii="CamberW04-Regular" w:eastAsia="Times New Roman" w:hAnsi="CamberW04-Regular" w:cs="Times New Roman"/>
                <w:color w:val="000000"/>
                <w:lang w:eastAsia="tr-TR"/>
              </w:rPr>
              <w:t>ğ</w:t>
            </w:r>
            <w:r w:rsidRPr="00DD29F2">
              <w:rPr>
                <w:rFonts w:ascii="CamberW04-Regular" w:eastAsia="Times New Roman" w:hAnsi="CamberW04-Regular" w:cs="Times New Roman"/>
                <w:color w:val="000000"/>
                <w:lang w:eastAsia="tr-TR"/>
              </w:rPr>
              <w:t xml:space="preserve">retim </w:t>
            </w:r>
            <w:r w:rsidR="00B8598E" w:rsidRPr="00DD29F2">
              <w:rPr>
                <w:rFonts w:ascii="CamberW04-Regular" w:eastAsia="Times New Roman" w:hAnsi="CamberW04-Regular" w:cs="Times New Roman"/>
                <w:color w:val="000000"/>
                <w:lang w:eastAsia="tr-TR"/>
              </w:rPr>
              <w:t>Ü</w:t>
            </w:r>
            <w:r w:rsidRPr="00DD29F2">
              <w:rPr>
                <w:rFonts w:ascii="CamberW04-Regular" w:eastAsia="Times New Roman" w:hAnsi="CamberW04-Regular" w:cs="Times New Roman"/>
                <w:color w:val="000000"/>
                <w:lang w:eastAsia="tr-TR"/>
              </w:rPr>
              <w:t>yesi Ba</w:t>
            </w:r>
            <w:r w:rsidR="00B8598E" w:rsidRPr="00DD29F2">
              <w:rPr>
                <w:rFonts w:ascii="CamberW04-Regular" w:eastAsia="Times New Roman" w:hAnsi="CamberW04-Regular" w:cs="Times New Roman"/>
                <w:color w:val="000000"/>
                <w:lang w:eastAsia="tr-TR"/>
              </w:rPr>
              <w:t>ş</w:t>
            </w:r>
            <w:r w:rsidRPr="00DD29F2">
              <w:rPr>
                <w:rFonts w:ascii="CamberW04-Regular" w:eastAsia="Times New Roman" w:hAnsi="CamberW04-Regular" w:cs="Times New Roman"/>
                <w:color w:val="000000"/>
                <w:lang w:eastAsia="tr-TR"/>
              </w:rPr>
              <w:t>ına Tezli Y</w:t>
            </w:r>
            <w:r w:rsidR="00B8598E" w:rsidRPr="00DD29F2">
              <w:rPr>
                <w:rFonts w:ascii="CamberW04-Regular" w:eastAsia="Times New Roman" w:hAnsi="CamberW04-Regular" w:cs="Times New Roman"/>
                <w:color w:val="000000"/>
                <w:lang w:eastAsia="tr-TR"/>
              </w:rPr>
              <w:t>ü</w:t>
            </w:r>
            <w:r w:rsidRPr="00DD29F2">
              <w:rPr>
                <w:rFonts w:ascii="CamberW04-Regular" w:eastAsia="Times New Roman" w:hAnsi="CamberW04-Regular" w:cs="Times New Roman"/>
                <w:color w:val="000000"/>
                <w:lang w:eastAsia="tr-TR"/>
              </w:rPr>
              <w:t>ksek Lisans Ö</w:t>
            </w:r>
            <w:r w:rsidR="00254C87" w:rsidRPr="00DD29F2">
              <w:rPr>
                <w:rFonts w:ascii="CamberW04-Regular" w:eastAsia="Times New Roman" w:hAnsi="CamberW04-Regular" w:cs="Times New Roman"/>
                <w:color w:val="000000"/>
                <w:lang w:eastAsia="tr-TR"/>
              </w:rPr>
              <w:t>ğ</w:t>
            </w:r>
            <w:r w:rsidRPr="00DD29F2">
              <w:rPr>
                <w:rFonts w:ascii="CamberW04-Regular" w:eastAsia="Times New Roman" w:hAnsi="CamberW04-Regular" w:cs="Times New Roman"/>
                <w:color w:val="000000"/>
                <w:lang w:eastAsia="tr-TR"/>
              </w:rPr>
              <w:t>renci Sayısı</w:t>
            </w:r>
          </w:p>
        </w:tc>
        <w:tc>
          <w:tcPr>
            <w:tcW w:w="2199" w:type="dxa"/>
            <w:tcBorders>
              <w:top w:val="nil"/>
              <w:left w:val="nil"/>
              <w:bottom w:val="single" w:sz="4" w:space="0" w:color="auto"/>
              <w:right w:val="single" w:sz="8" w:space="0" w:color="auto"/>
            </w:tcBorders>
            <w:shd w:val="clear" w:color="auto" w:fill="auto"/>
            <w:vAlign w:val="center"/>
          </w:tcPr>
          <w:p w14:paraId="53517399" w14:textId="41F5B872" w:rsidR="00EB5A66" w:rsidRPr="00DD29F2" w:rsidRDefault="00EB5A66" w:rsidP="0031452D">
            <w:pPr>
              <w:jc w:val="center"/>
              <w:rPr>
                <w:rFonts w:ascii="CamberW04-Regular" w:eastAsia="Times New Roman" w:hAnsi="CamberW04-Regular" w:cs="Times New Roman"/>
                <w:color w:val="000000"/>
                <w:lang w:eastAsia="tr-TR"/>
              </w:rPr>
            </w:pPr>
            <w:r w:rsidRPr="00DD29F2">
              <w:rPr>
                <w:rFonts w:ascii="CamberW04-Regular" w:eastAsia="Times New Roman" w:hAnsi="CamberW04-Regular" w:cs="Times New Roman"/>
                <w:color w:val="000000"/>
                <w:lang w:eastAsia="tr-TR"/>
              </w:rPr>
              <w:t>HESAPLAMA (1.1</w:t>
            </w:r>
            <w:r w:rsidR="002C4192" w:rsidRPr="00DD29F2">
              <w:rPr>
                <w:rFonts w:ascii="CamberW04-Regular" w:eastAsia="Times New Roman" w:hAnsi="CamberW04-Regular" w:cs="Times New Roman"/>
                <w:color w:val="000000"/>
                <w:lang w:eastAsia="tr-TR"/>
              </w:rPr>
              <w:t>7</w:t>
            </w:r>
            <w:r w:rsidRPr="00DD29F2">
              <w:rPr>
                <w:rFonts w:ascii="CamberW04-Regular" w:eastAsia="Times New Roman" w:hAnsi="CamberW04-Regular" w:cs="Times New Roman"/>
                <w:color w:val="000000"/>
                <w:lang w:eastAsia="tr-TR"/>
              </w:rPr>
              <w:t xml:space="preserve"> / 1.</w:t>
            </w:r>
            <w:r w:rsidR="002C4192" w:rsidRPr="00DD29F2">
              <w:rPr>
                <w:rFonts w:ascii="CamberW04-Regular" w:eastAsia="Times New Roman" w:hAnsi="CamberW04-Regular" w:cs="Times New Roman"/>
                <w:color w:val="000000"/>
                <w:lang w:eastAsia="tr-TR"/>
              </w:rPr>
              <w:t>29</w:t>
            </w:r>
            <w:r w:rsidRPr="00DD29F2">
              <w:rPr>
                <w:rFonts w:ascii="CamberW04-Regular" w:eastAsia="Times New Roman" w:hAnsi="CamberW04-Regular" w:cs="Times New Roman"/>
                <w:color w:val="000000"/>
                <w:lang w:eastAsia="tr-TR"/>
              </w:rPr>
              <w:t>)</w:t>
            </w:r>
          </w:p>
        </w:tc>
        <w:tc>
          <w:tcPr>
            <w:tcW w:w="7041" w:type="dxa"/>
            <w:tcBorders>
              <w:top w:val="nil"/>
              <w:left w:val="nil"/>
              <w:bottom w:val="single" w:sz="4" w:space="0" w:color="auto"/>
              <w:right w:val="single" w:sz="8" w:space="0" w:color="auto"/>
            </w:tcBorders>
            <w:shd w:val="clear" w:color="auto" w:fill="auto"/>
            <w:vAlign w:val="center"/>
          </w:tcPr>
          <w:p w14:paraId="76CC9024" w14:textId="77777777" w:rsidR="00EB5A66" w:rsidRPr="00DD29F2" w:rsidRDefault="00EB5A66" w:rsidP="0031452D">
            <w:pPr>
              <w:jc w:val="center"/>
              <w:rPr>
                <w:rFonts w:ascii="CamberW04-Regular" w:eastAsia="Times New Roman" w:hAnsi="CamberW04-Regular" w:cs="Times New Roman"/>
                <w:color w:val="000000" w:themeColor="text1"/>
                <w:lang w:eastAsia="tr-TR"/>
              </w:rPr>
            </w:pPr>
          </w:p>
        </w:tc>
      </w:tr>
      <w:tr w:rsidR="00EB5A66" w:rsidRPr="00DD29F2" w14:paraId="4F37720A"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F2F2F2" w:themeFill="background1" w:themeFillShade="F2"/>
            <w:vAlign w:val="center"/>
          </w:tcPr>
          <w:p w14:paraId="687D9F3B" w14:textId="1FBAD65B" w:rsidR="00EB5A66" w:rsidRPr="00DD29F2" w:rsidRDefault="00EB5A66" w:rsidP="0031452D">
            <w:pPr>
              <w:ind w:firstLineChars="100" w:firstLine="220"/>
              <w:rPr>
                <w:rFonts w:ascii="CamberW04-Regular" w:eastAsia="Times New Roman" w:hAnsi="CamberW04-Regular" w:cs="Times New Roman"/>
                <w:color w:val="000000"/>
                <w:lang w:eastAsia="tr-TR"/>
              </w:rPr>
            </w:pPr>
            <w:r w:rsidRPr="00DD29F2">
              <w:rPr>
                <w:rFonts w:ascii="CamberW04-Regular" w:eastAsia="Times New Roman" w:hAnsi="CamberW04-Regular" w:cs="Times New Roman"/>
                <w:color w:val="000000"/>
                <w:lang w:eastAsia="tr-TR"/>
              </w:rPr>
              <w:t>*26- Ö</w:t>
            </w:r>
            <w:r w:rsidR="00254C87" w:rsidRPr="00DD29F2">
              <w:rPr>
                <w:rFonts w:ascii="CamberW04-Regular" w:eastAsia="Times New Roman" w:hAnsi="CamberW04-Regular" w:cs="Times New Roman"/>
                <w:color w:val="000000"/>
                <w:lang w:eastAsia="tr-TR"/>
              </w:rPr>
              <w:t>ğ</w:t>
            </w:r>
            <w:r w:rsidRPr="00DD29F2">
              <w:rPr>
                <w:rFonts w:ascii="CamberW04-Regular" w:eastAsia="Times New Roman" w:hAnsi="CamberW04-Regular" w:cs="Times New Roman"/>
                <w:color w:val="000000"/>
                <w:lang w:eastAsia="tr-TR"/>
              </w:rPr>
              <w:t xml:space="preserve">retim </w:t>
            </w:r>
            <w:r w:rsidR="00B8598E" w:rsidRPr="00DD29F2">
              <w:rPr>
                <w:rFonts w:ascii="CamberW04-Regular" w:eastAsia="Times New Roman" w:hAnsi="CamberW04-Regular" w:cs="Times New Roman"/>
                <w:color w:val="000000"/>
                <w:lang w:eastAsia="tr-TR"/>
              </w:rPr>
              <w:t>Ü</w:t>
            </w:r>
            <w:r w:rsidRPr="00DD29F2">
              <w:rPr>
                <w:rFonts w:ascii="CamberW04-Regular" w:eastAsia="Times New Roman" w:hAnsi="CamberW04-Regular" w:cs="Times New Roman"/>
                <w:color w:val="000000"/>
                <w:lang w:eastAsia="tr-TR"/>
              </w:rPr>
              <w:t>yesi Ba</w:t>
            </w:r>
            <w:r w:rsidR="00B8598E" w:rsidRPr="00DD29F2">
              <w:rPr>
                <w:rFonts w:ascii="CamberW04-Regular" w:eastAsia="Times New Roman" w:hAnsi="CamberW04-Regular" w:cs="Times New Roman"/>
                <w:color w:val="000000"/>
                <w:lang w:eastAsia="tr-TR"/>
              </w:rPr>
              <w:t>ş</w:t>
            </w:r>
            <w:r w:rsidRPr="00DD29F2">
              <w:rPr>
                <w:rFonts w:ascii="CamberW04-Regular" w:eastAsia="Times New Roman" w:hAnsi="CamberW04-Regular" w:cs="Times New Roman"/>
                <w:color w:val="000000"/>
                <w:lang w:eastAsia="tr-TR"/>
              </w:rPr>
              <w:t>ına Doktora Ö</w:t>
            </w:r>
            <w:r w:rsidR="00254C87" w:rsidRPr="00DD29F2">
              <w:rPr>
                <w:rFonts w:ascii="CamberW04-Regular" w:eastAsia="Times New Roman" w:hAnsi="CamberW04-Regular" w:cs="Times New Roman"/>
                <w:color w:val="000000"/>
                <w:lang w:eastAsia="tr-TR"/>
              </w:rPr>
              <w:t>ğ</w:t>
            </w:r>
            <w:r w:rsidRPr="00DD29F2">
              <w:rPr>
                <w:rFonts w:ascii="CamberW04-Regular" w:eastAsia="Times New Roman" w:hAnsi="CamberW04-Regular" w:cs="Times New Roman"/>
                <w:color w:val="000000"/>
                <w:lang w:eastAsia="tr-TR"/>
              </w:rPr>
              <w:t>renci Sayısı</w:t>
            </w:r>
          </w:p>
        </w:tc>
        <w:tc>
          <w:tcPr>
            <w:tcW w:w="2199" w:type="dxa"/>
            <w:tcBorders>
              <w:top w:val="nil"/>
              <w:left w:val="nil"/>
              <w:bottom w:val="single" w:sz="4" w:space="0" w:color="auto"/>
              <w:right w:val="single" w:sz="8" w:space="0" w:color="auto"/>
            </w:tcBorders>
            <w:shd w:val="clear" w:color="auto" w:fill="F2F2F2" w:themeFill="background1" w:themeFillShade="F2"/>
            <w:vAlign w:val="center"/>
          </w:tcPr>
          <w:p w14:paraId="3652783F" w14:textId="65989770" w:rsidR="00EB5A66" w:rsidRPr="00DD29F2" w:rsidRDefault="00EB5A66" w:rsidP="0031452D">
            <w:pPr>
              <w:jc w:val="center"/>
              <w:rPr>
                <w:rFonts w:ascii="CamberW04-Regular" w:eastAsia="Times New Roman" w:hAnsi="CamberW04-Regular" w:cs="Times New Roman"/>
                <w:color w:val="000000"/>
                <w:lang w:eastAsia="tr-TR"/>
              </w:rPr>
            </w:pPr>
            <w:r w:rsidRPr="00DD29F2">
              <w:rPr>
                <w:rFonts w:ascii="CamberW04-Regular" w:eastAsia="Times New Roman" w:hAnsi="CamberW04-Regular" w:cs="Times New Roman"/>
                <w:color w:val="000000"/>
                <w:lang w:eastAsia="tr-TR"/>
              </w:rPr>
              <w:t>HESAPLAMA (1.2</w:t>
            </w:r>
            <w:r w:rsidR="002C4192" w:rsidRPr="00DD29F2">
              <w:rPr>
                <w:rFonts w:ascii="CamberW04-Regular" w:eastAsia="Times New Roman" w:hAnsi="CamberW04-Regular" w:cs="Times New Roman"/>
                <w:color w:val="000000"/>
                <w:lang w:eastAsia="tr-TR"/>
              </w:rPr>
              <w:t>0</w:t>
            </w:r>
            <w:r w:rsidRPr="00DD29F2">
              <w:rPr>
                <w:rFonts w:ascii="CamberW04-Regular" w:eastAsia="Times New Roman" w:hAnsi="CamberW04-Regular" w:cs="Times New Roman"/>
                <w:color w:val="000000"/>
                <w:lang w:eastAsia="tr-TR"/>
              </w:rPr>
              <w:t xml:space="preserve"> / 1.</w:t>
            </w:r>
            <w:r w:rsidR="002C4192" w:rsidRPr="00DD29F2">
              <w:rPr>
                <w:rFonts w:ascii="CamberW04-Regular" w:eastAsia="Times New Roman" w:hAnsi="CamberW04-Regular" w:cs="Times New Roman"/>
                <w:color w:val="000000"/>
                <w:lang w:eastAsia="tr-TR"/>
              </w:rPr>
              <w:t>29</w:t>
            </w:r>
            <w:r w:rsidRPr="00DD29F2">
              <w:rPr>
                <w:rFonts w:ascii="CamberW04-Regular" w:eastAsia="Times New Roman" w:hAnsi="CamberW04-Regular" w:cs="Times New Roman"/>
                <w:color w:val="000000"/>
                <w:lang w:eastAsia="tr-TR"/>
              </w:rPr>
              <w:t>)</w:t>
            </w:r>
          </w:p>
        </w:tc>
        <w:tc>
          <w:tcPr>
            <w:tcW w:w="7041" w:type="dxa"/>
            <w:tcBorders>
              <w:top w:val="nil"/>
              <w:left w:val="nil"/>
              <w:bottom w:val="single" w:sz="4" w:space="0" w:color="auto"/>
              <w:right w:val="single" w:sz="8" w:space="0" w:color="auto"/>
            </w:tcBorders>
            <w:shd w:val="clear" w:color="auto" w:fill="F2F2F2" w:themeFill="background1" w:themeFillShade="F2"/>
            <w:vAlign w:val="center"/>
          </w:tcPr>
          <w:p w14:paraId="14DBCC40" w14:textId="77777777" w:rsidR="00EB5A66" w:rsidRPr="00DD29F2" w:rsidRDefault="00EB5A66" w:rsidP="0031452D">
            <w:pPr>
              <w:jc w:val="center"/>
              <w:rPr>
                <w:rFonts w:ascii="CamberW04-Regular" w:eastAsia="Times New Roman" w:hAnsi="CamberW04-Regular" w:cs="Times New Roman"/>
                <w:color w:val="000000" w:themeColor="text1"/>
                <w:lang w:eastAsia="tr-TR"/>
              </w:rPr>
            </w:pPr>
          </w:p>
        </w:tc>
      </w:tr>
      <w:tr w:rsidR="00EB5A66" w:rsidRPr="00DD29F2" w14:paraId="24030B45" w14:textId="77777777" w:rsidTr="00B44937">
        <w:trPr>
          <w:trHeight w:val="567"/>
        </w:trPr>
        <w:tc>
          <w:tcPr>
            <w:tcW w:w="5502" w:type="dxa"/>
            <w:tcBorders>
              <w:top w:val="nil"/>
              <w:left w:val="single" w:sz="8" w:space="0" w:color="auto"/>
              <w:bottom w:val="single" w:sz="4" w:space="0" w:color="auto"/>
              <w:right w:val="single" w:sz="4" w:space="0" w:color="auto"/>
            </w:tcBorders>
            <w:shd w:val="clear" w:color="auto" w:fill="E98F5D"/>
            <w:vAlign w:val="center"/>
            <w:hideMark/>
          </w:tcPr>
          <w:p w14:paraId="1D1ECBB7" w14:textId="77777777" w:rsidR="00EB5A66" w:rsidRPr="00DD29F2" w:rsidRDefault="00EB5A66" w:rsidP="0031452D">
            <w:pPr>
              <w:rPr>
                <w:rFonts w:ascii="CamberW04-Regular" w:eastAsia="Times New Roman" w:hAnsi="CamberW04-Regular" w:cs="Times New Roman"/>
                <w:b/>
                <w:bCs/>
                <w:color w:val="904014"/>
                <w:lang w:eastAsia="tr-TR"/>
              </w:rPr>
            </w:pPr>
            <w:r w:rsidRPr="00DD29F2">
              <w:rPr>
                <w:rFonts w:ascii="CamberW04-Regular" w:eastAsia="Times New Roman" w:hAnsi="CamberW04-Regular" w:cs="Times New Roman"/>
                <w:b/>
                <w:bCs/>
                <w:color w:val="904014"/>
                <w:lang w:eastAsia="tr-TR"/>
              </w:rPr>
              <w:t>5- Toplumsal Katkı</w:t>
            </w:r>
          </w:p>
        </w:tc>
        <w:tc>
          <w:tcPr>
            <w:tcW w:w="2199" w:type="dxa"/>
            <w:tcBorders>
              <w:top w:val="nil"/>
              <w:left w:val="nil"/>
              <w:bottom w:val="single" w:sz="4" w:space="0" w:color="auto"/>
              <w:right w:val="single" w:sz="8" w:space="0" w:color="auto"/>
            </w:tcBorders>
            <w:shd w:val="clear" w:color="auto" w:fill="E98F5D"/>
            <w:vAlign w:val="center"/>
            <w:hideMark/>
          </w:tcPr>
          <w:p w14:paraId="4179FC67" w14:textId="77777777" w:rsidR="00EB5A66" w:rsidRPr="00DD29F2" w:rsidRDefault="00EB5A66" w:rsidP="0031452D">
            <w:pPr>
              <w:jc w:val="center"/>
              <w:rPr>
                <w:rFonts w:ascii="CamberW04-Regular" w:eastAsia="Times New Roman" w:hAnsi="CamberW04-Regular" w:cs="Times New Roman"/>
                <w:lang w:eastAsia="tr-TR"/>
              </w:rPr>
            </w:pPr>
            <w:r w:rsidRPr="00DD29F2">
              <w:rPr>
                <w:rFonts w:ascii="CamberW04-Regular" w:eastAsia="Times New Roman" w:hAnsi="CamberW04-Regular" w:cs="Times New Roman"/>
                <w:lang w:eastAsia="tr-TR"/>
              </w:rPr>
              <w:t> </w:t>
            </w:r>
          </w:p>
        </w:tc>
        <w:tc>
          <w:tcPr>
            <w:tcW w:w="7041" w:type="dxa"/>
            <w:tcBorders>
              <w:top w:val="nil"/>
              <w:left w:val="nil"/>
              <w:bottom w:val="single" w:sz="4" w:space="0" w:color="auto"/>
              <w:right w:val="single" w:sz="8" w:space="0" w:color="auto"/>
            </w:tcBorders>
            <w:shd w:val="clear" w:color="auto" w:fill="E98F5D"/>
            <w:vAlign w:val="center"/>
          </w:tcPr>
          <w:p w14:paraId="7FD4DBD9" w14:textId="77777777" w:rsidR="00EB5A66" w:rsidRPr="00DD29F2" w:rsidRDefault="00EB5A66" w:rsidP="0031452D">
            <w:pPr>
              <w:jc w:val="center"/>
              <w:rPr>
                <w:rFonts w:ascii="CamberW04-Regular" w:eastAsia="Times New Roman" w:hAnsi="CamberW04-Regular" w:cs="Times New Roman"/>
                <w:lang w:eastAsia="tr-TR"/>
              </w:rPr>
            </w:pPr>
          </w:p>
        </w:tc>
      </w:tr>
      <w:tr w:rsidR="00EB5A66" w:rsidRPr="00DD29F2" w14:paraId="209D7B48"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hideMark/>
          </w:tcPr>
          <w:p w14:paraId="23D41E39" w14:textId="623785A5" w:rsidR="00EB5A66" w:rsidRPr="00DD29F2" w:rsidRDefault="00EB5A66" w:rsidP="0031452D">
            <w:pPr>
              <w:ind w:firstLineChars="100" w:firstLine="220"/>
              <w:rPr>
                <w:rFonts w:ascii="CamberW04-Regular" w:eastAsia="Times New Roman" w:hAnsi="CamberW04-Regular" w:cs="Times New Roman"/>
                <w:lang w:eastAsia="tr-TR"/>
              </w:rPr>
            </w:pPr>
            <w:r w:rsidRPr="00DD29F2">
              <w:rPr>
                <w:rFonts w:ascii="CamberW04-Regular" w:eastAsia="Times New Roman" w:hAnsi="CamberW04-Regular" w:cs="Times New Roman"/>
                <w:lang w:eastAsia="tr-TR"/>
              </w:rPr>
              <w:t>*1- Kurumun Kendi Y</w:t>
            </w:r>
            <w:r w:rsidR="00B8598E" w:rsidRPr="00DD29F2">
              <w:rPr>
                <w:rFonts w:ascii="CamberW04-Regular" w:eastAsia="Times New Roman" w:hAnsi="CamberW04-Regular" w:cs="Times New Roman"/>
                <w:lang w:eastAsia="tr-TR"/>
              </w:rPr>
              <w:t>ü</w:t>
            </w:r>
            <w:r w:rsidRPr="00DD29F2">
              <w:rPr>
                <w:rFonts w:ascii="CamberW04-Regular" w:eastAsia="Times New Roman" w:hAnsi="CamberW04-Regular" w:cs="Times New Roman"/>
                <w:lang w:eastAsia="tr-TR"/>
              </w:rPr>
              <w:t>r</w:t>
            </w:r>
            <w:r w:rsidR="00B8598E" w:rsidRPr="00DD29F2">
              <w:rPr>
                <w:rFonts w:ascii="CamberW04-Regular" w:eastAsia="Times New Roman" w:hAnsi="CamberW04-Regular" w:cs="Times New Roman"/>
                <w:lang w:eastAsia="tr-TR"/>
              </w:rPr>
              <w:t>ü</w:t>
            </w:r>
            <w:r w:rsidRPr="00DD29F2">
              <w:rPr>
                <w:rFonts w:ascii="CamberW04-Regular" w:eastAsia="Times New Roman" w:hAnsi="CamberW04-Regular" w:cs="Times New Roman"/>
                <w:lang w:eastAsia="tr-TR"/>
              </w:rPr>
              <w:t>tt</w:t>
            </w:r>
            <w:r w:rsidR="00B8598E" w:rsidRPr="00DD29F2">
              <w:rPr>
                <w:rFonts w:ascii="CamberW04-Regular" w:eastAsia="Times New Roman" w:hAnsi="CamberW04-Regular" w:cs="Times New Roman"/>
                <w:lang w:eastAsia="tr-TR"/>
              </w:rPr>
              <w:t>ü</w:t>
            </w:r>
            <w:r w:rsidR="00254C87" w:rsidRPr="00DD29F2">
              <w:rPr>
                <w:rFonts w:ascii="CamberW04-Regular" w:eastAsia="Times New Roman" w:hAnsi="CamberW04-Regular" w:cs="Times New Roman"/>
                <w:lang w:eastAsia="tr-TR"/>
              </w:rPr>
              <w:t>ğ</w:t>
            </w:r>
            <w:r w:rsidR="00B8598E" w:rsidRPr="00DD29F2">
              <w:rPr>
                <w:rFonts w:ascii="CamberW04-Regular" w:eastAsia="Times New Roman" w:hAnsi="CamberW04-Regular" w:cs="Times New Roman"/>
                <w:lang w:eastAsia="tr-TR"/>
              </w:rPr>
              <w:t>ü</w:t>
            </w:r>
            <w:r w:rsidRPr="00DD29F2">
              <w:rPr>
                <w:rFonts w:ascii="CamberW04-Regular" w:eastAsia="Times New Roman" w:hAnsi="CamberW04-Regular" w:cs="Times New Roman"/>
                <w:lang w:eastAsia="tr-TR"/>
              </w:rPr>
              <w:t xml:space="preserve"> Sosyal Sorumluluk Projelerinin Sayısı</w:t>
            </w:r>
          </w:p>
        </w:tc>
        <w:tc>
          <w:tcPr>
            <w:tcW w:w="2199" w:type="dxa"/>
            <w:tcBorders>
              <w:top w:val="nil"/>
              <w:left w:val="nil"/>
              <w:bottom w:val="single" w:sz="4" w:space="0" w:color="auto"/>
              <w:right w:val="single" w:sz="8" w:space="0" w:color="auto"/>
            </w:tcBorders>
            <w:shd w:val="clear" w:color="auto" w:fill="auto"/>
            <w:vAlign w:val="center"/>
            <w:hideMark/>
          </w:tcPr>
          <w:p w14:paraId="1B98477A" w14:textId="77777777" w:rsidR="00EB5A66" w:rsidRPr="00DD29F2" w:rsidRDefault="00EB5A66" w:rsidP="0031452D">
            <w:pPr>
              <w:jc w:val="center"/>
              <w:rPr>
                <w:rFonts w:ascii="CamberW04-Regular" w:eastAsia="Times New Roman" w:hAnsi="CamberW04-Regular" w:cs="Times New Roman"/>
                <w:lang w:eastAsia="tr-TR"/>
              </w:rPr>
            </w:pPr>
            <w:r w:rsidRPr="00DD29F2">
              <w:rPr>
                <w:rFonts w:ascii="CamberW04-Regular" w:eastAsia="Times New Roman" w:hAnsi="CamberW04-Regular" w:cs="Times New Roman"/>
                <w:lang w:eastAsia="tr-TR"/>
              </w:rPr>
              <w:t>KURUM</w:t>
            </w:r>
          </w:p>
        </w:tc>
        <w:tc>
          <w:tcPr>
            <w:tcW w:w="7041" w:type="dxa"/>
            <w:tcBorders>
              <w:top w:val="nil"/>
              <w:left w:val="nil"/>
              <w:bottom w:val="single" w:sz="4" w:space="0" w:color="auto"/>
              <w:right w:val="single" w:sz="8" w:space="0" w:color="auto"/>
            </w:tcBorders>
            <w:vAlign w:val="center"/>
          </w:tcPr>
          <w:p w14:paraId="3BFAD3D6" w14:textId="62B34F95"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31 Aralık itibari ile ilgili yılda B</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tçesi olan ya da olmayan Kurumun Kendi Y</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r</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tt</w:t>
            </w:r>
            <w:r w:rsidR="00B8598E" w:rsidRPr="00DD29F2">
              <w:rPr>
                <w:rFonts w:ascii="CamberW04-Regular" w:eastAsia="Times New Roman" w:hAnsi="CamberW04-Regular" w:cs="Times New Roman"/>
                <w:color w:val="000000" w:themeColor="text1"/>
                <w:lang w:eastAsia="tr-TR"/>
              </w:rPr>
              <w:t>ü</w:t>
            </w:r>
            <w:r w:rsidR="00254C87" w:rsidRPr="00DD29F2">
              <w:rPr>
                <w:rFonts w:ascii="CamberW04-Regular" w:eastAsia="Times New Roman" w:hAnsi="CamberW04-Regular" w:cs="Times New Roman"/>
                <w:color w:val="000000" w:themeColor="text1"/>
                <w:lang w:eastAsia="tr-TR"/>
              </w:rPr>
              <w:t>ğ</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 xml:space="preserve"> Sosyal Sorumluluk Projelerinin Sayısını ifade etmektedir.</w:t>
            </w:r>
          </w:p>
        </w:tc>
      </w:tr>
      <w:tr w:rsidR="00EB5A66" w:rsidRPr="00DD29F2" w14:paraId="2EAD4996" w14:textId="77777777" w:rsidTr="0031452D">
        <w:trPr>
          <w:trHeight w:val="567"/>
        </w:trPr>
        <w:tc>
          <w:tcPr>
            <w:tcW w:w="5502" w:type="dxa"/>
            <w:tcBorders>
              <w:top w:val="nil"/>
              <w:left w:val="single" w:sz="8" w:space="0" w:color="auto"/>
              <w:bottom w:val="single" w:sz="4" w:space="0" w:color="auto"/>
              <w:right w:val="single" w:sz="4" w:space="0" w:color="auto"/>
            </w:tcBorders>
            <w:shd w:val="clear" w:color="000000" w:fill="F2F2F2"/>
            <w:vAlign w:val="center"/>
            <w:hideMark/>
          </w:tcPr>
          <w:p w14:paraId="548F3805" w14:textId="5BA26D7E" w:rsidR="00EB5A66" w:rsidRPr="00DD29F2" w:rsidRDefault="00EB5A66" w:rsidP="0031452D">
            <w:pPr>
              <w:ind w:firstLineChars="100" w:firstLine="220"/>
              <w:rPr>
                <w:rFonts w:ascii="CamberW04-Regular" w:eastAsia="Times New Roman" w:hAnsi="CamberW04-Regular" w:cs="Times New Roman"/>
                <w:lang w:eastAsia="tr-TR"/>
              </w:rPr>
            </w:pPr>
            <w:r w:rsidRPr="00DD29F2">
              <w:rPr>
                <w:rFonts w:ascii="CamberW04-Regular" w:eastAsia="Times New Roman" w:hAnsi="CamberW04-Regular" w:cs="Times New Roman"/>
                <w:lang w:eastAsia="tr-TR"/>
              </w:rPr>
              <w:t>*2- SEM, Hayat Boyu Ö</w:t>
            </w:r>
            <w:r w:rsidR="00254C87" w:rsidRPr="00DD29F2">
              <w:rPr>
                <w:rFonts w:ascii="CamberW04-Regular" w:eastAsia="Times New Roman" w:hAnsi="CamberW04-Regular" w:cs="Times New Roman"/>
                <w:lang w:eastAsia="tr-TR"/>
              </w:rPr>
              <w:t>ğ</w:t>
            </w:r>
            <w:r w:rsidRPr="00DD29F2">
              <w:rPr>
                <w:rFonts w:ascii="CamberW04-Regular" w:eastAsia="Times New Roman" w:hAnsi="CamberW04-Regular" w:cs="Times New Roman"/>
                <w:lang w:eastAsia="tr-TR"/>
              </w:rPr>
              <w:t>renme Merkezi vb. Yıllık E</w:t>
            </w:r>
            <w:r w:rsidR="00254C87" w:rsidRPr="00DD29F2">
              <w:rPr>
                <w:rFonts w:ascii="CamberW04-Regular" w:eastAsia="Times New Roman" w:hAnsi="CamberW04-Regular" w:cs="Times New Roman"/>
                <w:lang w:eastAsia="tr-TR"/>
              </w:rPr>
              <w:t>ğ</w:t>
            </w:r>
            <w:r w:rsidRPr="00DD29F2">
              <w:rPr>
                <w:rFonts w:ascii="CamberW04-Regular" w:eastAsia="Times New Roman" w:hAnsi="CamberW04-Regular" w:cs="Times New Roman"/>
                <w:lang w:eastAsia="tr-TR"/>
              </w:rPr>
              <w:t>itim Saati</w:t>
            </w:r>
          </w:p>
        </w:tc>
        <w:tc>
          <w:tcPr>
            <w:tcW w:w="2199" w:type="dxa"/>
            <w:tcBorders>
              <w:top w:val="nil"/>
              <w:left w:val="nil"/>
              <w:bottom w:val="single" w:sz="4" w:space="0" w:color="auto"/>
              <w:right w:val="single" w:sz="8" w:space="0" w:color="auto"/>
            </w:tcBorders>
            <w:shd w:val="clear" w:color="000000" w:fill="F2F2F2"/>
            <w:vAlign w:val="center"/>
            <w:hideMark/>
          </w:tcPr>
          <w:p w14:paraId="156500DE" w14:textId="77777777" w:rsidR="00EB5A66" w:rsidRPr="00DD29F2" w:rsidRDefault="00EB5A66" w:rsidP="0031452D">
            <w:pPr>
              <w:jc w:val="center"/>
              <w:rPr>
                <w:rFonts w:ascii="CamberW04-Regular" w:eastAsia="Times New Roman" w:hAnsi="CamberW04-Regular" w:cs="Times New Roman"/>
                <w:lang w:eastAsia="tr-TR"/>
              </w:rPr>
            </w:pPr>
            <w:r w:rsidRPr="00DD29F2">
              <w:rPr>
                <w:rFonts w:ascii="CamberW04-Regular" w:eastAsia="Times New Roman" w:hAnsi="CamberW04-Regular" w:cs="Times New Roman"/>
                <w:lang w:eastAsia="tr-TR"/>
              </w:rPr>
              <w:t>KURUM</w:t>
            </w:r>
          </w:p>
        </w:tc>
        <w:tc>
          <w:tcPr>
            <w:tcW w:w="7041" w:type="dxa"/>
            <w:tcBorders>
              <w:top w:val="nil"/>
              <w:left w:val="nil"/>
              <w:bottom w:val="single" w:sz="4" w:space="0" w:color="auto"/>
              <w:right w:val="single" w:sz="8" w:space="0" w:color="auto"/>
            </w:tcBorders>
            <w:shd w:val="clear" w:color="000000" w:fill="F2F2F2"/>
            <w:vAlign w:val="center"/>
          </w:tcPr>
          <w:p w14:paraId="5EDF1173" w14:textId="62B3E3FE"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31 Aralık itibari ile ilgili yılda SEM, Hayat Boyu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renme Merkezi vb. yapılarca verilen yıllık e</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itim saati ifade edilmektedir.</w:t>
            </w:r>
          </w:p>
        </w:tc>
      </w:tr>
      <w:tr w:rsidR="00EB5A66" w:rsidRPr="00DD29F2" w14:paraId="4CC38102"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hideMark/>
          </w:tcPr>
          <w:p w14:paraId="48ECCD0B" w14:textId="71B2AB36" w:rsidR="00EB5A66" w:rsidRPr="00DD29F2" w:rsidRDefault="00EB5A66" w:rsidP="0031452D">
            <w:pPr>
              <w:ind w:firstLineChars="100" w:firstLine="220"/>
              <w:rPr>
                <w:rFonts w:ascii="CamberW04-Regular" w:eastAsia="Times New Roman" w:hAnsi="CamberW04-Regular" w:cs="Times New Roman"/>
                <w:lang w:eastAsia="tr-TR"/>
              </w:rPr>
            </w:pPr>
            <w:r w:rsidRPr="00DD29F2">
              <w:rPr>
                <w:rFonts w:ascii="CamberW04-Regular" w:eastAsia="Times New Roman" w:hAnsi="CamberW04-Regular" w:cs="Times New Roman"/>
                <w:lang w:eastAsia="tr-TR"/>
              </w:rPr>
              <w:t>*3- SEM, Hayat Boyu Ö</w:t>
            </w:r>
            <w:r w:rsidR="00254C87" w:rsidRPr="00DD29F2">
              <w:rPr>
                <w:rFonts w:ascii="CamberW04-Regular" w:eastAsia="Times New Roman" w:hAnsi="CamberW04-Regular" w:cs="Times New Roman"/>
                <w:lang w:eastAsia="tr-TR"/>
              </w:rPr>
              <w:t>ğ</w:t>
            </w:r>
            <w:r w:rsidRPr="00DD29F2">
              <w:rPr>
                <w:rFonts w:ascii="CamberW04-Regular" w:eastAsia="Times New Roman" w:hAnsi="CamberW04-Regular" w:cs="Times New Roman"/>
                <w:lang w:eastAsia="tr-TR"/>
              </w:rPr>
              <w:t>renme Merkezi vb. Yıllık E</w:t>
            </w:r>
            <w:r w:rsidR="00254C87" w:rsidRPr="00DD29F2">
              <w:rPr>
                <w:rFonts w:ascii="CamberW04-Regular" w:eastAsia="Times New Roman" w:hAnsi="CamberW04-Regular" w:cs="Times New Roman"/>
                <w:lang w:eastAsia="tr-TR"/>
              </w:rPr>
              <w:t>ğ</w:t>
            </w:r>
            <w:r w:rsidRPr="00DD29F2">
              <w:rPr>
                <w:rFonts w:ascii="CamberW04-Regular" w:eastAsia="Times New Roman" w:hAnsi="CamberW04-Regular" w:cs="Times New Roman"/>
                <w:lang w:eastAsia="tr-TR"/>
              </w:rPr>
              <w:t>itim Alan Ki</w:t>
            </w:r>
            <w:r w:rsidR="00B8598E" w:rsidRPr="00DD29F2">
              <w:rPr>
                <w:rFonts w:ascii="CamberW04-Regular" w:eastAsia="Times New Roman" w:hAnsi="CamberW04-Regular" w:cs="Times New Roman"/>
                <w:lang w:eastAsia="tr-TR"/>
              </w:rPr>
              <w:t>ş</w:t>
            </w:r>
            <w:r w:rsidRPr="00DD29F2">
              <w:rPr>
                <w:rFonts w:ascii="CamberW04-Regular" w:eastAsia="Times New Roman" w:hAnsi="CamberW04-Regular" w:cs="Times New Roman"/>
                <w:lang w:eastAsia="tr-TR"/>
              </w:rPr>
              <w:t>i Sayısı</w:t>
            </w:r>
          </w:p>
        </w:tc>
        <w:tc>
          <w:tcPr>
            <w:tcW w:w="2199" w:type="dxa"/>
            <w:tcBorders>
              <w:top w:val="nil"/>
              <w:left w:val="nil"/>
              <w:bottom w:val="single" w:sz="4" w:space="0" w:color="auto"/>
              <w:right w:val="single" w:sz="8" w:space="0" w:color="auto"/>
            </w:tcBorders>
            <w:shd w:val="clear" w:color="auto" w:fill="auto"/>
            <w:vAlign w:val="center"/>
            <w:hideMark/>
          </w:tcPr>
          <w:p w14:paraId="3F82F8C3" w14:textId="77777777" w:rsidR="00EB5A66" w:rsidRPr="00DD29F2" w:rsidRDefault="00EB5A66" w:rsidP="0031452D">
            <w:pPr>
              <w:jc w:val="center"/>
              <w:rPr>
                <w:rFonts w:ascii="CamberW04-Regular" w:eastAsia="Times New Roman" w:hAnsi="CamberW04-Regular" w:cs="Times New Roman"/>
                <w:lang w:eastAsia="tr-TR"/>
              </w:rPr>
            </w:pPr>
            <w:r w:rsidRPr="00DD29F2">
              <w:rPr>
                <w:rFonts w:ascii="CamberW04-Regular" w:eastAsia="Times New Roman" w:hAnsi="CamberW04-Regular" w:cs="Times New Roman"/>
                <w:lang w:eastAsia="tr-TR"/>
              </w:rPr>
              <w:t>KURUM</w:t>
            </w:r>
          </w:p>
        </w:tc>
        <w:tc>
          <w:tcPr>
            <w:tcW w:w="7041" w:type="dxa"/>
            <w:tcBorders>
              <w:top w:val="nil"/>
              <w:left w:val="nil"/>
              <w:bottom w:val="single" w:sz="4" w:space="0" w:color="auto"/>
              <w:right w:val="single" w:sz="8" w:space="0" w:color="auto"/>
            </w:tcBorders>
            <w:vAlign w:val="center"/>
          </w:tcPr>
          <w:p w14:paraId="1E8E1B8C" w14:textId="5CFC15CF"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2. madde de belirtilen merkezlerce verilen e</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itimlerde e</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itim alan ki</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i sayısı ifade edilmektedir.</w:t>
            </w:r>
          </w:p>
        </w:tc>
      </w:tr>
      <w:tr w:rsidR="00EB5A66" w:rsidRPr="00DD29F2" w14:paraId="1DE48BFF" w14:textId="77777777" w:rsidTr="00B44937">
        <w:trPr>
          <w:trHeight w:val="567"/>
        </w:trPr>
        <w:tc>
          <w:tcPr>
            <w:tcW w:w="5502" w:type="dxa"/>
            <w:tcBorders>
              <w:top w:val="nil"/>
              <w:left w:val="single" w:sz="8" w:space="0" w:color="auto"/>
              <w:bottom w:val="single" w:sz="4" w:space="0" w:color="auto"/>
              <w:right w:val="single" w:sz="4" w:space="0" w:color="auto"/>
            </w:tcBorders>
            <w:shd w:val="clear" w:color="auto" w:fill="83BC5C"/>
            <w:vAlign w:val="center"/>
            <w:hideMark/>
          </w:tcPr>
          <w:p w14:paraId="0338F795" w14:textId="77777777" w:rsidR="00EB5A66" w:rsidRPr="00DD29F2" w:rsidRDefault="00EB5A66" w:rsidP="0031452D">
            <w:pPr>
              <w:rPr>
                <w:rFonts w:ascii="CamberW04-Regular" w:eastAsia="Times New Roman" w:hAnsi="CamberW04-Regular" w:cs="Times New Roman"/>
                <w:b/>
                <w:bCs/>
                <w:color w:val="3E5E28"/>
                <w:lang w:eastAsia="tr-TR"/>
              </w:rPr>
            </w:pPr>
            <w:r w:rsidRPr="00DD29F2">
              <w:rPr>
                <w:rFonts w:ascii="CamberW04-Regular" w:eastAsia="Times New Roman" w:hAnsi="CamberW04-Regular" w:cs="Times New Roman"/>
                <w:b/>
                <w:bCs/>
                <w:color w:val="3E5E28"/>
                <w:lang w:eastAsia="tr-TR"/>
              </w:rPr>
              <w:t>6- Yönetim Sistemi</w:t>
            </w:r>
          </w:p>
        </w:tc>
        <w:tc>
          <w:tcPr>
            <w:tcW w:w="2199" w:type="dxa"/>
            <w:tcBorders>
              <w:top w:val="nil"/>
              <w:left w:val="nil"/>
              <w:bottom w:val="single" w:sz="4" w:space="0" w:color="auto"/>
              <w:right w:val="single" w:sz="8" w:space="0" w:color="auto"/>
            </w:tcBorders>
            <w:shd w:val="clear" w:color="auto" w:fill="83BC5C"/>
            <w:vAlign w:val="center"/>
            <w:hideMark/>
          </w:tcPr>
          <w:p w14:paraId="3B7EB80A" w14:textId="77777777" w:rsidR="00EB5A66" w:rsidRPr="00DD29F2" w:rsidRDefault="00EB5A66" w:rsidP="0031452D">
            <w:pPr>
              <w:jc w:val="center"/>
              <w:rPr>
                <w:rFonts w:ascii="CamberW04-Regular" w:eastAsia="Times New Roman" w:hAnsi="CamberW04-Regular" w:cs="Times New Roman"/>
                <w:b/>
                <w:bCs/>
                <w:color w:val="4B7230"/>
                <w:lang w:eastAsia="tr-TR"/>
              </w:rPr>
            </w:pPr>
            <w:r w:rsidRPr="00DD29F2">
              <w:rPr>
                <w:rFonts w:ascii="CamberW04-Regular" w:eastAsia="Times New Roman" w:hAnsi="CamberW04-Regular" w:cs="Times New Roman"/>
                <w:b/>
                <w:bCs/>
                <w:color w:val="4B7230"/>
                <w:lang w:eastAsia="tr-TR"/>
              </w:rPr>
              <w:t> </w:t>
            </w:r>
          </w:p>
        </w:tc>
        <w:tc>
          <w:tcPr>
            <w:tcW w:w="7041" w:type="dxa"/>
            <w:tcBorders>
              <w:top w:val="nil"/>
              <w:left w:val="nil"/>
              <w:bottom w:val="single" w:sz="4" w:space="0" w:color="auto"/>
              <w:right w:val="single" w:sz="8" w:space="0" w:color="auto"/>
            </w:tcBorders>
            <w:shd w:val="clear" w:color="auto" w:fill="83BC5C"/>
            <w:vAlign w:val="center"/>
          </w:tcPr>
          <w:p w14:paraId="07673839" w14:textId="77777777" w:rsidR="00EB5A66" w:rsidRPr="00DD29F2" w:rsidRDefault="00EB5A66" w:rsidP="0031452D">
            <w:pPr>
              <w:rPr>
                <w:rFonts w:ascii="CamberW04-Regular" w:eastAsia="Times New Roman" w:hAnsi="CamberW04-Regular" w:cs="Times New Roman"/>
                <w:b/>
                <w:bCs/>
                <w:color w:val="4B7230"/>
                <w:lang w:eastAsia="tr-TR"/>
              </w:rPr>
            </w:pPr>
          </w:p>
        </w:tc>
      </w:tr>
      <w:tr w:rsidR="00EB5A66" w:rsidRPr="00DD29F2" w14:paraId="404D69E3"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hideMark/>
          </w:tcPr>
          <w:p w14:paraId="63DB6C55" w14:textId="0CD6AACE" w:rsidR="00EB5A66" w:rsidRPr="00DD29F2" w:rsidRDefault="00EB5A66" w:rsidP="0031452D">
            <w:pPr>
              <w:ind w:firstLineChars="100" w:firstLine="220"/>
              <w:rPr>
                <w:rFonts w:ascii="CamberW04-Regular" w:eastAsia="Times New Roman" w:hAnsi="CamberW04-Regular" w:cs="Times New Roman"/>
                <w:lang w:eastAsia="tr-TR"/>
              </w:rPr>
            </w:pPr>
            <w:r w:rsidRPr="00DD29F2">
              <w:rPr>
                <w:rFonts w:ascii="CamberW04-Regular" w:eastAsia="Times New Roman" w:hAnsi="CamberW04-Regular" w:cs="Times New Roman"/>
                <w:lang w:eastAsia="tr-TR"/>
              </w:rPr>
              <w:t>1- Merkezi B</w:t>
            </w:r>
            <w:r w:rsidR="00B8598E" w:rsidRPr="00DD29F2">
              <w:rPr>
                <w:rFonts w:ascii="CamberW04-Regular" w:eastAsia="Times New Roman" w:hAnsi="CamberW04-Regular" w:cs="Times New Roman"/>
                <w:lang w:eastAsia="tr-TR"/>
              </w:rPr>
              <w:t>ü</w:t>
            </w:r>
            <w:r w:rsidRPr="00DD29F2">
              <w:rPr>
                <w:rFonts w:ascii="CamberW04-Regular" w:eastAsia="Times New Roman" w:hAnsi="CamberW04-Regular" w:cs="Times New Roman"/>
                <w:lang w:eastAsia="tr-TR"/>
              </w:rPr>
              <w:t>tçe</w:t>
            </w:r>
          </w:p>
        </w:tc>
        <w:tc>
          <w:tcPr>
            <w:tcW w:w="2199" w:type="dxa"/>
            <w:tcBorders>
              <w:top w:val="nil"/>
              <w:left w:val="nil"/>
              <w:bottom w:val="single" w:sz="4" w:space="0" w:color="auto"/>
              <w:right w:val="single" w:sz="8" w:space="0" w:color="auto"/>
            </w:tcBorders>
            <w:shd w:val="clear" w:color="auto" w:fill="auto"/>
            <w:vAlign w:val="center"/>
            <w:hideMark/>
          </w:tcPr>
          <w:p w14:paraId="73D7E9A5" w14:textId="77777777" w:rsidR="00EB5A66" w:rsidRPr="00DD29F2" w:rsidRDefault="00EB5A66" w:rsidP="0031452D">
            <w:pPr>
              <w:jc w:val="center"/>
              <w:rPr>
                <w:rFonts w:ascii="CamberW04-Regular" w:eastAsia="Times New Roman" w:hAnsi="CamberW04-Regular" w:cs="Times New Roman"/>
                <w:lang w:eastAsia="tr-TR"/>
              </w:rPr>
            </w:pPr>
            <w:r w:rsidRPr="00DD29F2">
              <w:rPr>
                <w:rFonts w:ascii="CamberW04-Regular" w:eastAsia="Times New Roman" w:hAnsi="CamberW04-Regular" w:cs="Times New Roman"/>
                <w:lang w:eastAsia="tr-TR"/>
              </w:rPr>
              <w:t>KURUM</w:t>
            </w:r>
          </w:p>
        </w:tc>
        <w:tc>
          <w:tcPr>
            <w:tcW w:w="7041" w:type="dxa"/>
            <w:tcBorders>
              <w:top w:val="nil"/>
              <w:left w:val="nil"/>
              <w:bottom w:val="single" w:sz="4" w:space="0" w:color="auto"/>
              <w:right w:val="single" w:sz="8" w:space="0" w:color="auto"/>
            </w:tcBorders>
            <w:vAlign w:val="center"/>
          </w:tcPr>
          <w:p w14:paraId="3D2B46F1" w14:textId="49F25E5A"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 xml:space="preserve">Devlet </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niversiteleri tarafından doldurulacak olup, ilgili mali yıl merkezi b</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tçe kanunu çerçevesinde kuruma tahsis edilen ba</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langıç ödene</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 xml:space="preserve">i tutarının girilmesi istenmektedir. Vakıf </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niversiteleri giri</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 xml:space="preserve"> yapmayacaktır.</w:t>
            </w:r>
          </w:p>
        </w:tc>
      </w:tr>
      <w:tr w:rsidR="00EB5A66" w:rsidRPr="00DD29F2" w14:paraId="6FAE5ADB" w14:textId="77777777" w:rsidTr="0031452D">
        <w:trPr>
          <w:trHeight w:val="567"/>
        </w:trPr>
        <w:tc>
          <w:tcPr>
            <w:tcW w:w="5502" w:type="dxa"/>
            <w:tcBorders>
              <w:top w:val="nil"/>
              <w:left w:val="single" w:sz="8" w:space="0" w:color="auto"/>
              <w:bottom w:val="single" w:sz="4" w:space="0" w:color="auto"/>
              <w:right w:val="single" w:sz="4" w:space="0" w:color="auto"/>
            </w:tcBorders>
            <w:shd w:val="clear" w:color="000000" w:fill="F2F2F2"/>
            <w:vAlign w:val="center"/>
            <w:hideMark/>
          </w:tcPr>
          <w:p w14:paraId="74E3F73D" w14:textId="7B39FBAF" w:rsidR="00EB5A66" w:rsidRPr="00DD29F2" w:rsidRDefault="00EB5A66" w:rsidP="0031452D">
            <w:pPr>
              <w:ind w:firstLineChars="100" w:firstLine="220"/>
              <w:rPr>
                <w:rFonts w:ascii="CamberW04-Regular" w:eastAsia="Times New Roman" w:hAnsi="CamberW04-Regular" w:cs="Times New Roman"/>
                <w:lang w:eastAsia="tr-TR"/>
              </w:rPr>
            </w:pPr>
            <w:r w:rsidRPr="00DD29F2">
              <w:rPr>
                <w:rFonts w:ascii="CamberW04-Regular" w:eastAsia="Times New Roman" w:hAnsi="CamberW04-Regular" w:cs="Times New Roman"/>
                <w:lang w:eastAsia="tr-TR"/>
              </w:rPr>
              <w:lastRenderedPageBreak/>
              <w:t>2- Ö</w:t>
            </w:r>
            <w:r w:rsidR="00254C87" w:rsidRPr="00DD29F2">
              <w:rPr>
                <w:rFonts w:ascii="CamberW04-Regular" w:eastAsia="Times New Roman" w:hAnsi="CamberW04-Regular" w:cs="Times New Roman"/>
                <w:lang w:eastAsia="tr-TR"/>
              </w:rPr>
              <w:t>ğ</w:t>
            </w:r>
            <w:r w:rsidRPr="00DD29F2">
              <w:rPr>
                <w:rFonts w:ascii="CamberW04-Regular" w:eastAsia="Times New Roman" w:hAnsi="CamberW04-Regular" w:cs="Times New Roman"/>
                <w:lang w:eastAsia="tr-TR"/>
              </w:rPr>
              <w:t>renci Gelirleri</w:t>
            </w:r>
          </w:p>
        </w:tc>
        <w:tc>
          <w:tcPr>
            <w:tcW w:w="2199" w:type="dxa"/>
            <w:tcBorders>
              <w:top w:val="nil"/>
              <w:left w:val="nil"/>
              <w:bottom w:val="single" w:sz="4" w:space="0" w:color="auto"/>
              <w:right w:val="single" w:sz="8" w:space="0" w:color="auto"/>
            </w:tcBorders>
            <w:shd w:val="clear" w:color="000000" w:fill="F2F2F2"/>
            <w:vAlign w:val="center"/>
            <w:hideMark/>
          </w:tcPr>
          <w:p w14:paraId="6890CDD4" w14:textId="77777777" w:rsidR="00EB5A66" w:rsidRPr="00DD29F2" w:rsidRDefault="00EB5A66" w:rsidP="0031452D">
            <w:pPr>
              <w:jc w:val="center"/>
              <w:rPr>
                <w:rFonts w:ascii="CamberW04-Regular" w:eastAsia="Times New Roman" w:hAnsi="CamberW04-Regular" w:cs="Times New Roman"/>
                <w:lang w:eastAsia="tr-TR"/>
              </w:rPr>
            </w:pPr>
            <w:r w:rsidRPr="00DD29F2">
              <w:rPr>
                <w:rFonts w:ascii="CamberW04-Regular" w:eastAsia="Times New Roman" w:hAnsi="CamberW04-Regular" w:cs="Times New Roman"/>
                <w:lang w:eastAsia="tr-TR"/>
              </w:rPr>
              <w:t>KURUM</w:t>
            </w:r>
          </w:p>
        </w:tc>
        <w:tc>
          <w:tcPr>
            <w:tcW w:w="7041" w:type="dxa"/>
            <w:vMerge w:val="restart"/>
            <w:tcBorders>
              <w:top w:val="nil"/>
              <w:left w:val="nil"/>
              <w:right w:val="single" w:sz="8" w:space="0" w:color="auto"/>
            </w:tcBorders>
            <w:shd w:val="clear" w:color="000000" w:fill="F2F2F2"/>
            <w:vAlign w:val="center"/>
          </w:tcPr>
          <w:p w14:paraId="163522CC" w14:textId="28624087"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 xml:space="preserve">Devlet </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niversiteleri 01 Ocak – 31 Aralık tarihleri arasındaki ilgili mali yıla ili</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 xml:space="preserve">kin, Vakıf </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 xml:space="preserve">niversiteleri ise </w:t>
            </w:r>
            <w:r w:rsidRPr="00DD29F2">
              <w:rPr>
                <w:rFonts w:ascii="CamberW04-Regular" w:eastAsia="Times New Roman" w:hAnsi="CamberW04-Regular" w:cs="Times New Roman"/>
                <w:color w:val="000000" w:themeColor="text1"/>
                <w:u w:val="single"/>
                <w:lang w:eastAsia="tr-TR"/>
              </w:rPr>
              <w:t>Önemli Husus 8</w:t>
            </w:r>
            <w:r w:rsidRPr="00DD29F2">
              <w:rPr>
                <w:rFonts w:ascii="CamberW04-Regular" w:eastAsia="Times New Roman" w:hAnsi="CamberW04-Regular" w:cs="Times New Roman"/>
                <w:color w:val="000000" w:themeColor="text1"/>
                <w:lang w:eastAsia="tr-TR"/>
              </w:rPr>
              <w:t xml:space="preserve"> de belirtildi</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 xml:space="preserve">i </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zere ilgili yıla ili</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kin son e</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itim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 xml:space="preserve">retim dönemi verileri </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zerinden göstergelerde yer alan gelir gider vb. bilgileri gireceklerdir. Bazı göstergeler Muhasebe sistemi içerisinde direkt alınabilecek veriler olup (Personel geliri/gideri, Ö</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renci Geliri/gider gibi) bazı göstergeler ise kurum politikaları ve yapacakları sınıflandırma gere</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i daha detaylı inceleme sonucunda eri</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ebilecek verilerdir.</w:t>
            </w:r>
          </w:p>
          <w:p w14:paraId="0F84AB5A" w14:textId="73538BF0" w:rsidR="00EB5A66" w:rsidRPr="00DD29F2" w:rsidRDefault="00EB5A66" w:rsidP="0031452D">
            <w:pPr>
              <w:rPr>
                <w:rFonts w:ascii="CamberW04-Regular" w:eastAsia="Times New Roman" w:hAnsi="CamberW04-Regular" w:cs="Times New Roman"/>
                <w:color w:val="000000" w:themeColor="text1"/>
                <w:lang w:eastAsia="tr-TR"/>
              </w:rPr>
            </w:pPr>
            <w:r w:rsidRPr="00DD29F2">
              <w:rPr>
                <w:rFonts w:ascii="CamberW04-Regular" w:eastAsia="Times New Roman" w:hAnsi="CamberW04-Regular" w:cs="Times New Roman"/>
                <w:color w:val="000000" w:themeColor="text1"/>
                <w:lang w:eastAsia="tr-TR"/>
              </w:rPr>
              <w:t>Örne</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in bir kurum için; S</w:t>
            </w:r>
            <w:r w:rsidR="00B8598E" w:rsidRPr="00DD29F2">
              <w:rPr>
                <w:rFonts w:ascii="CamberW04-Regular" w:eastAsia="Times New Roman" w:hAnsi="CamberW04-Regular" w:cs="Times New Roman"/>
                <w:color w:val="000000" w:themeColor="text1"/>
                <w:lang w:eastAsia="tr-TR"/>
              </w:rPr>
              <w:t>ü</w:t>
            </w:r>
            <w:r w:rsidRPr="00DD29F2">
              <w:rPr>
                <w:rFonts w:ascii="CamberW04-Regular" w:eastAsia="Times New Roman" w:hAnsi="CamberW04-Regular" w:cs="Times New Roman"/>
                <w:color w:val="000000" w:themeColor="text1"/>
                <w:lang w:eastAsia="tr-TR"/>
              </w:rPr>
              <w:t>rekli E</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itim Merkezi faaliyetleri Topluma Hizmet sayılmakta ve gelir gideri ona göre hesaplanmakta iken, ba</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ka bir kurum için kamuya açık Havuzlar, yemekhane ve oteller topluma hizmet olarak sayılabilece</w:t>
            </w:r>
            <w:r w:rsidR="00254C87" w:rsidRPr="00DD29F2">
              <w:rPr>
                <w:rFonts w:ascii="CamberW04-Regular" w:eastAsia="Times New Roman" w:hAnsi="CamberW04-Regular" w:cs="Times New Roman"/>
                <w:color w:val="000000" w:themeColor="text1"/>
                <w:lang w:eastAsia="tr-TR"/>
              </w:rPr>
              <w:t>ğ</w:t>
            </w:r>
            <w:r w:rsidRPr="00DD29F2">
              <w:rPr>
                <w:rFonts w:ascii="CamberW04-Regular" w:eastAsia="Times New Roman" w:hAnsi="CamberW04-Regular" w:cs="Times New Roman"/>
                <w:color w:val="000000" w:themeColor="text1"/>
                <w:lang w:eastAsia="tr-TR"/>
              </w:rPr>
              <w:t>inden sınıflandırma yapılması ve bu sınıflandırmaya ili</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kin verilerin girilmesi kurumun kendisine bırakılmı</w:t>
            </w:r>
            <w:r w:rsidR="00B8598E" w:rsidRPr="00DD29F2">
              <w:rPr>
                <w:rFonts w:ascii="CamberW04-Regular" w:eastAsia="Times New Roman" w:hAnsi="CamberW04-Regular" w:cs="Times New Roman"/>
                <w:color w:val="000000" w:themeColor="text1"/>
                <w:lang w:eastAsia="tr-TR"/>
              </w:rPr>
              <w:t>ş</w:t>
            </w:r>
            <w:r w:rsidRPr="00DD29F2">
              <w:rPr>
                <w:rFonts w:ascii="CamberW04-Regular" w:eastAsia="Times New Roman" w:hAnsi="CamberW04-Regular" w:cs="Times New Roman"/>
                <w:color w:val="000000" w:themeColor="text1"/>
                <w:lang w:eastAsia="tr-TR"/>
              </w:rPr>
              <w:t>tır.</w:t>
            </w:r>
          </w:p>
        </w:tc>
      </w:tr>
      <w:tr w:rsidR="00EB5A66" w:rsidRPr="00DD29F2" w14:paraId="718DB6F6"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hideMark/>
          </w:tcPr>
          <w:p w14:paraId="0EE0887C" w14:textId="1F3E39EF" w:rsidR="00EB5A66" w:rsidRPr="00DD29F2" w:rsidRDefault="00EB5A66" w:rsidP="0031452D">
            <w:pPr>
              <w:ind w:firstLineChars="100" w:firstLine="220"/>
              <w:rPr>
                <w:rFonts w:ascii="CamberW04-Regular" w:eastAsia="Times New Roman" w:hAnsi="CamberW04-Regular" w:cs="Times New Roman"/>
                <w:lang w:eastAsia="tr-TR"/>
              </w:rPr>
            </w:pPr>
            <w:r w:rsidRPr="00DD29F2">
              <w:rPr>
                <w:rFonts w:ascii="CamberW04-Regular" w:eastAsia="Times New Roman" w:hAnsi="CamberW04-Regular" w:cs="Times New Roman"/>
                <w:lang w:eastAsia="tr-TR"/>
              </w:rPr>
              <w:t>3- Ara</w:t>
            </w:r>
            <w:r w:rsidR="00B8598E" w:rsidRPr="00DD29F2">
              <w:rPr>
                <w:rFonts w:ascii="CamberW04-Regular" w:eastAsia="Times New Roman" w:hAnsi="CamberW04-Regular" w:cs="Times New Roman"/>
                <w:lang w:eastAsia="tr-TR"/>
              </w:rPr>
              <w:t>ş</w:t>
            </w:r>
            <w:r w:rsidRPr="00DD29F2">
              <w:rPr>
                <w:rFonts w:ascii="CamberW04-Regular" w:eastAsia="Times New Roman" w:hAnsi="CamberW04-Regular" w:cs="Times New Roman"/>
                <w:lang w:eastAsia="tr-TR"/>
              </w:rPr>
              <w:t>tırma Gelirleri</w:t>
            </w:r>
          </w:p>
        </w:tc>
        <w:tc>
          <w:tcPr>
            <w:tcW w:w="2199" w:type="dxa"/>
            <w:tcBorders>
              <w:top w:val="nil"/>
              <w:left w:val="nil"/>
              <w:bottom w:val="single" w:sz="4" w:space="0" w:color="auto"/>
              <w:right w:val="single" w:sz="8" w:space="0" w:color="auto"/>
            </w:tcBorders>
            <w:shd w:val="clear" w:color="auto" w:fill="auto"/>
            <w:vAlign w:val="center"/>
            <w:hideMark/>
          </w:tcPr>
          <w:p w14:paraId="56E0B983" w14:textId="77777777" w:rsidR="00EB5A66" w:rsidRPr="00DD29F2" w:rsidRDefault="00EB5A66" w:rsidP="0031452D">
            <w:pPr>
              <w:jc w:val="center"/>
              <w:rPr>
                <w:rFonts w:ascii="CamberW04-Regular" w:eastAsia="Times New Roman" w:hAnsi="CamberW04-Regular" w:cs="Times New Roman"/>
                <w:lang w:eastAsia="tr-TR"/>
              </w:rPr>
            </w:pPr>
            <w:r w:rsidRPr="00DD29F2">
              <w:rPr>
                <w:rFonts w:ascii="CamberW04-Regular" w:eastAsia="Times New Roman" w:hAnsi="CamberW04-Regular" w:cs="Times New Roman"/>
                <w:lang w:eastAsia="tr-TR"/>
              </w:rPr>
              <w:t>KURUM</w:t>
            </w:r>
          </w:p>
        </w:tc>
        <w:tc>
          <w:tcPr>
            <w:tcW w:w="7041" w:type="dxa"/>
            <w:vMerge/>
            <w:tcBorders>
              <w:left w:val="nil"/>
              <w:right w:val="single" w:sz="8" w:space="0" w:color="auto"/>
            </w:tcBorders>
            <w:vAlign w:val="center"/>
          </w:tcPr>
          <w:p w14:paraId="0639C6D6" w14:textId="77777777" w:rsidR="00EB5A66" w:rsidRPr="00DD29F2" w:rsidRDefault="00EB5A66" w:rsidP="0031452D">
            <w:pPr>
              <w:jc w:val="center"/>
              <w:rPr>
                <w:rFonts w:ascii="CamberW04-Regular" w:eastAsia="Times New Roman" w:hAnsi="CamberW04-Regular" w:cs="Times New Roman"/>
                <w:color w:val="024457"/>
                <w:lang w:eastAsia="tr-TR"/>
              </w:rPr>
            </w:pPr>
          </w:p>
        </w:tc>
      </w:tr>
      <w:tr w:rsidR="00EB5A66" w:rsidRPr="00DD29F2" w14:paraId="66893804" w14:textId="77777777" w:rsidTr="0031452D">
        <w:trPr>
          <w:trHeight w:val="567"/>
        </w:trPr>
        <w:tc>
          <w:tcPr>
            <w:tcW w:w="5502" w:type="dxa"/>
            <w:tcBorders>
              <w:top w:val="nil"/>
              <w:left w:val="single" w:sz="8" w:space="0" w:color="auto"/>
              <w:bottom w:val="single" w:sz="4" w:space="0" w:color="auto"/>
              <w:right w:val="single" w:sz="4" w:space="0" w:color="auto"/>
            </w:tcBorders>
            <w:shd w:val="clear" w:color="000000" w:fill="F2F2F2"/>
            <w:vAlign w:val="center"/>
            <w:hideMark/>
          </w:tcPr>
          <w:p w14:paraId="64B0F68C" w14:textId="77777777" w:rsidR="00EB5A66" w:rsidRPr="00DD29F2" w:rsidRDefault="00EB5A66" w:rsidP="0031452D">
            <w:pPr>
              <w:ind w:firstLineChars="100" w:firstLine="220"/>
              <w:rPr>
                <w:rFonts w:ascii="CamberW04-Regular" w:eastAsia="Times New Roman" w:hAnsi="CamberW04-Regular" w:cs="Times New Roman"/>
                <w:lang w:eastAsia="tr-TR"/>
              </w:rPr>
            </w:pPr>
            <w:r w:rsidRPr="00DD29F2">
              <w:rPr>
                <w:rFonts w:ascii="CamberW04-Regular" w:eastAsia="Times New Roman" w:hAnsi="CamberW04-Regular" w:cs="Times New Roman"/>
                <w:lang w:eastAsia="tr-TR"/>
              </w:rPr>
              <w:t>4- Topluma Hizmet Gelirleri</w:t>
            </w:r>
          </w:p>
        </w:tc>
        <w:tc>
          <w:tcPr>
            <w:tcW w:w="2199" w:type="dxa"/>
            <w:tcBorders>
              <w:top w:val="nil"/>
              <w:left w:val="nil"/>
              <w:bottom w:val="single" w:sz="4" w:space="0" w:color="auto"/>
              <w:right w:val="single" w:sz="8" w:space="0" w:color="auto"/>
            </w:tcBorders>
            <w:shd w:val="clear" w:color="000000" w:fill="F2F2F2"/>
            <w:vAlign w:val="center"/>
            <w:hideMark/>
          </w:tcPr>
          <w:p w14:paraId="73EF4A5F" w14:textId="77777777" w:rsidR="00EB5A66" w:rsidRPr="00DD29F2" w:rsidRDefault="00EB5A66" w:rsidP="0031452D">
            <w:pPr>
              <w:jc w:val="center"/>
              <w:rPr>
                <w:rFonts w:ascii="CamberW04-Regular" w:eastAsia="Times New Roman" w:hAnsi="CamberW04-Regular" w:cs="Times New Roman"/>
                <w:lang w:eastAsia="tr-TR"/>
              </w:rPr>
            </w:pPr>
            <w:r w:rsidRPr="00DD29F2">
              <w:rPr>
                <w:rFonts w:ascii="CamberW04-Regular" w:eastAsia="Times New Roman" w:hAnsi="CamberW04-Regular" w:cs="Times New Roman"/>
                <w:lang w:eastAsia="tr-TR"/>
              </w:rPr>
              <w:t>KURUM</w:t>
            </w:r>
          </w:p>
        </w:tc>
        <w:tc>
          <w:tcPr>
            <w:tcW w:w="7041" w:type="dxa"/>
            <w:vMerge/>
            <w:tcBorders>
              <w:left w:val="nil"/>
              <w:right w:val="single" w:sz="8" w:space="0" w:color="auto"/>
            </w:tcBorders>
            <w:shd w:val="clear" w:color="000000" w:fill="F2F2F2"/>
            <w:vAlign w:val="center"/>
          </w:tcPr>
          <w:p w14:paraId="3E0525D5" w14:textId="77777777" w:rsidR="00EB5A66" w:rsidRPr="00DD29F2" w:rsidRDefault="00EB5A66" w:rsidP="0031452D">
            <w:pPr>
              <w:jc w:val="center"/>
              <w:rPr>
                <w:rFonts w:ascii="CamberW04-Regular" w:eastAsia="Times New Roman" w:hAnsi="CamberW04-Regular" w:cs="Times New Roman"/>
                <w:color w:val="024457"/>
                <w:lang w:eastAsia="tr-TR"/>
              </w:rPr>
            </w:pPr>
          </w:p>
        </w:tc>
      </w:tr>
      <w:tr w:rsidR="00EB5A66" w:rsidRPr="00DD29F2" w14:paraId="4D3E4B46"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hideMark/>
          </w:tcPr>
          <w:p w14:paraId="3936D0EA" w14:textId="302B47A0" w:rsidR="00EB5A66" w:rsidRPr="00DD29F2" w:rsidRDefault="00EB5A66" w:rsidP="0031452D">
            <w:pPr>
              <w:ind w:firstLineChars="100" w:firstLine="220"/>
              <w:rPr>
                <w:rFonts w:ascii="CamberW04-Regular" w:eastAsia="Times New Roman" w:hAnsi="CamberW04-Regular" w:cs="Times New Roman"/>
                <w:lang w:eastAsia="tr-TR"/>
              </w:rPr>
            </w:pPr>
            <w:r w:rsidRPr="00DD29F2">
              <w:rPr>
                <w:rFonts w:ascii="CamberW04-Regular" w:eastAsia="Times New Roman" w:hAnsi="CamberW04-Regular" w:cs="Times New Roman"/>
                <w:lang w:eastAsia="tr-TR"/>
              </w:rPr>
              <w:t>5- Ba</w:t>
            </w:r>
            <w:r w:rsidR="00254C87" w:rsidRPr="00DD29F2">
              <w:rPr>
                <w:rFonts w:ascii="CamberW04-Regular" w:eastAsia="Times New Roman" w:hAnsi="CamberW04-Regular" w:cs="Times New Roman"/>
                <w:lang w:eastAsia="tr-TR"/>
              </w:rPr>
              <w:t>ğ</w:t>
            </w:r>
            <w:r w:rsidRPr="00DD29F2">
              <w:rPr>
                <w:rFonts w:ascii="CamberW04-Regular" w:eastAsia="Times New Roman" w:hAnsi="CamberW04-Regular" w:cs="Times New Roman"/>
                <w:lang w:eastAsia="tr-TR"/>
              </w:rPr>
              <w:t>ı</w:t>
            </w:r>
            <w:r w:rsidR="00B8598E" w:rsidRPr="00DD29F2">
              <w:rPr>
                <w:rFonts w:ascii="CamberW04-Regular" w:eastAsia="Times New Roman" w:hAnsi="CamberW04-Regular" w:cs="Times New Roman"/>
                <w:lang w:eastAsia="tr-TR"/>
              </w:rPr>
              <w:t>ş</w:t>
            </w:r>
            <w:r w:rsidRPr="00DD29F2">
              <w:rPr>
                <w:rFonts w:ascii="CamberW04-Regular" w:eastAsia="Times New Roman" w:hAnsi="CamberW04-Regular" w:cs="Times New Roman"/>
                <w:lang w:eastAsia="tr-TR"/>
              </w:rPr>
              <w:t>lar</w:t>
            </w:r>
          </w:p>
        </w:tc>
        <w:tc>
          <w:tcPr>
            <w:tcW w:w="2199" w:type="dxa"/>
            <w:tcBorders>
              <w:top w:val="nil"/>
              <w:left w:val="nil"/>
              <w:bottom w:val="single" w:sz="4" w:space="0" w:color="auto"/>
              <w:right w:val="single" w:sz="8" w:space="0" w:color="auto"/>
            </w:tcBorders>
            <w:shd w:val="clear" w:color="auto" w:fill="auto"/>
            <w:vAlign w:val="center"/>
            <w:hideMark/>
          </w:tcPr>
          <w:p w14:paraId="06F96439" w14:textId="72EEA49E" w:rsidR="00EB5A66" w:rsidRPr="00DD29F2" w:rsidRDefault="00EB5A66" w:rsidP="0031452D">
            <w:pPr>
              <w:jc w:val="center"/>
              <w:rPr>
                <w:rFonts w:ascii="CamberW04-Regular" w:eastAsia="Times New Roman" w:hAnsi="CamberW04-Regular" w:cs="Times New Roman"/>
                <w:lang w:eastAsia="tr-TR"/>
              </w:rPr>
            </w:pPr>
            <w:r w:rsidRPr="00DD29F2">
              <w:rPr>
                <w:rFonts w:ascii="CamberW04-Regular" w:eastAsia="Times New Roman" w:hAnsi="CamberW04-Regular" w:cs="Times New Roman"/>
                <w:lang w:eastAsia="tr-TR"/>
              </w:rPr>
              <w:t>KURUM</w:t>
            </w:r>
          </w:p>
        </w:tc>
        <w:tc>
          <w:tcPr>
            <w:tcW w:w="7041" w:type="dxa"/>
            <w:vMerge/>
            <w:tcBorders>
              <w:left w:val="nil"/>
              <w:right w:val="single" w:sz="8" w:space="0" w:color="auto"/>
            </w:tcBorders>
            <w:vAlign w:val="center"/>
          </w:tcPr>
          <w:p w14:paraId="28868F90" w14:textId="77777777" w:rsidR="00EB5A66" w:rsidRPr="00DD29F2" w:rsidRDefault="00EB5A66" w:rsidP="0031452D">
            <w:pPr>
              <w:jc w:val="center"/>
              <w:rPr>
                <w:rFonts w:ascii="CamberW04-Regular" w:eastAsia="Times New Roman" w:hAnsi="CamberW04-Regular" w:cs="Times New Roman"/>
                <w:color w:val="024457"/>
                <w:lang w:eastAsia="tr-TR"/>
              </w:rPr>
            </w:pPr>
          </w:p>
        </w:tc>
      </w:tr>
      <w:tr w:rsidR="00EB5A66" w:rsidRPr="00DD29F2" w14:paraId="1A42A8CC" w14:textId="77777777" w:rsidTr="0031452D">
        <w:trPr>
          <w:trHeight w:val="567"/>
        </w:trPr>
        <w:tc>
          <w:tcPr>
            <w:tcW w:w="5502" w:type="dxa"/>
            <w:tcBorders>
              <w:top w:val="nil"/>
              <w:left w:val="single" w:sz="8" w:space="0" w:color="auto"/>
              <w:bottom w:val="single" w:sz="4" w:space="0" w:color="auto"/>
              <w:right w:val="single" w:sz="4" w:space="0" w:color="auto"/>
            </w:tcBorders>
            <w:shd w:val="clear" w:color="000000" w:fill="F2F2F2"/>
            <w:vAlign w:val="center"/>
            <w:hideMark/>
          </w:tcPr>
          <w:p w14:paraId="69DA8C9A" w14:textId="77777777" w:rsidR="00EB5A66" w:rsidRPr="00DD29F2" w:rsidRDefault="00EB5A66" w:rsidP="0031452D">
            <w:pPr>
              <w:ind w:firstLineChars="100" w:firstLine="220"/>
              <w:rPr>
                <w:rFonts w:ascii="CamberW04-Regular" w:eastAsia="Times New Roman" w:hAnsi="CamberW04-Regular" w:cs="Times New Roman"/>
                <w:lang w:eastAsia="tr-TR"/>
              </w:rPr>
            </w:pPr>
            <w:r w:rsidRPr="00DD29F2">
              <w:rPr>
                <w:rFonts w:ascii="CamberW04-Regular" w:eastAsia="Times New Roman" w:hAnsi="CamberW04-Regular" w:cs="Times New Roman"/>
                <w:lang w:eastAsia="tr-TR"/>
              </w:rPr>
              <w:t>6- Personel Giderleri</w:t>
            </w:r>
          </w:p>
        </w:tc>
        <w:tc>
          <w:tcPr>
            <w:tcW w:w="2199" w:type="dxa"/>
            <w:tcBorders>
              <w:top w:val="nil"/>
              <w:left w:val="nil"/>
              <w:bottom w:val="single" w:sz="4" w:space="0" w:color="auto"/>
              <w:right w:val="single" w:sz="8" w:space="0" w:color="auto"/>
            </w:tcBorders>
            <w:shd w:val="clear" w:color="000000" w:fill="F2F2F2"/>
            <w:vAlign w:val="center"/>
            <w:hideMark/>
          </w:tcPr>
          <w:p w14:paraId="0050D76D" w14:textId="58AADFCA" w:rsidR="00EB5A66" w:rsidRPr="00DD29F2" w:rsidRDefault="00EB5A66" w:rsidP="0031452D">
            <w:pPr>
              <w:jc w:val="center"/>
              <w:rPr>
                <w:rFonts w:ascii="CamberW04-Regular" w:eastAsia="Times New Roman" w:hAnsi="CamberW04-Regular" w:cs="Times New Roman"/>
                <w:lang w:eastAsia="tr-TR"/>
              </w:rPr>
            </w:pPr>
            <w:r w:rsidRPr="00DD29F2">
              <w:rPr>
                <w:rFonts w:ascii="CamberW04-Regular" w:eastAsia="Times New Roman" w:hAnsi="CamberW04-Regular" w:cs="Times New Roman"/>
                <w:lang w:eastAsia="tr-TR"/>
              </w:rPr>
              <w:t>KURUM</w:t>
            </w:r>
          </w:p>
        </w:tc>
        <w:tc>
          <w:tcPr>
            <w:tcW w:w="7041" w:type="dxa"/>
            <w:vMerge/>
            <w:tcBorders>
              <w:left w:val="nil"/>
              <w:right w:val="single" w:sz="8" w:space="0" w:color="auto"/>
            </w:tcBorders>
            <w:shd w:val="clear" w:color="000000" w:fill="F2F2F2"/>
            <w:vAlign w:val="center"/>
          </w:tcPr>
          <w:p w14:paraId="38651E28" w14:textId="77777777" w:rsidR="00EB5A66" w:rsidRPr="00DD29F2" w:rsidRDefault="00EB5A66" w:rsidP="0031452D">
            <w:pPr>
              <w:jc w:val="center"/>
              <w:rPr>
                <w:rFonts w:ascii="CamberW04-Regular" w:eastAsia="Times New Roman" w:hAnsi="CamberW04-Regular" w:cs="Times New Roman"/>
                <w:color w:val="024457"/>
                <w:lang w:eastAsia="tr-TR"/>
              </w:rPr>
            </w:pPr>
          </w:p>
        </w:tc>
      </w:tr>
      <w:tr w:rsidR="00EB5A66" w:rsidRPr="00DD29F2" w14:paraId="5313CFEA"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hideMark/>
          </w:tcPr>
          <w:p w14:paraId="0A5247D2" w14:textId="2AF1766F" w:rsidR="00EB5A66" w:rsidRPr="00DD29F2" w:rsidRDefault="00EB5A66" w:rsidP="0031452D">
            <w:pPr>
              <w:ind w:firstLineChars="100" w:firstLine="220"/>
              <w:rPr>
                <w:rFonts w:ascii="CamberW04-Regular" w:eastAsia="Times New Roman" w:hAnsi="CamberW04-Regular" w:cs="Times New Roman"/>
                <w:lang w:eastAsia="tr-TR"/>
              </w:rPr>
            </w:pPr>
            <w:r w:rsidRPr="00DD29F2">
              <w:rPr>
                <w:rFonts w:ascii="CamberW04-Regular" w:eastAsia="Times New Roman" w:hAnsi="CamberW04-Regular" w:cs="Times New Roman"/>
                <w:lang w:eastAsia="tr-TR"/>
              </w:rPr>
              <w:t>7- E</w:t>
            </w:r>
            <w:r w:rsidR="00254C87" w:rsidRPr="00DD29F2">
              <w:rPr>
                <w:rFonts w:ascii="CamberW04-Regular" w:eastAsia="Times New Roman" w:hAnsi="CamberW04-Regular" w:cs="Times New Roman"/>
                <w:lang w:eastAsia="tr-TR"/>
              </w:rPr>
              <w:t>ğ</w:t>
            </w:r>
            <w:r w:rsidRPr="00DD29F2">
              <w:rPr>
                <w:rFonts w:ascii="CamberW04-Regular" w:eastAsia="Times New Roman" w:hAnsi="CamberW04-Regular" w:cs="Times New Roman"/>
                <w:lang w:eastAsia="tr-TR"/>
              </w:rPr>
              <w:t>itim Giderleri</w:t>
            </w:r>
          </w:p>
        </w:tc>
        <w:tc>
          <w:tcPr>
            <w:tcW w:w="2199" w:type="dxa"/>
            <w:tcBorders>
              <w:top w:val="nil"/>
              <w:left w:val="nil"/>
              <w:bottom w:val="single" w:sz="4" w:space="0" w:color="auto"/>
              <w:right w:val="single" w:sz="8" w:space="0" w:color="auto"/>
            </w:tcBorders>
            <w:shd w:val="clear" w:color="auto" w:fill="auto"/>
            <w:vAlign w:val="center"/>
            <w:hideMark/>
          </w:tcPr>
          <w:p w14:paraId="1199EF20" w14:textId="7D80C8D7" w:rsidR="00EB5A66" w:rsidRPr="00DD29F2" w:rsidRDefault="00EB5A66" w:rsidP="0031452D">
            <w:pPr>
              <w:jc w:val="center"/>
              <w:rPr>
                <w:rFonts w:ascii="CamberW04-Regular" w:eastAsia="Times New Roman" w:hAnsi="CamberW04-Regular" w:cs="Times New Roman"/>
                <w:lang w:eastAsia="tr-TR"/>
              </w:rPr>
            </w:pPr>
            <w:r w:rsidRPr="00DD29F2">
              <w:rPr>
                <w:rFonts w:ascii="CamberW04-Regular" w:eastAsia="Times New Roman" w:hAnsi="CamberW04-Regular" w:cs="Times New Roman"/>
                <w:lang w:eastAsia="tr-TR"/>
              </w:rPr>
              <w:t>KURUM</w:t>
            </w:r>
          </w:p>
        </w:tc>
        <w:tc>
          <w:tcPr>
            <w:tcW w:w="7041" w:type="dxa"/>
            <w:vMerge/>
            <w:tcBorders>
              <w:left w:val="nil"/>
              <w:right w:val="single" w:sz="8" w:space="0" w:color="auto"/>
            </w:tcBorders>
            <w:vAlign w:val="center"/>
          </w:tcPr>
          <w:p w14:paraId="59775C11" w14:textId="77777777" w:rsidR="00EB5A66" w:rsidRPr="00DD29F2" w:rsidRDefault="00EB5A66" w:rsidP="0031452D">
            <w:pPr>
              <w:jc w:val="center"/>
              <w:rPr>
                <w:rFonts w:ascii="CamberW04-Regular" w:eastAsia="Times New Roman" w:hAnsi="CamberW04-Regular" w:cs="Times New Roman"/>
                <w:color w:val="024457"/>
                <w:lang w:eastAsia="tr-TR"/>
              </w:rPr>
            </w:pPr>
          </w:p>
        </w:tc>
      </w:tr>
      <w:tr w:rsidR="00EB5A66" w:rsidRPr="00DD29F2" w14:paraId="55EAD1A1" w14:textId="77777777" w:rsidTr="0031452D">
        <w:trPr>
          <w:trHeight w:val="567"/>
        </w:trPr>
        <w:tc>
          <w:tcPr>
            <w:tcW w:w="5502" w:type="dxa"/>
            <w:tcBorders>
              <w:top w:val="nil"/>
              <w:left w:val="single" w:sz="8" w:space="0" w:color="auto"/>
              <w:bottom w:val="single" w:sz="4" w:space="0" w:color="auto"/>
              <w:right w:val="single" w:sz="4" w:space="0" w:color="auto"/>
            </w:tcBorders>
            <w:shd w:val="clear" w:color="000000" w:fill="F2F2F2"/>
            <w:vAlign w:val="center"/>
            <w:hideMark/>
          </w:tcPr>
          <w:p w14:paraId="3A1C38BF" w14:textId="31D80C4F" w:rsidR="00EB5A66" w:rsidRPr="00DD29F2" w:rsidRDefault="00EB5A66" w:rsidP="0031452D">
            <w:pPr>
              <w:ind w:firstLineChars="100" w:firstLine="220"/>
              <w:rPr>
                <w:rFonts w:ascii="CamberW04-Regular" w:eastAsia="Times New Roman" w:hAnsi="CamberW04-Regular" w:cs="Times New Roman"/>
                <w:lang w:eastAsia="tr-TR"/>
              </w:rPr>
            </w:pPr>
            <w:r w:rsidRPr="00DD29F2">
              <w:rPr>
                <w:rFonts w:ascii="CamberW04-Regular" w:eastAsia="Times New Roman" w:hAnsi="CamberW04-Regular" w:cs="Times New Roman"/>
                <w:lang w:eastAsia="tr-TR"/>
              </w:rPr>
              <w:t>8- Ara</w:t>
            </w:r>
            <w:r w:rsidR="00B8598E" w:rsidRPr="00DD29F2">
              <w:rPr>
                <w:rFonts w:ascii="CamberW04-Regular" w:eastAsia="Times New Roman" w:hAnsi="CamberW04-Regular" w:cs="Times New Roman"/>
                <w:lang w:eastAsia="tr-TR"/>
              </w:rPr>
              <w:t>ş</w:t>
            </w:r>
            <w:r w:rsidRPr="00DD29F2">
              <w:rPr>
                <w:rFonts w:ascii="CamberW04-Regular" w:eastAsia="Times New Roman" w:hAnsi="CamberW04-Regular" w:cs="Times New Roman"/>
                <w:lang w:eastAsia="tr-TR"/>
              </w:rPr>
              <w:t>tırma Giderleri</w:t>
            </w:r>
          </w:p>
        </w:tc>
        <w:tc>
          <w:tcPr>
            <w:tcW w:w="2199" w:type="dxa"/>
            <w:tcBorders>
              <w:top w:val="nil"/>
              <w:left w:val="nil"/>
              <w:bottom w:val="single" w:sz="4" w:space="0" w:color="auto"/>
              <w:right w:val="single" w:sz="8" w:space="0" w:color="auto"/>
            </w:tcBorders>
            <w:shd w:val="clear" w:color="000000" w:fill="F2F2F2"/>
            <w:vAlign w:val="center"/>
            <w:hideMark/>
          </w:tcPr>
          <w:p w14:paraId="67B9D113" w14:textId="77777777" w:rsidR="00EB5A66" w:rsidRPr="00DD29F2" w:rsidRDefault="00EB5A66" w:rsidP="0031452D">
            <w:pPr>
              <w:jc w:val="center"/>
              <w:rPr>
                <w:rFonts w:ascii="CamberW04-Regular" w:eastAsia="Times New Roman" w:hAnsi="CamberW04-Regular" w:cs="Times New Roman"/>
                <w:lang w:eastAsia="tr-TR"/>
              </w:rPr>
            </w:pPr>
            <w:r w:rsidRPr="00DD29F2">
              <w:rPr>
                <w:rFonts w:ascii="CamberW04-Regular" w:eastAsia="Times New Roman" w:hAnsi="CamberW04-Regular" w:cs="Times New Roman"/>
                <w:lang w:eastAsia="tr-TR"/>
              </w:rPr>
              <w:t>KURUM</w:t>
            </w:r>
          </w:p>
        </w:tc>
        <w:tc>
          <w:tcPr>
            <w:tcW w:w="7041" w:type="dxa"/>
            <w:vMerge/>
            <w:tcBorders>
              <w:left w:val="nil"/>
              <w:right w:val="single" w:sz="8" w:space="0" w:color="auto"/>
            </w:tcBorders>
            <w:shd w:val="clear" w:color="000000" w:fill="F2F2F2"/>
            <w:vAlign w:val="center"/>
          </w:tcPr>
          <w:p w14:paraId="5E96B000" w14:textId="77777777" w:rsidR="00EB5A66" w:rsidRPr="00DD29F2" w:rsidRDefault="00EB5A66" w:rsidP="0031452D">
            <w:pPr>
              <w:jc w:val="center"/>
              <w:rPr>
                <w:rFonts w:ascii="CamberW04-Regular" w:eastAsia="Times New Roman" w:hAnsi="CamberW04-Regular" w:cs="Times New Roman"/>
                <w:color w:val="024457"/>
                <w:lang w:eastAsia="tr-TR"/>
              </w:rPr>
            </w:pPr>
          </w:p>
        </w:tc>
      </w:tr>
      <w:tr w:rsidR="00EB5A66" w:rsidRPr="00DD29F2" w14:paraId="3BF0169A" w14:textId="77777777" w:rsidTr="0031452D">
        <w:trPr>
          <w:trHeight w:val="567"/>
        </w:trPr>
        <w:tc>
          <w:tcPr>
            <w:tcW w:w="5502" w:type="dxa"/>
            <w:tcBorders>
              <w:top w:val="nil"/>
              <w:left w:val="single" w:sz="8" w:space="0" w:color="auto"/>
              <w:bottom w:val="single" w:sz="4" w:space="0" w:color="auto"/>
              <w:right w:val="single" w:sz="4" w:space="0" w:color="auto"/>
            </w:tcBorders>
            <w:shd w:val="clear" w:color="auto" w:fill="auto"/>
            <w:vAlign w:val="center"/>
            <w:hideMark/>
          </w:tcPr>
          <w:p w14:paraId="2C790154" w14:textId="77777777" w:rsidR="00EB5A66" w:rsidRPr="00DD29F2" w:rsidRDefault="00EB5A66" w:rsidP="0031452D">
            <w:pPr>
              <w:ind w:firstLineChars="100" w:firstLine="220"/>
              <w:rPr>
                <w:rFonts w:ascii="CamberW04-Regular" w:eastAsia="Times New Roman" w:hAnsi="CamberW04-Regular" w:cs="Times New Roman"/>
                <w:lang w:eastAsia="tr-TR"/>
              </w:rPr>
            </w:pPr>
            <w:r w:rsidRPr="00DD29F2">
              <w:rPr>
                <w:rFonts w:ascii="CamberW04-Regular" w:eastAsia="Times New Roman" w:hAnsi="CamberW04-Regular" w:cs="Times New Roman"/>
                <w:lang w:eastAsia="tr-TR"/>
              </w:rPr>
              <w:t>9- Topluma Hizmet Giderleri</w:t>
            </w:r>
          </w:p>
        </w:tc>
        <w:tc>
          <w:tcPr>
            <w:tcW w:w="2199" w:type="dxa"/>
            <w:tcBorders>
              <w:top w:val="nil"/>
              <w:left w:val="nil"/>
              <w:bottom w:val="single" w:sz="4" w:space="0" w:color="auto"/>
              <w:right w:val="single" w:sz="8" w:space="0" w:color="auto"/>
            </w:tcBorders>
            <w:shd w:val="clear" w:color="auto" w:fill="auto"/>
            <w:vAlign w:val="center"/>
            <w:hideMark/>
          </w:tcPr>
          <w:p w14:paraId="3934C650" w14:textId="77777777" w:rsidR="00EB5A66" w:rsidRPr="00DD29F2" w:rsidRDefault="00EB5A66" w:rsidP="0031452D">
            <w:pPr>
              <w:jc w:val="center"/>
              <w:rPr>
                <w:rFonts w:ascii="CamberW04-Regular" w:eastAsia="Times New Roman" w:hAnsi="CamberW04-Regular" w:cs="Times New Roman"/>
                <w:lang w:eastAsia="tr-TR"/>
              </w:rPr>
            </w:pPr>
            <w:r w:rsidRPr="00DD29F2">
              <w:rPr>
                <w:rFonts w:ascii="CamberW04-Regular" w:eastAsia="Times New Roman" w:hAnsi="CamberW04-Regular" w:cs="Times New Roman"/>
                <w:lang w:eastAsia="tr-TR"/>
              </w:rPr>
              <w:t>KURUM</w:t>
            </w:r>
          </w:p>
        </w:tc>
        <w:tc>
          <w:tcPr>
            <w:tcW w:w="7041" w:type="dxa"/>
            <w:vMerge/>
            <w:tcBorders>
              <w:left w:val="nil"/>
              <w:right w:val="single" w:sz="8" w:space="0" w:color="auto"/>
            </w:tcBorders>
            <w:vAlign w:val="center"/>
          </w:tcPr>
          <w:p w14:paraId="38A8B9E3" w14:textId="77777777" w:rsidR="00EB5A66" w:rsidRPr="00DD29F2" w:rsidRDefault="00EB5A66" w:rsidP="0031452D">
            <w:pPr>
              <w:jc w:val="center"/>
              <w:rPr>
                <w:rFonts w:ascii="CamberW04-Regular" w:eastAsia="Times New Roman" w:hAnsi="CamberW04-Regular" w:cs="Times New Roman"/>
                <w:color w:val="024457"/>
                <w:lang w:eastAsia="tr-TR"/>
              </w:rPr>
            </w:pPr>
          </w:p>
        </w:tc>
      </w:tr>
      <w:tr w:rsidR="00EB5A66" w:rsidRPr="00DD29F2" w14:paraId="2B7D779D" w14:textId="77777777" w:rsidTr="0031452D">
        <w:trPr>
          <w:trHeight w:val="567"/>
        </w:trPr>
        <w:tc>
          <w:tcPr>
            <w:tcW w:w="5502" w:type="dxa"/>
            <w:tcBorders>
              <w:top w:val="nil"/>
              <w:left w:val="single" w:sz="8" w:space="0" w:color="auto"/>
              <w:bottom w:val="single" w:sz="4" w:space="0" w:color="auto"/>
              <w:right w:val="single" w:sz="4" w:space="0" w:color="auto"/>
            </w:tcBorders>
            <w:shd w:val="clear" w:color="000000" w:fill="F2F2F2"/>
            <w:vAlign w:val="center"/>
            <w:hideMark/>
          </w:tcPr>
          <w:p w14:paraId="049FE352" w14:textId="77777777" w:rsidR="00EB5A66" w:rsidRPr="00DD29F2" w:rsidRDefault="00EB5A66" w:rsidP="0031452D">
            <w:pPr>
              <w:ind w:firstLineChars="100" w:firstLine="220"/>
              <w:rPr>
                <w:rFonts w:ascii="CamberW04-Regular" w:eastAsia="Times New Roman" w:hAnsi="CamberW04-Regular" w:cs="Times New Roman"/>
                <w:lang w:eastAsia="tr-TR"/>
              </w:rPr>
            </w:pPr>
            <w:r w:rsidRPr="00DD29F2">
              <w:rPr>
                <w:rFonts w:ascii="CamberW04-Regular" w:eastAsia="Times New Roman" w:hAnsi="CamberW04-Regular" w:cs="Times New Roman"/>
                <w:lang w:eastAsia="tr-TR"/>
              </w:rPr>
              <w:t>10- Yönetim Giderleri</w:t>
            </w:r>
          </w:p>
        </w:tc>
        <w:tc>
          <w:tcPr>
            <w:tcW w:w="2199" w:type="dxa"/>
            <w:tcBorders>
              <w:top w:val="nil"/>
              <w:left w:val="nil"/>
              <w:bottom w:val="single" w:sz="4" w:space="0" w:color="auto"/>
              <w:right w:val="single" w:sz="8" w:space="0" w:color="auto"/>
            </w:tcBorders>
            <w:shd w:val="clear" w:color="000000" w:fill="F2F2F2"/>
            <w:vAlign w:val="center"/>
            <w:hideMark/>
          </w:tcPr>
          <w:p w14:paraId="04E07E4F" w14:textId="36A759EB" w:rsidR="00EB5A66" w:rsidRPr="00DD29F2" w:rsidRDefault="00EB5A66" w:rsidP="0031452D">
            <w:pPr>
              <w:jc w:val="center"/>
              <w:rPr>
                <w:rFonts w:ascii="CamberW04-Regular" w:eastAsia="Times New Roman" w:hAnsi="CamberW04-Regular" w:cs="Times New Roman"/>
                <w:lang w:eastAsia="tr-TR"/>
              </w:rPr>
            </w:pPr>
            <w:r w:rsidRPr="00DD29F2">
              <w:rPr>
                <w:rFonts w:ascii="CamberW04-Regular" w:eastAsia="Times New Roman" w:hAnsi="CamberW04-Regular" w:cs="Times New Roman"/>
                <w:lang w:eastAsia="tr-TR"/>
              </w:rPr>
              <w:t>KURUM</w:t>
            </w:r>
          </w:p>
        </w:tc>
        <w:tc>
          <w:tcPr>
            <w:tcW w:w="7041" w:type="dxa"/>
            <w:vMerge/>
            <w:tcBorders>
              <w:left w:val="nil"/>
              <w:right w:val="single" w:sz="8" w:space="0" w:color="auto"/>
            </w:tcBorders>
            <w:shd w:val="clear" w:color="000000" w:fill="F2F2F2"/>
            <w:vAlign w:val="center"/>
          </w:tcPr>
          <w:p w14:paraId="335A550C" w14:textId="77777777" w:rsidR="00EB5A66" w:rsidRPr="00DD29F2" w:rsidRDefault="00EB5A66" w:rsidP="0031452D">
            <w:pPr>
              <w:jc w:val="center"/>
              <w:rPr>
                <w:rFonts w:ascii="CamberW04-Regular" w:eastAsia="Times New Roman" w:hAnsi="CamberW04-Regular" w:cs="Times New Roman"/>
                <w:color w:val="024457"/>
                <w:lang w:eastAsia="tr-TR"/>
              </w:rPr>
            </w:pPr>
          </w:p>
        </w:tc>
      </w:tr>
      <w:tr w:rsidR="00EB5A66" w:rsidRPr="00DD29F2" w14:paraId="08663796" w14:textId="77777777" w:rsidTr="0031452D">
        <w:trPr>
          <w:trHeight w:val="567"/>
        </w:trPr>
        <w:tc>
          <w:tcPr>
            <w:tcW w:w="5502" w:type="dxa"/>
            <w:tcBorders>
              <w:top w:val="nil"/>
              <w:left w:val="single" w:sz="8" w:space="0" w:color="auto"/>
              <w:bottom w:val="single" w:sz="8" w:space="0" w:color="auto"/>
              <w:right w:val="single" w:sz="4" w:space="0" w:color="auto"/>
            </w:tcBorders>
            <w:shd w:val="clear" w:color="auto" w:fill="auto"/>
            <w:vAlign w:val="center"/>
            <w:hideMark/>
          </w:tcPr>
          <w:p w14:paraId="07629C1A" w14:textId="77777777" w:rsidR="00EB5A66" w:rsidRPr="00DD29F2" w:rsidRDefault="00EB5A66" w:rsidP="0031452D">
            <w:pPr>
              <w:ind w:firstLineChars="100" w:firstLine="220"/>
              <w:rPr>
                <w:rFonts w:ascii="CamberW04-Regular" w:eastAsia="Times New Roman" w:hAnsi="CamberW04-Regular" w:cs="Times New Roman"/>
                <w:lang w:eastAsia="tr-TR"/>
              </w:rPr>
            </w:pPr>
            <w:r w:rsidRPr="00DD29F2">
              <w:rPr>
                <w:rFonts w:ascii="CamberW04-Regular" w:eastAsia="Times New Roman" w:hAnsi="CamberW04-Regular" w:cs="Times New Roman"/>
                <w:lang w:eastAsia="tr-TR"/>
              </w:rPr>
              <w:t>11- Yatırım Giderleri</w:t>
            </w:r>
          </w:p>
        </w:tc>
        <w:tc>
          <w:tcPr>
            <w:tcW w:w="2199" w:type="dxa"/>
            <w:tcBorders>
              <w:top w:val="nil"/>
              <w:left w:val="nil"/>
              <w:bottom w:val="single" w:sz="8" w:space="0" w:color="auto"/>
              <w:right w:val="single" w:sz="8" w:space="0" w:color="auto"/>
            </w:tcBorders>
            <w:shd w:val="clear" w:color="auto" w:fill="auto"/>
            <w:vAlign w:val="center"/>
            <w:hideMark/>
          </w:tcPr>
          <w:p w14:paraId="6D0B51A8" w14:textId="77777777" w:rsidR="00EB5A66" w:rsidRPr="00DD29F2" w:rsidRDefault="00EB5A66" w:rsidP="0031452D">
            <w:pPr>
              <w:jc w:val="center"/>
              <w:rPr>
                <w:rFonts w:ascii="CamberW04-Regular" w:eastAsia="Times New Roman" w:hAnsi="CamberW04-Regular" w:cs="Times New Roman"/>
                <w:lang w:eastAsia="tr-TR"/>
              </w:rPr>
            </w:pPr>
            <w:r w:rsidRPr="00DD29F2">
              <w:rPr>
                <w:rFonts w:ascii="CamberW04-Regular" w:eastAsia="Times New Roman" w:hAnsi="CamberW04-Regular" w:cs="Times New Roman"/>
                <w:lang w:eastAsia="tr-TR"/>
              </w:rPr>
              <w:t>KURUM</w:t>
            </w:r>
          </w:p>
        </w:tc>
        <w:tc>
          <w:tcPr>
            <w:tcW w:w="7041" w:type="dxa"/>
            <w:vMerge/>
            <w:tcBorders>
              <w:left w:val="nil"/>
              <w:bottom w:val="single" w:sz="8" w:space="0" w:color="auto"/>
              <w:right w:val="single" w:sz="8" w:space="0" w:color="auto"/>
            </w:tcBorders>
            <w:vAlign w:val="center"/>
          </w:tcPr>
          <w:p w14:paraId="66488D6B" w14:textId="77777777" w:rsidR="00EB5A66" w:rsidRPr="00DD29F2" w:rsidRDefault="00EB5A66" w:rsidP="0031452D">
            <w:pPr>
              <w:jc w:val="center"/>
              <w:rPr>
                <w:rFonts w:ascii="CamberW04-Regular" w:eastAsia="Times New Roman" w:hAnsi="CamberW04-Regular" w:cs="Times New Roman"/>
                <w:color w:val="024457"/>
                <w:lang w:eastAsia="tr-TR"/>
              </w:rPr>
            </w:pPr>
          </w:p>
        </w:tc>
      </w:tr>
    </w:tbl>
    <w:p w14:paraId="546F36AE" w14:textId="74C21BD8" w:rsidR="00EB5A66" w:rsidRPr="00DD29F2" w:rsidRDefault="00EB5A66" w:rsidP="00EB5A66">
      <w:pPr>
        <w:widowControl/>
        <w:spacing w:after="160" w:line="259" w:lineRule="auto"/>
        <w:rPr>
          <w:rFonts w:ascii="CamberW04-Regular" w:hAnsi="CamberW04-Regular"/>
        </w:rPr>
        <w:sectPr w:rsidR="00EB5A66" w:rsidRPr="00DD29F2" w:rsidSect="00300C74">
          <w:headerReference w:type="default" r:id="rId103"/>
          <w:footerReference w:type="default" r:id="rId104"/>
          <w:pgSz w:w="16840" w:h="11907" w:orient="landscape" w:code="9"/>
          <w:pgMar w:top="720" w:right="720" w:bottom="720" w:left="720" w:header="0" w:footer="998" w:gutter="0"/>
          <w:cols w:space="708"/>
          <w:docGrid w:linePitch="299"/>
        </w:sectPr>
      </w:pPr>
    </w:p>
    <w:bookmarkEnd w:id="21"/>
    <w:p w14:paraId="60A236F8" w14:textId="473BB3DE" w:rsidR="00FC7D75" w:rsidRPr="00DD29F2" w:rsidRDefault="00431AA6" w:rsidP="00681E4A">
      <w:pPr>
        <w:widowControl/>
        <w:spacing w:after="160" w:line="259" w:lineRule="auto"/>
        <w:rPr>
          <w:rFonts w:ascii="CamberW04-Regular" w:hAnsi="CamberW04-Regular"/>
        </w:rPr>
      </w:pPr>
      <w:r>
        <w:rPr>
          <w:rFonts w:ascii="CamberW04-Regular" w:hAnsi="CamberW04-Regular"/>
          <w:lang w:eastAsia="tr-TR"/>
        </w:rPr>
        <w:lastRenderedPageBreak/>
        <w:drawing>
          <wp:anchor distT="0" distB="0" distL="114300" distR="114300" simplePos="0" relativeHeight="251666432" behindDoc="0" locked="0" layoutInCell="1" allowOverlap="1" wp14:anchorId="17988B72" wp14:editId="65F20E1F">
            <wp:simplePos x="0" y="0"/>
            <wp:positionH relativeFrom="column">
              <wp:posOffset>-465151</wp:posOffset>
            </wp:positionH>
            <wp:positionV relativeFrom="paragraph">
              <wp:posOffset>-527713</wp:posOffset>
            </wp:positionV>
            <wp:extent cx="7601133" cy="10750164"/>
            <wp:effectExtent l="0" t="0" r="0"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7606498" cy="10757752"/>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FC7D75" w:rsidRPr="00DD29F2" w:rsidSect="00300C74">
      <w:headerReference w:type="default" r:id="rId106"/>
      <w:footerReference w:type="default" r:id="rId107"/>
      <w:pgSz w:w="11906" w:h="16838" w:code="9"/>
      <w:pgMar w:top="720" w:right="720" w:bottom="720" w:left="720" w:header="0" w:footer="99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5277A2" w14:textId="77777777" w:rsidR="002646A4" w:rsidRDefault="002646A4" w:rsidP="00CF1E6C">
      <w:r>
        <w:separator/>
      </w:r>
    </w:p>
  </w:endnote>
  <w:endnote w:type="continuationSeparator" w:id="0">
    <w:p w14:paraId="3792DB43" w14:textId="77777777" w:rsidR="002646A4" w:rsidRDefault="002646A4" w:rsidP="00CF1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embedRegular r:id="rId1" w:fontKey="{B145A5FE-687E-4A41-85B0-2E6C7082896B}"/>
    <w:embedBold r:id="rId2" w:fontKey="{722D897B-3933-4B01-A290-EF707A0F36E7}"/>
    <w:embedItalic r:id="rId3" w:fontKey="{383A11DA-883A-49A3-A79D-08259862F35B}"/>
    <w:embedBoldItalic r:id="rId4" w:fontKey="{AF327901-1995-4315-9296-BA47E72B6507}"/>
  </w:font>
  <w:font w:name="CamberW04-Regular">
    <w:altName w:val="Calibri"/>
    <w:charset w:val="A2"/>
    <w:family w:val="auto"/>
    <w:pitch w:val="variable"/>
    <w:sig w:usb0="00000001" w:usb1="00000000" w:usb2="00000000" w:usb3="00000000" w:csb0="00000093" w:csb1="00000000"/>
    <w:embedRegular r:id="rId5" w:fontKey="{9962BDA2-2A18-42BF-9125-5AA4F3765C3E}"/>
    <w:embedBold r:id="rId6" w:fontKey="{0983601A-D3F1-4FAA-B6D7-609CA0CAEE2E}"/>
    <w:embedItalic r:id="rId7" w:fontKey="{8FB0655D-A488-4ABB-BCE8-FC543CE33442}"/>
  </w:font>
  <w:font w:name="Calibri Light">
    <w:panose1 w:val="020F0302020204030204"/>
    <w:charset w:val="A2"/>
    <w:family w:val="swiss"/>
    <w:pitch w:val="variable"/>
    <w:sig w:usb0="A0002AEF" w:usb1="4000207B" w:usb2="00000000" w:usb3="00000000" w:csb0="000001FF" w:csb1="00000000"/>
    <w:embedRegular r:id="rId8" w:fontKey="{945FD501-6B33-4E01-9661-60C0E0936FF3}"/>
    <w:embedItalic r:id="rId9" w:fontKey="{F68177D3-EC8D-42D1-A6F0-3455051A5189}"/>
  </w:font>
  <w:font w:name="Segoe UI">
    <w:panose1 w:val="020B0502040204020203"/>
    <w:charset w:val="A2"/>
    <w:family w:val="swiss"/>
    <w:pitch w:val="variable"/>
    <w:sig w:usb0="E4002EFF" w:usb1="C000E47F" w:usb2="00000009" w:usb3="00000000" w:csb0="000001FF" w:csb1="00000000"/>
    <w:embedRegular r:id="rId10" w:fontKey="{3B942FFF-CA00-4981-B0A6-0F4788EB717F}"/>
  </w:font>
  <w:font w:name="Cambria">
    <w:panose1 w:val="02040503050406030204"/>
    <w:charset w:val="A2"/>
    <w:family w:val="roman"/>
    <w:pitch w:val="variable"/>
    <w:sig w:usb0="E00006FF" w:usb1="420024FF" w:usb2="02000000" w:usb3="00000000" w:csb0="0000019F" w:csb1="00000000"/>
    <w:embedBold r:id="rId11" w:fontKey="{893C2467-937D-431B-B8AA-8239BA8C0D7D}"/>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A69207" w14:textId="6E167DA6" w:rsidR="00096020" w:rsidRPr="00216D55" w:rsidRDefault="00096020" w:rsidP="00216D55">
    <w:pPr>
      <w:spacing w:line="224" w:lineRule="exact"/>
      <w:ind w:left="20"/>
      <w:jc w:val="center"/>
      <w:rPr>
        <w:rFonts w:ascii="CamberW04-Regular" w:eastAsia="Times New Roman" w:hAnsi="CamberW04-Regular" w:cs="Times New Roman"/>
        <w:i/>
        <w:sz w:val="18"/>
        <w:szCs w:val="18"/>
      </w:rPr>
    </w:pPr>
    <w:r w:rsidRPr="00216D55">
      <w:rPr>
        <w:rFonts w:ascii="CamberW04-Regular" w:hAnsi="CamberW04-Regular" w:cs="Times New Roman"/>
        <w:i/>
        <w:spacing w:val="-1"/>
        <w:sz w:val="18"/>
        <w:szCs w:val="18"/>
      </w:rPr>
      <w:t>Y</w:t>
    </w:r>
    <w:r w:rsidRPr="00B8598E">
      <w:rPr>
        <w:rFonts w:ascii="CamberW04-Regular" w:hAnsi="CamberW04-Regular" w:cs="Times New Roman"/>
        <w:i/>
        <w:spacing w:val="-1"/>
        <w:sz w:val="18"/>
        <w:szCs w:val="18"/>
      </w:rPr>
      <w:t>ü</w:t>
    </w:r>
    <w:r w:rsidRPr="00216D55">
      <w:rPr>
        <w:rFonts w:ascii="CamberW04-Regular" w:hAnsi="CamberW04-Regular" w:cs="Times New Roman"/>
        <w:i/>
        <w:spacing w:val="-1"/>
        <w:sz w:val="18"/>
        <w:szCs w:val="18"/>
      </w:rPr>
      <w:t>ksekö</w:t>
    </w:r>
    <w:r>
      <w:rPr>
        <w:rFonts w:ascii="CamberW04-Regular" w:hAnsi="CamberW04-Regular" w:cs="Times New Roman"/>
        <w:i/>
        <w:spacing w:val="-1"/>
        <w:sz w:val="18"/>
        <w:szCs w:val="18"/>
      </w:rPr>
      <w:t>ğ</w:t>
    </w:r>
    <w:r w:rsidRPr="00216D55">
      <w:rPr>
        <w:rFonts w:ascii="CamberW04-Regular" w:hAnsi="CamberW04-Regular" w:cs="Times New Roman"/>
        <w:i/>
        <w:spacing w:val="-1"/>
        <w:sz w:val="18"/>
        <w:szCs w:val="18"/>
      </w:rPr>
      <w:t>retim Kalite Kurulu</w:t>
    </w:r>
    <w:r w:rsidRPr="00216D55">
      <w:rPr>
        <w:rFonts w:ascii="CamberW04-Regular" w:eastAsia="Times New Roman" w:hAnsi="CamberW04-Regular" w:cs="Times New Roman"/>
        <w:i/>
        <w:spacing w:val="-7"/>
        <w:sz w:val="18"/>
        <w:szCs w:val="18"/>
      </w:rPr>
      <w:t xml:space="preserve"> </w:t>
    </w:r>
    <w:r w:rsidRPr="00216D55">
      <w:rPr>
        <w:rFonts w:ascii="CamberW04-Regular" w:eastAsia="Times New Roman" w:hAnsi="CamberW04-Regular" w:cs="Times New Roman"/>
        <w:i/>
        <w:sz w:val="18"/>
        <w:szCs w:val="18"/>
      </w:rPr>
      <w:t>–</w:t>
    </w:r>
    <w:r w:rsidRPr="00216D55">
      <w:rPr>
        <w:rFonts w:ascii="CamberW04-Regular" w:eastAsia="Times New Roman" w:hAnsi="CamberW04-Regular" w:cs="Times New Roman"/>
        <w:i/>
        <w:spacing w:val="-5"/>
        <w:sz w:val="18"/>
        <w:szCs w:val="18"/>
      </w:rPr>
      <w:t xml:space="preserve"> </w:t>
    </w:r>
    <w:r w:rsidRPr="00216D55">
      <w:rPr>
        <w:rFonts w:ascii="CamberW04-Regular" w:eastAsia="Times New Roman" w:hAnsi="CamberW04-Regular" w:cs="Times New Roman"/>
        <w:i/>
        <w:spacing w:val="-1"/>
        <w:sz w:val="18"/>
        <w:szCs w:val="18"/>
      </w:rPr>
      <w:t>K</w:t>
    </w:r>
    <w:r w:rsidRPr="00216D55">
      <w:rPr>
        <w:rFonts w:ascii="CamberW04-Regular" w:eastAsia="Times New Roman" w:hAnsi="CamberW04-Regular" w:cs="Times New Roman"/>
        <w:i/>
        <w:spacing w:val="1"/>
        <w:sz w:val="18"/>
        <w:szCs w:val="18"/>
      </w:rPr>
      <w:t>u</w:t>
    </w:r>
    <w:r w:rsidRPr="00216D55">
      <w:rPr>
        <w:rFonts w:ascii="CamberW04-Regular" w:eastAsia="Times New Roman" w:hAnsi="CamberW04-Regular" w:cs="Times New Roman"/>
        <w:i/>
        <w:spacing w:val="-1"/>
        <w:sz w:val="18"/>
        <w:szCs w:val="18"/>
      </w:rPr>
      <w:t>r</w:t>
    </w:r>
    <w:r w:rsidRPr="00216D55">
      <w:rPr>
        <w:rFonts w:ascii="CamberW04-Regular" w:eastAsia="Times New Roman" w:hAnsi="CamberW04-Regular" w:cs="Times New Roman"/>
        <w:i/>
        <w:spacing w:val="1"/>
        <w:sz w:val="18"/>
        <w:szCs w:val="18"/>
      </w:rPr>
      <w:t>u</w:t>
    </w:r>
    <w:r w:rsidRPr="00216D55">
      <w:rPr>
        <w:rFonts w:ascii="CamberW04-Regular" w:eastAsia="Times New Roman" w:hAnsi="CamberW04-Regular" w:cs="Times New Roman"/>
        <w:i/>
        <w:sz w:val="18"/>
        <w:szCs w:val="18"/>
      </w:rPr>
      <w:t>m</w:t>
    </w:r>
    <w:r w:rsidRPr="00216D55">
      <w:rPr>
        <w:rFonts w:ascii="CamberW04-Regular" w:eastAsia="Times New Roman" w:hAnsi="CamberW04-Regular" w:cs="Times New Roman"/>
        <w:i/>
        <w:spacing w:val="-6"/>
        <w:sz w:val="18"/>
        <w:szCs w:val="18"/>
      </w:rPr>
      <w:t xml:space="preserve"> </w:t>
    </w:r>
    <w:r w:rsidRPr="00216D55">
      <w:rPr>
        <w:rFonts w:ascii="CamberW04-Regular" w:eastAsia="Times New Roman" w:hAnsi="CamberW04-Regular" w:cs="Times New Roman"/>
        <w:i/>
        <w:sz w:val="18"/>
        <w:szCs w:val="18"/>
      </w:rPr>
      <w:t>İç</w:t>
    </w:r>
    <w:r w:rsidRPr="00216D55">
      <w:rPr>
        <w:rFonts w:ascii="CamberW04-Regular" w:eastAsia="Times New Roman" w:hAnsi="CamberW04-Regular" w:cs="Times New Roman"/>
        <w:i/>
        <w:spacing w:val="-6"/>
        <w:sz w:val="18"/>
        <w:szCs w:val="18"/>
      </w:rPr>
      <w:t xml:space="preserve"> </w:t>
    </w:r>
    <w:r w:rsidRPr="00216D55">
      <w:rPr>
        <w:rFonts w:ascii="CamberW04-Regular" w:eastAsia="Times New Roman" w:hAnsi="CamberW04-Regular" w:cs="Times New Roman"/>
        <w:i/>
        <w:sz w:val="18"/>
        <w:szCs w:val="18"/>
      </w:rPr>
      <w:t>De</w:t>
    </w:r>
    <w:r>
      <w:rPr>
        <w:rFonts w:ascii="CamberW04-Regular" w:eastAsia="Times New Roman" w:hAnsi="CamberW04-Regular" w:cs="Times New Roman"/>
        <w:i/>
        <w:spacing w:val="1"/>
        <w:sz w:val="18"/>
        <w:szCs w:val="18"/>
      </w:rPr>
      <w:t>ğ</w:t>
    </w:r>
    <w:r w:rsidRPr="00216D55">
      <w:rPr>
        <w:rFonts w:ascii="CamberW04-Regular" w:eastAsia="Times New Roman" w:hAnsi="CamberW04-Regular" w:cs="Times New Roman"/>
        <w:i/>
        <w:sz w:val="18"/>
        <w:szCs w:val="18"/>
      </w:rPr>
      <w:t>erlen</w:t>
    </w:r>
    <w:r w:rsidRPr="00216D55">
      <w:rPr>
        <w:rFonts w:ascii="CamberW04-Regular" w:eastAsia="Times New Roman" w:hAnsi="CamberW04-Regular" w:cs="Times New Roman"/>
        <w:i/>
        <w:spacing w:val="1"/>
        <w:sz w:val="18"/>
        <w:szCs w:val="18"/>
      </w:rPr>
      <w:t>d</w:t>
    </w:r>
    <w:r w:rsidRPr="00216D55">
      <w:rPr>
        <w:rFonts w:ascii="CamberW04-Regular" w:eastAsia="Times New Roman" w:hAnsi="CamberW04-Regular" w:cs="Times New Roman"/>
        <w:i/>
        <w:sz w:val="18"/>
        <w:szCs w:val="18"/>
      </w:rPr>
      <w:t>i</w:t>
    </w:r>
    <w:r w:rsidRPr="00216D55">
      <w:rPr>
        <w:rFonts w:ascii="CamberW04-Regular" w:eastAsia="Times New Roman" w:hAnsi="CamberW04-Regular" w:cs="Times New Roman"/>
        <w:i/>
        <w:spacing w:val="-1"/>
        <w:sz w:val="18"/>
        <w:szCs w:val="18"/>
      </w:rPr>
      <w:t>r</w:t>
    </w:r>
    <w:r w:rsidRPr="00216D55">
      <w:rPr>
        <w:rFonts w:ascii="CamberW04-Regular" w:eastAsia="Times New Roman" w:hAnsi="CamberW04-Regular" w:cs="Times New Roman"/>
        <w:i/>
        <w:sz w:val="18"/>
        <w:szCs w:val="18"/>
      </w:rPr>
      <w:t>me</w:t>
    </w:r>
    <w:r w:rsidRPr="00216D55">
      <w:rPr>
        <w:rFonts w:ascii="CamberW04-Regular" w:eastAsia="Times New Roman" w:hAnsi="CamberW04-Regular" w:cs="Times New Roman"/>
        <w:i/>
        <w:spacing w:val="-4"/>
        <w:sz w:val="18"/>
        <w:szCs w:val="18"/>
      </w:rPr>
      <w:t xml:space="preserve"> </w:t>
    </w:r>
    <w:r w:rsidRPr="00216D55">
      <w:rPr>
        <w:rFonts w:ascii="CamberW04-Regular" w:eastAsia="Times New Roman" w:hAnsi="CamberW04-Regular" w:cs="Times New Roman"/>
        <w:i/>
        <w:sz w:val="18"/>
        <w:szCs w:val="18"/>
      </w:rPr>
      <w:t>R</w:t>
    </w:r>
    <w:r w:rsidRPr="00216D55">
      <w:rPr>
        <w:rFonts w:ascii="CamberW04-Regular" w:eastAsia="Times New Roman" w:hAnsi="CamberW04-Regular" w:cs="Times New Roman"/>
        <w:i/>
        <w:spacing w:val="1"/>
        <w:sz w:val="18"/>
        <w:szCs w:val="18"/>
      </w:rPr>
      <w:t>apo</w:t>
    </w:r>
    <w:r w:rsidRPr="00216D55">
      <w:rPr>
        <w:rFonts w:ascii="CamberW04-Regular" w:eastAsia="Times New Roman" w:hAnsi="CamberW04-Regular" w:cs="Times New Roman"/>
        <w:i/>
        <w:spacing w:val="-1"/>
        <w:sz w:val="18"/>
        <w:szCs w:val="18"/>
      </w:rPr>
      <w:t>r</w:t>
    </w:r>
    <w:r w:rsidRPr="00216D55">
      <w:rPr>
        <w:rFonts w:ascii="CamberW04-Regular" w:eastAsia="Times New Roman" w:hAnsi="CamberW04-Regular" w:cs="Times New Roman"/>
        <w:i/>
        <w:sz w:val="18"/>
        <w:szCs w:val="18"/>
      </w:rPr>
      <w:t>u</w:t>
    </w:r>
    <w:r w:rsidRPr="00216D55">
      <w:rPr>
        <w:rFonts w:ascii="CamberW04-Regular" w:eastAsia="Times New Roman" w:hAnsi="CamberW04-Regular" w:cs="Times New Roman"/>
        <w:i/>
        <w:spacing w:val="-5"/>
        <w:sz w:val="18"/>
        <w:szCs w:val="18"/>
      </w:rPr>
      <w:t xml:space="preserve"> Hazırlama Kılavuzu </w:t>
    </w:r>
    <w:r w:rsidRPr="00216D55">
      <w:rPr>
        <w:rFonts w:ascii="CamberW04-Regular" w:eastAsia="Times New Roman" w:hAnsi="CamberW04-Regular" w:cs="Times New Roman"/>
        <w:i/>
        <w:spacing w:val="-2"/>
        <w:sz w:val="18"/>
        <w:szCs w:val="18"/>
      </w:rPr>
      <w:t>(</w:t>
    </w:r>
    <w:r w:rsidRPr="00216D55">
      <w:rPr>
        <w:rFonts w:ascii="CamberW04-Regular" w:eastAsia="Times New Roman" w:hAnsi="CamberW04-Regular" w:cs="Times New Roman"/>
        <w:i/>
        <w:spacing w:val="1"/>
        <w:sz w:val="18"/>
        <w:szCs w:val="18"/>
      </w:rPr>
      <w:t>S</w:t>
    </w:r>
    <w:r w:rsidRPr="00B8598E">
      <w:rPr>
        <w:rFonts w:ascii="CamberW04-Regular" w:eastAsia="Times New Roman" w:hAnsi="CamberW04-Regular" w:cs="Times New Roman"/>
        <w:i/>
        <w:spacing w:val="1"/>
        <w:sz w:val="18"/>
        <w:szCs w:val="18"/>
      </w:rPr>
      <w:t>ü</w:t>
    </w:r>
    <w:r w:rsidRPr="00216D55">
      <w:rPr>
        <w:rFonts w:ascii="CamberW04-Regular" w:eastAsia="Times New Roman" w:hAnsi="CamberW04-Regular" w:cs="Times New Roman"/>
        <w:i/>
        <w:spacing w:val="-1"/>
        <w:sz w:val="18"/>
        <w:szCs w:val="18"/>
      </w:rPr>
      <w:t>r</w:t>
    </w:r>
    <w:r w:rsidRPr="00B8598E">
      <w:rPr>
        <w:rFonts w:ascii="CamberW04-Regular" w:eastAsia="Times New Roman" w:hAnsi="CamberW04-Regular" w:cs="Times New Roman"/>
        <w:i/>
        <w:spacing w:val="1"/>
        <w:sz w:val="18"/>
        <w:szCs w:val="18"/>
      </w:rPr>
      <w:t>ü</w:t>
    </w:r>
    <w:r w:rsidRPr="00216D55">
      <w:rPr>
        <w:rFonts w:ascii="CamberW04-Regular" w:eastAsia="Times New Roman" w:hAnsi="CamberW04-Regular" w:cs="Times New Roman"/>
        <w:i/>
        <w:sz w:val="18"/>
        <w:szCs w:val="18"/>
      </w:rPr>
      <w:t>m</w:t>
    </w:r>
    <w:r w:rsidRPr="00216D55">
      <w:rPr>
        <w:rFonts w:ascii="CamberW04-Regular" w:eastAsia="Times New Roman" w:hAnsi="CamberW04-Regular" w:cs="Times New Roman"/>
        <w:i/>
        <w:spacing w:val="-6"/>
        <w:sz w:val="18"/>
        <w:szCs w:val="18"/>
      </w:rPr>
      <w:t xml:space="preserve"> </w:t>
    </w:r>
    <w:r w:rsidRPr="00216D55">
      <w:rPr>
        <w:rFonts w:ascii="CamberW04-Regular" w:eastAsia="Times New Roman" w:hAnsi="CamberW04-Regular" w:cs="Times New Roman"/>
        <w:i/>
        <w:spacing w:val="1"/>
        <w:sz w:val="18"/>
        <w:szCs w:val="18"/>
      </w:rPr>
      <w:t>3.0</w:t>
    </w:r>
    <w:r w:rsidRPr="00216D55">
      <w:rPr>
        <w:rFonts w:ascii="CamberW04-Regular" w:eastAsia="Times New Roman" w:hAnsi="CamberW04-Regular" w:cs="Times New Roman"/>
        <w:i/>
        <w:spacing w:val="-2"/>
        <w:sz w:val="18"/>
        <w:szCs w:val="18"/>
      </w:rPr>
      <w:t xml:space="preserve"> - 17</w:t>
    </w:r>
    <w:r w:rsidRPr="00216D55">
      <w:rPr>
        <w:rFonts w:ascii="CamberW04-Regular" w:eastAsia="Times New Roman" w:hAnsi="CamberW04-Regular" w:cs="Times New Roman"/>
        <w:i/>
        <w:spacing w:val="1"/>
        <w:sz w:val="18"/>
        <w:szCs w:val="18"/>
      </w:rPr>
      <w:t xml:space="preserve">/11/2021 </w:t>
    </w:r>
    <w:r w:rsidRPr="00216D55">
      <w:rPr>
        <w:rFonts w:ascii="CamberW04-Regular" w:eastAsia="Times New Roman" w:hAnsi="CamberW04-Regular" w:cs="Times New Roman"/>
        <w:i/>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5EDDF" w14:textId="77777777" w:rsidR="00096020" w:rsidRDefault="00096020">
    <w:pPr>
      <w:spacing w:line="200" w:lineRule="exact"/>
      <w:rPr>
        <w:sz w:val="20"/>
        <w:szCs w:val="20"/>
      </w:rPr>
    </w:pPr>
    <w:r>
      <w:rPr>
        <w:lang w:eastAsia="tr-TR"/>
      </w:rPr>
      <mc:AlternateContent>
        <mc:Choice Requires="wps">
          <w:drawing>
            <wp:anchor distT="0" distB="0" distL="114300" distR="114300" simplePos="0" relativeHeight="251661312" behindDoc="1" locked="0" layoutInCell="1" allowOverlap="1" wp14:anchorId="007C47FF" wp14:editId="3AE2BBDB">
              <wp:simplePos x="0" y="0"/>
              <wp:positionH relativeFrom="page">
                <wp:posOffset>509030</wp:posOffset>
              </wp:positionH>
              <wp:positionV relativeFrom="bottomMargin">
                <wp:align>top</wp:align>
              </wp:positionV>
              <wp:extent cx="6000750" cy="257175"/>
              <wp:effectExtent l="0" t="0" r="0" b="9525"/>
              <wp:wrapNone/>
              <wp:docPr id="1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ECFDE" w14:textId="77777777" w:rsidR="00096020" w:rsidRPr="003D6B21" w:rsidRDefault="00096020" w:rsidP="0031452D">
                          <w:pPr>
                            <w:spacing w:line="224" w:lineRule="exact"/>
                            <w:ind w:left="20"/>
                            <w:rPr>
                              <w:rFonts w:ascii="Times New Roman" w:eastAsia="Times New Roman" w:hAnsi="Times New Roman" w:cs="Times New Roman"/>
                              <w:i/>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7C47FF" id="_x0000_t202" coordsize="21600,21600" o:spt="202" path="m,l,21600r21600,l21600,xe">
              <v:stroke joinstyle="miter"/>
              <v:path gradientshapeok="t" o:connecttype="rect"/>
            </v:shapetype>
            <v:shape id="Text Box 1" o:spid="_x0000_s1026" type="#_x0000_t202" style="position:absolute;margin-left:40.1pt;margin-top:0;width:472.5pt;height:20.25pt;z-index:-251655168;visibility:visible;mso-wrap-style:square;mso-width-percent:0;mso-height-percent:0;mso-wrap-distance-left:9pt;mso-wrap-distance-top:0;mso-wrap-distance-right:9pt;mso-wrap-distance-bottom:0;mso-position-horizontal:absolute;mso-position-horizontal-relative:page;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" filled="f" stroked="f">
              <v:textbox inset="0,0,0,0">
                <w:txbxContent>
                  <w:p w14:paraId="09BECFDE" w14:textId="77777777" w:rsidR="00096020" w:rsidRPr="003D6B21" w:rsidRDefault="00096020" w:rsidP="0031452D">
                    <w:pPr>
                      <w:spacing w:line="224" w:lineRule="exact"/>
                      <w:ind w:left="20"/>
                      <w:rPr>
                        <w:rFonts w:ascii="Times New Roman" w:eastAsia="Times New Roman" w:hAnsi="Times New Roman" w:cs="Times New Roman"/>
                        <w:i/>
                        <w:sz w:val="20"/>
                        <w:szCs w:val="20"/>
                      </w:rPr>
                    </w:pPr>
                  </w:p>
                </w:txbxContent>
              </v:textbox>
              <w10:wrap anchorx="page" anchory="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890AB4" w14:textId="77777777" w:rsidR="00096020" w:rsidRDefault="00096020">
    <w:pPr>
      <w:spacing w:line="200" w:lineRule="exact"/>
      <w:rPr>
        <w:sz w:val="20"/>
        <w:szCs w:val="20"/>
      </w:rPr>
    </w:pPr>
    <w:r>
      <w:rPr>
        <w:lang w:eastAsia="tr-TR"/>
      </w:rPr>
      <mc:AlternateContent>
        <mc:Choice Requires="wps">
          <w:drawing>
            <wp:anchor distT="0" distB="0" distL="114300" distR="114300" simplePos="0" relativeHeight="251659264" behindDoc="1" locked="0" layoutInCell="1" allowOverlap="1" wp14:anchorId="7A9ED1E1" wp14:editId="39E695E1">
              <wp:simplePos x="0" y="0"/>
              <wp:positionH relativeFrom="page">
                <wp:posOffset>509030</wp:posOffset>
              </wp:positionH>
              <wp:positionV relativeFrom="bottomMargin">
                <wp:align>top</wp:align>
              </wp:positionV>
              <wp:extent cx="6000750" cy="257175"/>
              <wp:effectExtent l="0" t="0" r="0" b="9525"/>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29127A" w14:textId="77777777" w:rsidR="00096020" w:rsidRPr="003D6B21" w:rsidRDefault="00096020" w:rsidP="0031452D">
                          <w:pPr>
                            <w:spacing w:line="224" w:lineRule="exact"/>
                            <w:ind w:left="20"/>
                            <w:rPr>
                              <w:rFonts w:ascii="Times New Roman" w:eastAsia="Times New Roman" w:hAnsi="Times New Roman" w:cs="Times New Roman"/>
                              <w:i/>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7A9ED1E1" id="_x0000_t202" coordsize="21600,21600" o:spt="202" path="m,l,21600r21600,l21600,xe">
              <v:stroke joinstyle="miter"/>
              <v:path gradientshapeok="t" o:connecttype="rect"/>
            </v:shapetype>
            <v:shape id="_x0000_s1027" type="#_x0000_t202" style="position:absolute;margin-left:40.1pt;margin-top:0;width:472.5pt;height:20.25pt;z-index:-251657216;visibility:visible;mso-wrap-style:square;mso-width-percent:0;mso-height-percent:0;mso-wrap-distance-left:9pt;mso-wrap-distance-top:0;mso-wrap-distance-right:9pt;mso-wrap-distance-bottom:0;mso-position-horizontal:absolute;mso-position-horizontal-relative:page;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" filled="f" stroked="f">
              <v:textbox inset="0,0,0,0">
                <w:txbxContent>
                  <w:p w14:paraId="0729127A" w14:textId="77777777" w:rsidR="007A691B" w:rsidRPr="003D6B21" w:rsidRDefault="007A691B" w:rsidP="0031452D">
                    <w:pPr>
                      <w:spacing w:line="224" w:lineRule="exact"/>
                      <w:ind w:left="20"/>
                      <w:rPr>
                        <w:rFonts w:ascii="Times New Roman" w:eastAsia="Times New Roman" w:hAnsi="Times New Roman" w:cs="Times New Roman"/>
                        <w:i/>
                        <w:sz w:val="20"/>
                        <w:szCs w:val="20"/>
                      </w:rPr>
                    </w:pPr>
                  </w:p>
                </w:txbxContent>
              </v:textbox>
              <w10:wrap anchorx="page"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A5D895" w14:textId="77777777" w:rsidR="002646A4" w:rsidRDefault="002646A4" w:rsidP="00CF1E6C">
      <w:r>
        <w:separator/>
      </w:r>
    </w:p>
  </w:footnote>
  <w:footnote w:type="continuationSeparator" w:id="0">
    <w:p w14:paraId="42CB44EF" w14:textId="77777777" w:rsidR="002646A4" w:rsidRDefault="002646A4" w:rsidP="00CF1E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11" w:type="pct"/>
      <w:tblCellMar>
        <w:left w:w="0" w:type="dxa"/>
        <w:right w:w="0" w:type="dxa"/>
      </w:tblCellMar>
      <w:tblLook w:val="04A0" w:firstRow="1" w:lastRow="0" w:firstColumn="1" w:lastColumn="0" w:noHBand="0" w:noVBand="1"/>
    </w:tblPr>
    <w:tblGrid>
      <w:gridCol w:w="3131"/>
      <w:gridCol w:w="3130"/>
      <w:gridCol w:w="3128"/>
    </w:tblGrid>
    <w:tr w:rsidR="00096020" w:rsidRPr="00A906F0" w14:paraId="105CF44F" w14:textId="77777777" w:rsidTr="00306864">
      <w:trPr>
        <w:trHeight w:val="140"/>
      </w:trPr>
      <w:tc>
        <w:tcPr>
          <w:tcW w:w="1667" w:type="pct"/>
        </w:tcPr>
        <w:p w14:paraId="5044D5A1" w14:textId="77777777" w:rsidR="00096020" w:rsidRDefault="00096020">
          <w:pPr>
            <w:pStyle w:val="stBilgi"/>
            <w:rPr>
              <w:color w:val="4472C4" w:themeColor="accent1"/>
            </w:rPr>
          </w:pPr>
        </w:p>
      </w:tc>
      <w:tc>
        <w:tcPr>
          <w:tcW w:w="1667" w:type="pct"/>
        </w:tcPr>
        <w:p w14:paraId="7BC46F8E" w14:textId="77777777" w:rsidR="00096020" w:rsidRDefault="00096020">
          <w:pPr>
            <w:pStyle w:val="stBilgi"/>
            <w:jc w:val="center"/>
            <w:rPr>
              <w:color w:val="4472C4" w:themeColor="accent1"/>
            </w:rPr>
          </w:pPr>
        </w:p>
      </w:tc>
      <w:tc>
        <w:tcPr>
          <w:tcW w:w="1666" w:type="pct"/>
        </w:tcPr>
        <w:p w14:paraId="38AEFE11" w14:textId="77777777" w:rsidR="00096020" w:rsidRDefault="00096020" w:rsidP="003B35D0">
          <w:pPr>
            <w:pStyle w:val="stBilgi"/>
            <w:jc w:val="right"/>
            <w:rPr>
              <w:color w:val="000000" w:themeColor="text1"/>
              <w:sz w:val="24"/>
              <w:szCs w:val="24"/>
            </w:rPr>
          </w:pPr>
          <w:r>
            <w:rPr>
              <w:color w:val="000000" w:themeColor="text1"/>
              <w:sz w:val="24"/>
              <w:szCs w:val="24"/>
            </w:rPr>
            <w:t xml:space="preserve"> </w:t>
          </w:r>
        </w:p>
        <w:p w14:paraId="77C48013" w14:textId="77777777" w:rsidR="00096020" w:rsidRDefault="00096020" w:rsidP="003B35D0">
          <w:pPr>
            <w:pStyle w:val="stBilgi"/>
            <w:jc w:val="right"/>
            <w:rPr>
              <w:color w:val="000000" w:themeColor="text1"/>
              <w:sz w:val="24"/>
              <w:szCs w:val="24"/>
            </w:rPr>
          </w:pPr>
        </w:p>
        <w:p w14:paraId="39F89445" w14:textId="2681A1A8" w:rsidR="00096020" w:rsidRPr="00A906F0" w:rsidRDefault="00096020" w:rsidP="003B35D0">
          <w:pPr>
            <w:pStyle w:val="stBilgi"/>
            <w:jc w:val="right"/>
            <w:rPr>
              <w:color w:val="000000" w:themeColor="text1"/>
            </w:rPr>
          </w:pPr>
          <w:r>
            <w:rPr>
              <w:color w:val="000000" w:themeColor="text1"/>
              <w:sz w:val="24"/>
              <w:szCs w:val="24"/>
            </w:rPr>
            <w:t xml:space="preserve"> </w:t>
          </w:r>
          <w:r w:rsidRPr="00A906F0">
            <w:rPr>
              <w:color w:val="000000" w:themeColor="text1"/>
              <w:sz w:val="24"/>
              <w:szCs w:val="24"/>
            </w:rPr>
            <w:fldChar w:fldCharType="begin"/>
          </w:r>
          <w:r w:rsidRPr="00A906F0">
            <w:rPr>
              <w:color w:val="000000" w:themeColor="text1"/>
              <w:sz w:val="24"/>
              <w:szCs w:val="24"/>
            </w:rPr>
            <w:instrText>PAGE   \* MERGEFORMAT</w:instrText>
          </w:r>
          <w:r w:rsidRPr="00A906F0">
            <w:rPr>
              <w:color w:val="000000" w:themeColor="text1"/>
              <w:sz w:val="24"/>
              <w:szCs w:val="24"/>
            </w:rPr>
            <w:fldChar w:fldCharType="separate"/>
          </w:r>
          <w:r>
            <w:rPr>
              <w:color w:val="000000" w:themeColor="text1"/>
              <w:sz w:val="24"/>
              <w:szCs w:val="24"/>
            </w:rPr>
            <w:t>23</w:t>
          </w:r>
          <w:r w:rsidRPr="00A906F0">
            <w:rPr>
              <w:color w:val="000000" w:themeColor="text1"/>
              <w:sz w:val="24"/>
              <w:szCs w:val="24"/>
            </w:rPr>
            <w:fldChar w:fldCharType="end"/>
          </w:r>
        </w:p>
      </w:tc>
    </w:tr>
  </w:tbl>
  <w:p w14:paraId="0E0CF04A" w14:textId="77777777" w:rsidR="00096020" w:rsidRDefault="00096020">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421224"/>
      <w:docPartObj>
        <w:docPartGallery w:val="Page Numbers (Top of Page)"/>
        <w:docPartUnique/>
      </w:docPartObj>
    </w:sdtPr>
    <w:sdtEndPr>
      <w:rPr>
        <w:rFonts w:ascii="CamberW04-Regular" w:hAnsi="CamberW04-Regular"/>
      </w:rPr>
    </w:sdtEndPr>
    <w:sdtContent>
      <w:p w14:paraId="78392474" w14:textId="77777777" w:rsidR="00096020" w:rsidRDefault="00096020">
        <w:pPr>
          <w:pStyle w:val="stBilgi"/>
          <w:jc w:val="right"/>
        </w:pPr>
      </w:p>
      <w:p w14:paraId="433867CF" w14:textId="77777777" w:rsidR="00096020" w:rsidRDefault="00096020">
        <w:pPr>
          <w:pStyle w:val="stBilgi"/>
          <w:jc w:val="right"/>
        </w:pPr>
      </w:p>
      <w:p w14:paraId="65F338CE" w14:textId="058D6B9A" w:rsidR="00096020" w:rsidRPr="001B739B" w:rsidRDefault="00096020" w:rsidP="0031452D">
        <w:pPr>
          <w:pStyle w:val="stBilgi"/>
          <w:jc w:val="right"/>
          <w:rPr>
            <w:rFonts w:ascii="CamberW04-Regular" w:hAnsi="CamberW04-Regular"/>
          </w:rPr>
        </w:pPr>
        <w:r w:rsidRPr="001B739B">
          <w:rPr>
            <w:rFonts w:ascii="CamberW04-Regular" w:hAnsi="CamberW04-Regular"/>
          </w:rPr>
          <w:fldChar w:fldCharType="begin"/>
        </w:r>
        <w:r w:rsidRPr="001B739B">
          <w:rPr>
            <w:rFonts w:ascii="CamberW04-Regular" w:hAnsi="CamberW04-Regular"/>
          </w:rPr>
          <w:instrText>PAGE   \* MERGEFORMAT</w:instrText>
        </w:r>
        <w:r w:rsidRPr="001B739B">
          <w:rPr>
            <w:rFonts w:ascii="CamberW04-Regular" w:hAnsi="CamberW04-Regular"/>
          </w:rPr>
          <w:fldChar w:fldCharType="separate"/>
        </w:r>
        <w:r>
          <w:rPr>
            <w:rFonts w:ascii="CamberW04-Regular" w:hAnsi="CamberW04-Regular"/>
          </w:rPr>
          <w:t>78</w:t>
        </w:r>
        <w:r w:rsidRPr="001B739B">
          <w:rPr>
            <w:rFonts w:ascii="CamberW04-Regular" w:hAnsi="CamberW04-Regular"/>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2552788"/>
      <w:docPartObj>
        <w:docPartGallery w:val="Page Numbers (Top of Page)"/>
        <w:docPartUnique/>
      </w:docPartObj>
    </w:sdtPr>
    <w:sdtContent>
      <w:p w14:paraId="6F8805A6" w14:textId="77777777" w:rsidR="00096020" w:rsidRDefault="00096020">
        <w:pPr>
          <w:pStyle w:val="stBilgi"/>
          <w:jc w:val="right"/>
        </w:pPr>
      </w:p>
      <w:p w14:paraId="504D9B41" w14:textId="77777777" w:rsidR="00096020" w:rsidRDefault="00096020">
        <w:pPr>
          <w:pStyle w:val="stBilgi"/>
          <w:jc w:val="right"/>
        </w:pPr>
      </w:p>
      <w:p w14:paraId="4C49E075" w14:textId="7B336B10" w:rsidR="00096020" w:rsidRDefault="00096020" w:rsidP="0031452D">
        <w:pPr>
          <w:pStyle w:val="stBilgi"/>
          <w:jc w:val="right"/>
        </w:pPr>
        <w:r>
          <w:rPr>
            <w:noProof w:val="0"/>
          </w:rPr>
          <w:fldChar w:fldCharType="begin"/>
        </w:r>
        <w:r>
          <w:instrText>PAGE   \* MERGEFORMAT</w:instrText>
        </w:r>
        <w:r>
          <w:rPr>
            <w:noProof w:val="0"/>
          </w:rPr>
          <w:fldChar w:fldCharType="separate"/>
        </w:r>
        <w:r>
          <w:t>79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85F58"/>
    <w:multiLevelType w:val="hybridMultilevel"/>
    <w:tmpl w:val="11C04526"/>
    <w:lvl w:ilvl="0" w:tplc="041F0001">
      <w:start w:val="1"/>
      <w:numFmt w:val="bullet"/>
      <w:lvlText w:val=""/>
      <w:lvlJc w:val="left"/>
      <w:pPr>
        <w:ind w:left="838" w:hanging="360"/>
      </w:pPr>
      <w:rPr>
        <w:rFonts w:ascii="Symbol" w:hAnsi="Symbol" w:hint="default"/>
      </w:rPr>
    </w:lvl>
    <w:lvl w:ilvl="1" w:tplc="041F0003" w:tentative="1">
      <w:start w:val="1"/>
      <w:numFmt w:val="bullet"/>
      <w:lvlText w:val="o"/>
      <w:lvlJc w:val="left"/>
      <w:pPr>
        <w:ind w:left="1558" w:hanging="360"/>
      </w:pPr>
      <w:rPr>
        <w:rFonts w:ascii="Courier New" w:hAnsi="Courier New" w:cs="Courier New" w:hint="default"/>
      </w:rPr>
    </w:lvl>
    <w:lvl w:ilvl="2" w:tplc="041F0005" w:tentative="1">
      <w:start w:val="1"/>
      <w:numFmt w:val="bullet"/>
      <w:lvlText w:val=""/>
      <w:lvlJc w:val="left"/>
      <w:pPr>
        <w:ind w:left="2278" w:hanging="360"/>
      </w:pPr>
      <w:rPr>
        <w:rFonts w:ascii="Wingdings" w:hAnsi="Wingdings" w:hint="default"/>
      </w:rPr>
    </w:lvl>
    <w:lvl w:ilvl="3" w:tplc="041F0001" w:tentative="1">
      <w:start w:val="1"/>
      <w:numFmt w:val="bullet"/>
      <w:lvlText w:val=""/>
      <w:lvlJc w:val="left"/>
      <w:pPr>
        <w:ind w:left="2998" w:hanging="360"/>
      </w:pPr>
      <w:rPr>
        <w:rFonts w:ascii="Symbol" w:hAnsi="Symbol" w:hint="default"/>
      </w:rPr>
    </w:lvl>
    <w:lvl w:ilvl="4" w:tplc="041F0003" w:tentative="1">
      <w:start w:val="1"/>
      <w:numFmt w:val="bullet"/>
      <w:lvlText w:val="o"/>
      <w:lvlJc w:val="left"/>
      <w:pPr>
        <w:ind w:left="3718" w:hanging="360"/>
      </w:pPr>
      <w:rPr>
        <w:rFonts w:ascii="Courier New" w:hAnsi="Courier New" w:cs="Courier New" w:hint="default"/>
      </w:rPr>
    </w:lvl>
    <w:lvl w:ilvl="5" w:tplc="041F0005" w:tentative="1">
      <w:start w:val="1"/>
      <w:numFmt w:val="bullet"/>
      <w:lvlText w:val=""/>
      <w:lvlJc w:val="left"/>
      <w:pPr>
        <w:ind w:left="4438" w:hanging="360"/>
      </w:pPr>
      <w:rPr>
        <w:rFonts w:ascii="Wingdings" w:hAnsi="Wingdings" w:hint="default"/>
      </w:rPr>
    </w:lvl>
    <w:lvl w:ilvl="6" w:tplc="041F0001" w:tentative="1">
      <w:start w:val="1"/>
      <w:numFmt w:val="bullet"/>
      <w:lvlText w:val=""/>
      <w:lvlJc w:val="left"/>
      <w:pPr>
        <w:ind w:left="5158" w:hanging="360"/>
      </w:pPr>
      <w:rPr>
        <w:rFonts w:ascii="Symbol" w:hAnsi="Symbol" w:hint="default"/>
      </w:rPr>
    </w:lvl>
    <w:lvl w:ilvl="7" w:tplc="041F0003" w:tentative="1">
      <w:start w:val="1"/>
      <w:numFmt w:val="bullet"/>
      <w:lvlText w:val="o"/>
      <w:lvlJc w:val="left"/>
      <w:pPr>
        <w:ind w:left="5878" w:hanging="360"/>
      </w:pPr>
      <w:rPr>
        <w:rFonts w:ascii="Courier New" w:hAnsi="Courier New" w:cs="Courier New" w:hint="default"/>
      </w:rPr>
    </w:lvl>
    <w:lvl w:ilvl="8" w:tplc="041F0005" w:tentative="1">
      <w:start w:val="1"/>
      <w:numFmt w:val="bullet"/>
      <w:lvlText w:val=""/>
      <w:lvlJc w:val="left"/>
      <w:pPr>
        <w:ind w:left="6598" w:hanging="360"/>
      </w:pPr>
      <w:rPr>
        <w:rFonts w:ascii="Wingdings" w:hAnsi="Wingdings" w:hint="default"/>
      </w:rPr>
    </w:lvl>
  </w:abstractNum>
  <w:abstractNum w:abstractNumId="1" w15:restartNumberingAfterBreak="0">
    <w:nsid w:val="05DD0CBC"/>
    <w:multiLevelType w:val="hybridMultilevel"/>
    <w:tmpl w:val="51CECCDE"/>
    <w:lvl w:ilvl="0" w:tplc="041F0001">
      <w:start w:val="1"/>
      <w:numFmt w:val="bullet"/>
      <w:lvlText w:val=""/>
      <w:lvlJc w:val="left"/>
      <w:pPr>
        <w:ind w:left="785" w:hanging="360"/>
      </w:pPr>
      <w:rPr>
        <w:rFonts w:ascii="Symbol" w:hAnsi="Symbol" w:hint="default"/>
      </w:rPr>
    </w:lvl>
    <w:lvl w:ilvl="1" w:tplc="041F0003" w:tentative="1">
      <w:start w:val="1"/>
      <w:numFmt w:val="bullet"/>
      <w:lvlText w:val="o"/>
      <w:lvlJc w:val="left"/>
      <w:pPr>
        <w:ind w:left="1505" w:hanging="360"/>
      </w:pPr>
      <w:rPr>
        <w:rFonts w:ascii="Courier New" w:hAnsi="Courier New" w:cs="Courier New" w:hint="default"/>
      </w:rPr>
    </w:lvl>
    <w:lvl w:ilvl="2" w:tplc="041F0005" w:tentative="1">
      <w:start w:val="1"/>
      <w:numFmt w:val="bullet"/>
      <w:lvlText w:val=""/>
      <w:lvlJc w:val="left"/>
      <w:pPr>
        <w:ind w:left="2225" w:hanging="360"/>
      </w:pPr>
      <w:rPr>
        <w:rFonts w:ascii="Wingdings" w:hAnsi="Wingdings" w:hint="default"/>
      </w:rPr>
    </w:lvl>
    <w:lvl w:ilvl="3" w:tplc="041F0001" w:tentative="1">
      <w:start w:val="1"/>
      <w:numFmt w:val="bullet"/>
      <w:lvlText w:val=""/>
      <w:lvlJc w:val="left"/>
      <w:pPr>
        <w:ind w:left="2945" w:hanging="360"/>
      </w:pPr>
      <w:rPr>
        <w:rFonts w:ascii="Symbol" w:hAnsi="Symbol" w:hint="default"/>
      </w:rPr>
    </w:lvl>
    <w:lvl w:ilvl="4" w:tplc="041F0003" w:tentative="1">
      <w:start w:val="1"/>
      <w:numFmt w:val="bullet"/>
      <w:lvlText w:val="o"/>
      <w:lvlJc w:val="left"/>
      <w:pPr>
        <w:ind w:left="3665" w:hanging="360"/>
      </w:pPr>
      <w:rPr>
        <w:rFonts w:ascii="Courier New" w:hAnsi="Courier New" w:cs="Courier New" w:hint="default"/>
      </w:rPr>
    </w:lvl>
    <w:lvl w:ilvl="5" w:tplc="041F0005" w:tentative="1">
      <w:start w:val="1"/>
      <w:numFmt w:val="bullet"/>
      <w:lvlText w:val=""/>
      <w:lvlJc w:val="left"/>
      <w:pPr>
        <w:ind w:left="4385" w:hanging="360"/>
      </w:pPr>
      <w:rPr>
        <w:rFonts w:ascii="Wingdings" w:hAnsi="Wingdings" w:hint="default"/>
      </w:rPr>
    </w:lvl>
    <w:lvl w:ilvl="6" w:tplc="041F0001" w:tentative="1">
      <w:start w:val="1"/>
      <w:numFmt w:val="bullet"/>
      <w:lvlText w:val=""/>
      <w:lvlJc w:val="left"/>
      <w:pPr>
        <w:ind w:left="5105" w:hanging="360"/>
      </w:pPr>
      <w:rPr>
        <w:rFonts w:ascii="Symbol" w:hAnsi="Symbol" w:hint="default"/>
      </w:rPr>
    </w:lvl>
    <w:lvl w:ilvl="7" w:tplc="041F0003" w:tentative="1">
      <w:start w:val="1"/>
      <w:numFmt w:val="bullet"/>
      <w:lvlText w:val="o"/>
      <w:lvlJc w:val="left"/>
      <w:pPr>
        <w:ind w:left="5825" w:hanging="360"/>
      </w:pPr>
      <w:rPr>
        <w:rFonts w:ascii="Courier New" w:hAnsi="Courier New" w:cs="Courier New" w:hint="default"/>
      </w:rPr>
    </w:lvl>
    <w:lvl w:ilvl="8" w:tplc="041F0005" w:tentative="1">
      <w:start w:val="1"/>
      <w:numFmt w:val="bullet"/>
      <w:lvlText w:val=""/>
      <w:lvlJc w:val="left"/>
      <w:pPr>
        <w:ind w:left="6545" w:hanging="360"/>
      </w:pPr>
      <w:rPr>
        <w:rFonts w:ascii="Wingdings" w:hAnsi="Wingdings" w:hint="default"/>
      </w:rPr>
    </w:lvl>
  </w:abstractNum>
  <w:abstractNum w:abstractNumId="2" w15:restartNumberingAfterBreak="0">
    <w:nsid w:val="06785739"/>
    <w:multiLevelType w:val="hybridMultilevel"/>
    <w:tmpl w:val="CDF0F798"/>
    <w:lvl w:ilvl="0" w:tplc="041F0001">
      <w:start w:val="1"/>
      <w:numFmt w:val="bullet"/>
      <w:lvlText w:val=""/>
      <w:lvlJc w:val="left"/>
      <w:pPr>
        <w:ind w:left="838" w:hanging="360"/>
      </w:pPr>
      <w:rPr>
        <w:rFonts w:ascii="Symbol" w:hAnsi="Symbol" w:hint="default"/>
      </w:rPr>
    </w:lvl>
    <w:lvl w:ilvl="1" w:tplc="041F0003" w:tentative="1">
      <w:start w:val="1"/>
      <w:numFmt w:val="bullet"/>
      <w:lvlText w:val="o"/>
      <w:lvlJc w:val="left"/>
      <w:pPr>
        <w:ind w:left="1558" w:hanging="360"/>
      </w:pPr>
      <w:rPr>
        <w:rFonts w:ascii="Courier New" w:hAnsi="Courier New" w:cs="Courier New" w:hint="default"/>
      </w:rPr>
    </w:lvl>
    <w:lvl w:ilvl="2" w:tplc="041F0005" w:tentative="1">
      <w:start w:val="1"/>
      <w:numFmt w:val="bullet"/>
      <w:lvlText w:val=""/>
      <w:lvlJc w:val="left"/>
      <w:pPr>
        <w:ind w:left="2278" w:hanging="360"/>
      </w:pPr>
      <w:rPr>
        <w:rFonts w:ascii="Wingdings" w:hAnsi="Wingdings" w:hint="default"/>
      </w:rPr>
    </w:lvl>
    <w:lvl w:ilvl="3" w:tplc="041F0001" w:tentative="1">
      <w:start w:val="1"/>
      <w:numFmt w:val="bullet"/>
      <w:lvlText w:val=""/>
      <w:lvlJc w:val="left"/>
      <w:pPr>
        <w:ind w:left="2998" w:hanging="360"/>
      </w:pPr>
      <w:rPr>
        <w:rFonts w:ascii="Symbol" w:hAnsi="Symbol" w:hint="default"/>
      </w:rPr>
    </w:lvl>
    <w:lvl w:ilvl="4" w:tplc="041F0003" w:tentative="1">
      <w:start w:val="1"/>
      <w:numFmt w:val="bullet"/>
      <w:lvlText w:val="o"/>
      <w:lvlJc w:val="left"/>
      <w:pPr>
        <w:ind w:left="3718" w:hanging="360"/>
      </w:pPr>
      <w:rPr>
        <w:rFonts w:ascii="Courier New" w:hAnsi="Courier New" w:cs="Courier New" w:hint="default"/>
      </w:rPr>
    </w:lvl>
    <w:lvl w:ilvl="5" w:tplc="041F0005" w:tentative="1">
      <w:start w:val="1"/>
      <w:numFmt w:val="bullet"/>
      <w:lvlText w:val=""/>
      <w:lvlJc w:val="left"/>
      <w:pPr>
        <w:ind w:left="4438" w:hanging="360"/>
      </w:pPr>
      <w:rPr>
        <w:rFonts w:ascii="Wingdings" w:hAnsi="Wingdings" w:hint="default"/>
      </w:rPr>
    </w:lvl>
    <w:lvl w:ilvl="6" w:tplc="041F0001" w:tentative="1">
      <w:start w:val="1"/>
      <w:numFmt w:val="bullet"/>
      <w:lvlText w:val=""/>
      <w:lvlJc w:val="left"/>
      <w:pPr>
        <w:ind w:left="5158" w:hanging="360"/>
      </w:pPr>
      <w:rPr>
        <w:rFonts w:ascii="Symbol" w:hAnsi="Symbol" w:hint="default"/>
      </w:rPr>
    </w:lvl>
    <w:lvl w:ilvl="7" w:tplc="041F0003" w:tentative="1">
      <w:start w:val="1"/>
      <w:numFmt w:val="bullet"/>
      <w:lvlText w:val="o"/>
      <w:lvlJc w:val="left"/>
      <w:pPr>
        <w:ind w:left="5878" w:hanging="360"/>
      </w:pPr>
      <w:rPr>
        <w:rFonts w:ascii="Courier New" w:hAnsi="Courier New" w:cs="Courier New" w:hint="default"/>
      </w:rPr>
    </w:lvl>
    <w:lvl w:ilvl="8" w:tplc="041F0005" w:tentative="1">
      <w:start w:val="1"/>
      <w:numFmt w:val="bullet"/>
      <w:lvlText w:val=""/>
      <w:lvlJc w:val="left"/>
      <w:pPr>
        <w:ind w:left="6598" w:hanging="360"/>
      </w:pPr>
      <w:rPr>
        <w:rFonts w:ascii="Wingdings" w:hAnsi="Wingdings" w:hint="default"/>
      </w:rPr>
    </w:lvl>
  </w:abstractNum>
  <w:abstractNum w:abstractNumId="3" w15:restartNumberingAfterBreak="0">
    <w:nsid w:val="0D023632"/>
    <w:multiLevelType w:val="hybridMultilevel"/>
    <w:tmpl w:val="A8C4DA2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8842D91"/>
    <w:multiLevelType w:val="hybridMultilevel"/>
    <w:tmpl w:val="9DF65E34"/>
    <w:lvl w:ilvl="0" w:tplc="041F0001">
      <w:start w:val="1"/>
      <w:numFmt w:val="bullet"/>
      <w:lvlText w:val=""/>
      <w:lvlJc w:val="left"/>
      <w:pPr>
        <w:ind w:left="927" w:hanging="360"/>
      </w:pPr>
      <w:rPr>
        <w:rFonts w:ascii="Symbol" w:hAnsi="Symbol"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5" w15:restartNumberingAfterBreak="0">
    <w:nsid w:val="18967801"/>
    <w:multiLevelType w:val="hybridMultilevel"/>
    <w:tmpl w:val="3ABA8140"/>
    <w:lvl w:ilvl="0" w:tplc="041F0001">
      <w:start w:val="1"/>
      <w:numFmt w:val="bullet"/>
      <w:lvlText w:val=""/>
      <w:lvlJc w:val="left"/>
      <w:pPr>
        <w:ind w:left="1505" w:hanging="360"/>
      </w:pPr>
      <w:rPr>
        <w:rFonts w:ascii="Symbol" w:hAnsi="Symbol" w:hint="default"/>
      </w:rPr>
    </w:lvl>
    <w:lvl w:ilvl="1" w:tplc="041F0003" w:tentative="1">
      <w:start w:val="1"/>
      <w:numFmt w:val="bullet"/>
      <w:lvlText w:val="o"/>
      <w:lvlJc w:val="left"/>
      <w:pPr>
        <w:ind w:left="2225" w:hanging="360"/>
      </w:pPr>
      <w:rPr>
        <w:rFonts w:ascii="Courier New" w:hAnsi="Courier New" w:cs="Courier New" w:hint="default"/>
      </w:rPr>
    </w:lvl>
    <w:lvl w:ilvl="2" w:tplc="041F0005" w:tentative="1">
      <w:start w:val="1"/>
      <w:numFmt w:val="bullet"/>
      <w:lvlText w:val=""/>
      <w:lvlJc w:val="left"/>
      <w:pPr>
        <w:ind w:left="2945" w:hanging="360"/>
      </w:pPr>
      <w:rPr>
        <w:rFonts w:ascii="Wingdings" w:hAnsi="Wingdings" w:hint="default"/>
      </w:rPr>
    </w:lvl>
    <w:lvl w:ilvl="3" w:tplc="041F0001" w:tentative="1">
      <w:start w:val="1"/>
      <w:numFmt w:val="bullet"/>
      <w:lvlText w:val=""/>
      <w:lvlJc w:val="left"/>
      <w:pPr>
        <w:ind w:left="3665" w:hanging="360"/>
      </w:pPr>
      <w:rPr>
        <w:rFonts w:ascii="Symbol" w:hAnsi="Symbol" w:hint="default"/>
      </w:rPr>
    </w:lvl>
    <w:lvl w:ilvl="4" w:tplc="041F0003" w:tentative="1">
      <w:start w:val="1"/>
      <w:numFmt w:val="bullet"/>
      <w:lvlText w:val="o"/>
      <w:lvlJc w:val="left"/>
      <w:pPr>
        <w:ind w:left="4385" w:hanging="360"/>
      </w:pPr>
      <w:rPr>
        <w:rFonts w:ascii="Courier New" w:hAnsi="Courier New" w:cs="Courier New" w:hint="default"/>
      </w:rPr>
    </w:lvl>
    <w:lvl w:ilvl="5" w:tplc="041F0005" w:tentative="1">
      <w:start w:val="1"/>
      <w:numFmt w:val="bullet"/>
      <w:lvlText w:val=""/>
      <w:lvlJc w:val="left"/>
      <w:pPr>
        <w:ind w:left="5105" w:hanging="360"/>
      </w:pPr>
      <w:rPr>
        <w:rFonts w:ascii="Wingdings" w:hAnsi="Wingdings" w:hint="default"/>
      </w:rPr>
    </w:lvl>
    <w:lvl w:ilvl="6" w:tplc="041F0001" w:tentative="1">
      <w:start w:val="1"/>
      <w:numFmt w:val="bullet"/>
      <w:lvlText w:val=""/>
      <w:lvlJc w:val="left"/>
      <w:pPr>
        <w:ind w:left="5825" w:hanging="360"/>
      </w:pPr>
      <w:rPr>
        <w:rFonts w:ascii="Symbol" w:hAnsi="Symbol" w:hint="default"/>
      </w:rPr>
    </w:lvl>
    <w:lvl w:ilvl="7" w:tplc="041F0003" w:tentative="1">
      <w:start w:val="1"/>
      <w:numFmt w:val="bullet"/>
      <w:lvlText w:val="o"/>
      <w:lvlJc w:val="left"/>
      <w:pPr>
        <w:ind w:left="6545" w:hanging="360"/>
      </w:pPr>
      <w:rPr>
        <w:rFonts w:ascii="Courier New" w:hAnsi="Courier New" w:cs="Courier New" w:hint="default"/>
      </w:rPr>
    </w:lvl>
    <w:lvl w:ilvl="8" w:tplc="041F0005" w:tentative="1">
      <w:start w:val="1"/>
      <w:numFmt w:val="bullet"/>
      <w:lvlText w:val=""/>
      <w:lvlJc w:val="left"/>
      <w:pPr>
        <w:ind w:left="7265" w:hanging="360"/>
      </w:pPr>
      <w:rPr>
        <w:rFonts w:ascii="Wingdings" w:hAnsi="Wingdings" w:hint="default"/>
      </w:rPr>
    </w:lvl>
  </w:abstractNum>
  <w:abstractNum w:abstractNumId="6" w15:restartNumberingAfterBreak="0">
    <w:nsid w:val="18B16F2E"/>
    <w:multiLevelType w:val="hybridMultilevel"/>
    <w:tmpl w:val="F3DC0400"/>
    <w:lvl w:ilvl="0" w:tplc="041F0001">
      <w:start w:val="1"/>
      <w:numFmt w:val="bullet"/>
      <w:lvlText w:val=""/>
      <w:lvlJc w:val="left"/>
      <w:pPr>
        <w:ind w:left="838" w:hanging="360"/>
      </w:pPr>
      <w:rPr>
        <w:rFonts w:ascii="Symbol" w:hAnsi="Symbol" w:hint="default"/>
      </w:rPr>
    </w:lvl>
    <w:lvl w:ilvl="1" w:tplc="041F0003" w:tentative="1">
      <w:start w:val="1"/>
      <w:numFmt w:val="bullet"/>
      <w:lvlText w:val="o"/>
      <w:lvlJc w:val="left"/>
      <w:pPr>
        <w:ind w:left="1558" w:hanging="360"/>
      </w:pPr>
      <w:rPr>
        <w:rFonts w:ascii="Courier New" w:hAnsi="Courier New" w:cs="Courier New" w:hint="default"/>
      </w:rPr>
    </w:lvl>
    <w:lvl w:ilvl="2" w:tplc="041F0005" w:tentative="1">
      <w:start w:val="1"/>
      <w:numFmt w:val="bullet"/>
      <w:lvlText w:val=""/>
      <w:lvlJc w:val="left"/>
      <w:pPr>
        <w:ind w:left="2278" w:hanging="360"/>
      </w:pPr>
      <w:rPr>
        <w:rFonts w:ascii="Wingdings" w:hAnsi="Wingdings" w:hint="default"/>
      </w:rPr>
    </w:lvl>
    <w:lvl w:ilvl="3" w:tplc="041F0001" w:tentative="1">
      <w:start w:val="1"/>
      <w:numFmt w:val="bullet"/>
      <w:lvlText w:val=""/>
      <w:lvlJc w:val="left"/>
      <w:pPr>
        <w:ind w:left="2998" w:hanging="360"/>
      </w:pPr>
      <w:rPr>
        <w:rFonts w:ascii="Symbol" w:hAnsi="Symbol" w:hint="default"/>
      </w:rPr>
    </w:lvl>
    <w:lvl w:ilvl="4" w:tplc="041F0003" w:tentative="1">
      <w:start w:val="1"/>
      <w:numFmt w:val="bullet"/>
      <w:lvlText w:val="o"/>
      <w:lvlJc w:val="left"/>
      <w:pPr>
        <w:ind w:left="3718" w:hanging="360"/>
      </w:pPr>
      <w:rPr>
        <w:rFonts w:ascii="Courier New" w:hAnsi="Courier New" w:cs="Courier New" w:hint="default"/>
      </w:rPr>
    </w:lvl>
    <w:lvl w:ilvl="5" w:tplc="041F0005" w:tentative="1">
      <w:start w:val="1"/>
      <w:numFmt w:val="bullet"/>
      <w:lvlText w:val=""/>
      <w:lvlJc w:val="left"/>
      <w:pPr>
        <w:ind w:left="4438" w:hanging="360"/>
      </w:pPr>
      <w:rPr>
        <w:rFonts w:ascii="Wingdings" w:hAnsi="Wingdings" w:hint="default"/>
      </w:rPr>
    </w:lvl>
    <w:lvl w:ilvl="6" w:tplc="041F0001" w:tentative="1">
      <w:start w:val="1"/>
      <w:numFmt w:val="bullet"/>
      <w:lvlText w:val=""/>
      <w:lvlJc w:val="left"/>
      <w:pPr>
        <w:ind w:left="5158" w:hanging="360"/>
      </w:pPr>
      <w:rPr>
        <w:rFonts w:ascii="Symbol" w:hAnsi="Symbol" w:hint="default"/>
      </w:rPr>
    </w:lvl>
    <w:lvl w:ilvl="7" w:tplc="041F0003" w:tentative="1">
      <w:start w:val="1"/>
      <w:numFmt w:val="bullet"/>
      <w:lvlText w:val="o"/>
      <w:lvlJc w:val="left"/>
      <w:pPr>
        <w:ind w:left="5878" w:hanging="360"/>
      </w:pPr>
      <w:rPr>
        <w:rFonts w:ascii="Courier New" w:hAnsi="Courier New" w:cs="Courier New" w:hint="default"/>
      </w:rPr>
    </w:lvl>
    <w:lvl w:ilvl="8" w:tplc="041F0005" w:tentative="1">
      <w:start w:val="1"/>
      <w:numFmt w:val="bullet"/>
      <w:lvlText w:val=""/>
      <w:lvlJc w:val="left"/>
      <w:pPr>
        <w:ind w:left="6598" w:hanging="360"/>
      </w:pPr>
      <w:rPr>
        <w:rFonts w:ascii="Wingdings" w:hAnsi="Wingdings" w:hint="default"/>
      </w:rPr>
    </w:lvl>
  </w:abstractNum>
  <w:abstractNum w:abstractNumId="7" w15:restartNumberingAfterBreak="0">
    <w:nsid w:val="1A571F80"/>
    <w:multiLevelType w:val="hybridMultilevel"/>
    <w:tmpl w:val="550CFF24"/>
    <w:lvl w:ilvl="0" w:tplc="041F0001">
      <w:start w:val="1"/>
      <w:numFmt w:val="bullet"/>
      <w:lvlText w:val=""/>
      <w:lvlJc w:val="left"/>
      <w:pPr>
        <w:ind w:left="785" w:hanging="360"/>
      </w:pPr>
      <w:rPr>
        <w:rFonts w:ascii="Symbol" w:hAnsi="Symbol" w:hint="default"/>
      </w:rPr>
    </w:lvl>
    <w:lvl w:ilvl="1" w:tplc="041F0003" w:tentative="1">
      <w:start w:val="1"/>
      <w:numFmt w:val="bullet"/>
      <w:lvlText w:val="o"/>
      <w:lvlJc w:val="left"/>
      <w:pPr>
        <w:ind w:left="1505" w:hanging="360"/>
      </w:pPr>
      <w:rPr>
        <w:rFonts w:ascii="Courier New" w:hAnsi="Courier New" w:cs="Courier New" w:hint="default"/>
      </w:rPr>
    </w:lvl>
    <w:lvl w:ilvl="2" w:tplc="041F0005" w:tentative="1">
      <w:start w:val="1"/>
      <w:numFmt w:val="bullet"/>
      <w:lvlText w:val=""/>
      <w:lvlJc w:val="left"/>
      <w:pPr>
        <w:ind w:left="2225" w:hanging="360"/>
      </w:pPr>
      <w:rPr>
        <w:rFonts w:ascii="Wingdings" w:hAnsi="Wingdings" w:hint="default"/>
      </w:rPr>
    </w:lvl>
    <w:lvl w:ilvl="3" w:tplc="041F0001" w:tentative="1">
      <w:start w:val="1"/>
      <w:numFmt w:val="bullet"/>
      <w:lvlText w:val=""/>
      <w:lvlJc w:val="left"/>
      <w:pPr>
        <w:ind w:left="2945" w:hanging="360"/>
      </w:pPr>
      <w:rPr>
        <w:rFonts w:ascii="Symbol" w:hAnsi="Symbol" w:hint="default"/>
      </w:rPr>
    </w:lvl>
    <w:lvl w:ilvl="4" w:tplc="041F0003" w:tentative="1">
      <w:start w:val="1"/>
      <w:numFmt w:val="bullet"/>
      <w:lvlText w:val="o"/>
      <w:lvlJc w:val="left"/>
      <w:pPr>
        <w:ind w:left="3665" w:hanging="360"/>
      </w:pPr>
      <w:rPr>
        <w:rFonts w:ascii="Courier New" w:hAnsi="Courier New" w:cs="Courier New" w:hint="default"/>
      </w:rPr>
    </w:lvl>
    <w:lvl w:ilvl="5" w:tplc="041F0005" w:tentative="1">
      <w:start w:val="1"/>
      <w:numFmt w:val="bullet"/>
      <w:lvlText w:val=""/>
      <w:lvlJc w:val="left"/>
      <w:pPr>
        <w:ind w:left="4385" w:hanging="360"/>
      </w:pPr>
      <w:rPr>
        <w:rFonts w:ascii="Wingdings" w:hAnsi="Wingdings" w:hint="default"/>
      </w:rPr>
    </w:lvl>
    <w:lvl w:ilvl="6" w:tplc="041F0001" w:tentative="1">
      <w:start w:val="1"/>
      <w:numFmt w:val="bullet"/>
      <w:lvlText w:val=""/>
      <w:lvlJc w:val="left"/>
      <w:pPr>
        <w:ind w:left="5105" w:hanging="360"/>
      </w:pPr>
      <w:rPr>
        <w:rFonts w:ascii="Symbol" w:hAnsi="Symbol" w:hint="default"/>
      </w:rPr>
    </w:lvl>
    <w:lvl w:ilvl="7" w:tplc="041F0003" w:tentative="1">
      <w:start w:val="1"/>
      <w:numFmt w:val="bullet"/>
      <w:lvlText w:val="o"/>
      <w:lvlJc w:val="left"/>
      <w:pPr>
        <w:ind w:left="5825" w:hanging="360"/>
      </w:pPr>
      <w:rPr>
        <w:rFonts w:ascii="Courier New" w:hAnsi="Courier New" w:cs="Courier New" w:hint="default"/>
      </w:rPr>
    </w:lvl>
    <w:lvl w:ilvl="8" w:tplc="041F0005" w:tentative="1">
      <w:start w:val="1"/>
      <w:numFmt w:val="bullet"/>
      <w:lvlText w:val=""/>
      <w:lvlJc w:val="left"/>
      <w:pPr>
        <w:ind w:left="6545" w:hanging="360"/>
      </w:pPr>
      <w:rPr>
        <w:rFonts w:ascii="Wingdings" w:hAnsi="Wingdings" w:hint="default"/>
      </w:rPr>
    </w:lvl>
  </w:abstractNum>
  <w:abstractNum w:abstractNumId="8" w15:restartNumberingAfterBreak="0">
    <w:nsid w:val="1EFB2950"/>
    <w:multiLevelType w:val="hybridMultilevel"/>
    <w:tmpl w:val="45624CF6"/>
    <w:lvl w:ilvl="0" w:tplc="041F0001">
      <w:start w:val="1"/>
      <w:numFmt w:val="bullet"/>
      <w:lvlText w:val=""/>
      <w:lvlJc w:val="left"/>
      <w:pPr>
        <w:ind w:left="838" w:hanging="360"/>
      </w:pPr>
      <w:rPr>
        <w:rFonts w:ascii="Symbol" w:hAnsi="Symbol" w:hint="default"/>
      </w:rPr>
    </w:lvl>
    <w:lvl w:ilvl="1" w:tplc="041F0003" w:tentative="1">
      <w:start w:val="1"/>
      <w:numFmt w:val="bullet"/>
      <w:lvlText w:val="o"/>
      <w:lvlJc w:val="left"/>
      <w:pPr>
        <w:ind w:left="1558" w:hanging="360"/>
      </w:pPr>
      <w:rPr>
        <w:rFonts w:ascii="Courier New" w:hAnsi="Courier New" w:cs="Courier New" w:hint="default"/>
      </w:rPr>
    </w:lvl>
    <w:lvl w:ilvl="2" w:tplc="041F0005" w:tentative="1">
      <w:start w:val="1"/>
      <w:numFmt w:val="bullet"/>
      <w:lvlText w:val=""/>
      <w:lvlJc w:val="left"/>
      <w:pPr>
        <w:ind w:left="2278" w:hanging="360"/>
      </w:pPr>
      <w:rPr>
        <w:rFonts w:ascii="Wingdings" w:hAnsi="Wingdings" w:hint="default"/>
      </w:rPr>
    </w:lvl>
    <w:lvl w:ilvl="3" w:tplc="041F0001" w:tentative="1">
      <w:start w:val="1"/>
      <w:numFmt w:val="bullet"/>
      <w:lvlText w:val=""/>
      <w:lvlJc w:val="left"/>
      <w:pPr>
        <w:ind w:left="2998" w:hanging="360"/>
      </w:pPr>
      <w:rPr>
        <w:rFonts w:ascii="Symbol" w:hAnsi="Symbol" w:hint="default"/>
      </w:rPr>
    </w:lvl>
    <w:lvl w:ilvl="4" w:tplc="041F0003" w:tentative="1">
      <w:start w:val="1"/>
      <w:numFmt w:val="bullet"/>
      <w:lvlText w:val="o"/>
      <w:lvlJc w:val="left"/>
      <w:pPr>
        <w:ind w:left="3718" w:hanging="360"/>
      </w:pPr>
      <w:rPr>
        <w:rFonts w:ascii="Courier New" w:hAnsi="Courier New" w:cs="Courier New" w:hint="default"/>
      </w:rPr>
    </w:lvl>
    <w:lvl w:ilvl="5" w:tplc="041F0005" w:tentative="1">
      <w:start w:val="1"/>
      <w:numFmt w:val="bullet"/>
      <w:lvlText w:val=""/>
      <w:lvlJc w:val="left"/>
      <w:pPr>
        <w:ind w:left="4438" w:hanging="360"/>
      </w:pPr>
      <w:rPr>
        <w:rFonts w:ascii="Wingdings" w:hAnsi="Wingdings" w:hint="default"/>
      </w:rPr>
    </w:lvl>
    <w:lvl w:ilvl="6" w:tplc="041F0001" w:tentative="1">
      <w:start w:val="1"/>
      <w:numFmt w:val="bullet"/>
      <w:lvlText w:val=""/>
      <w:lvlJc w:val="left"/>
      <w:pPr>
        <w:ind w:left="5158" w:hanging="360"/>
      </w:pPr>
      <w:rPr>
        <w:rFonts w:ascii="Symbol" w:hAnsi="Symbol" w:hint="default"/>
      </w:rPr>
    </w:lvl>
    <w:lvl w:ilvl="7" w:tplc="041F0003" w:tentative="1">
      <w:start w:val="1"/>
      <w:numFmt w:val="bullet"/>
      <w:lvlText w:val="o"/>
      <w:lvlJc w:val="left"/>
      <w:pPr>
        <w:ind w:left="5878" w:hanging="360"/>
      </w:pPr>
      <w:rPr>
        <w:rFonts w:ascii="Courier New" w:hAnsi="Courier New" w:cs="Courier New" w:hint="default"/>
      </w:rPr>
    </w:lvl>
    <w:lvl w:ilvl="8" w:tplc="041F0005" w:tentative="1">
      <w:start w:val="1"/>
      <w:numFmt w:val="bullet"/>
      <w:lvlText w:val=""/>
      <w:lvlJc w:val="left"/>
      <w:pPr>
        <w:ind w:left="6598" w:hanging="360"/>
      </w:pPr>
      <w:rPr>
        <w:rFonts w:ascii="Wingdings" w:hAnsi="Wingdings" w:hint="default"/>
      </w:rPr>
    </w:lvl>
  </w:abstractNum>
  <w:abstractNum w:abstractNumId="9" w15:restartNumberingAfterBreak="0">
    <w:nsid w:val="20DA0DBC"/>
    <w:multiLevelType w:val="hybridMultilevel"/>
    <w:tmpl w:val="5DDE7C20"/>
    <w:lvl w:ilvl="0" w:tplc="041F0001">
      <w:start w:val="1"/>
      <w:numFmt w:val="bullet"/>
      <w:lvlText w:val=""/>
      <w:lvlJc w:val="left"/>
      <w:pPr>
        <w:ind w:left="720" w:hanging="360"/>
      </w:pPr>
      <w:rPr>
        <w:rFonts w:ascii="Symbol" w:hAnsi="Symbol" w:hint="default"/>
      </w:rPr>
    </w:lvl>
    <w:lvl w:ilvl="1" w:tplc="041F0005">
      <w:start w:val="1"/>
      <w:numFmt w:val="bullet"/>
      <w:lvlText w:val=""/>
      <w:lvlJc w:val="left"/>
      <w:pPr>
        <w:ind w:left="1440" w:hanging="360"/>
      </w:pPr>
      <w:rPr>
        <w:rFonts w:ascii="Wingdings" w:hAnsi="Wingdings" w:hint="default"/>
        <w:color w:val="B81074"/>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4B72F8D"/>
    <w:multiLevelType w:val="hybridMultilevel"/>
    <w:tmpl w:val="F104DBA4"/>
    <w:lvl w:ilvl="0" w:tplc="041F0001">
      <w:start w:val="1"/>
      <w:numFmt w:val="bullet"/>
      <w:lvlText w:val=""/>
      <w:lvlJc w:val="left"/>
      <w:pPr>
        <w:ind w:left="838" w:hanging="360"/>
      </w:pPr>
      <w:rPr>
        <w:rFonts w:ascii="Symbol" w:hAnsi="Symbol" w:hint="default"/>
      </w:rPr>
    </w:lvl>
    <w:lvl w:ilvl="1" w:tplc="041F0003" w:tentative="1">
      <w:start w:val="1"/>
      <w:numFmt w:val="bullet"/>
      <w:lvlText w:val="o"/>
      <w:lvlJc w:val="left"/>
      <w:pPr>
        <w:ind w:left="1558" w:hanging="360"/>
      </w:pPr>
      <w:rPr>
        <w:rFonts w:ascii="Courier New" w:hAnsi="Courier New" w:cs="Courier New" w:hint="default"/>
      </w:rPr>
    </w:lvl>
    <w:lvl w:ilvl="2" w:tplc="041F0005" w:tentative="1">
      <w:start w:val="1"/>
      <w:numFmt w:val="bullet"/>
      <w:lvlText w:val=""/>
      <w:lvlJc w:val="left"/>
      <w:pPr>
        <w:ind w:left="2278" w:hanging="360"/>
      </w:pPr>
      <w:rPr>
        <w:rFonts w:ascii="Wingdings" w:hAnsi="Wingdings" w:hint="default"/>
      </w:rPr>
    </w:lvl>
    <w:lvl w:ilvl="3" w:tplc="041F0001" w:tentative="1">
      <w:start w:val="1"/>
      <w:numFmt w:val="bullet"/>
      <w:lvlText w:val=""/>
      <w:lvlJc w:val="left"/>
      <w:pPr>
        <w:ind w:left="2998" w:hanging="360"/>
      </w:pPr>
      <w:rPr>
        <w:rFonts w:ascii="Symbol" w:hAnsi="Symbol" w:hint="default"/>
      </w:rPr>
    </w:lvl>
    <w:lvl w:ilvl="4" w:tplc="041F0003" w:tentative="1">
      <w:start w:val="1"/>
      <w:numFmt w:val="bullet"/>
      <w:lvlText w:val="o"/>
      <w:lvlJc w:val="left"/>
      <w:pPr>
        <w:ind w:left="3718" w:hanging="360"/>
      </w:pPr>
      <w:rPr>
        <w:rFonts w:ascii="Courier New" w:hAnsi="Courier New" w:cs="Courier New" w:hint="default"/>
      </w:rPr>
    </w:lvl>
    <w:lvl w:ilvl="5" w:tplc="041F0005" w:tentative="1">
      <w:start w:val="1"/>
      <w:numFmt w:val="bullet"/>
      <w:lvlText w:val=""/>
      <w:lvlJc w:val="left"/>
      <w:pPr>
        <w:ind w:left="4438" w:hanging="360"/>
      </w:pPr>
      <w:rPr>
        <w:rFonts w:ascii="Wingdings" w:hAnsi="Wingdings" w:hint="default"/>
      </w:rPr>
    </w:lvl>
    <w:lvl w:ilvl="6" w:tplc="041F0001" w:tentative="1">
      <w:start w:val="1"/>
      <w:numFmt w:val="bullet"/>
      <w:lvlText w:val=""/>
      <w:lvlJc w:val="left"/>
      <w:pPr>
        <w:ind w:left="5158" w:hanging="360"/>
      </w:pPr>
      <w:rPr>
        <w:rFonts w:ascii="Symbol" w:hAnsi="Symbol" w:hint="default"/>
      </w:rPr>
    </w:lvl>
    <w:lvl w:ilvl="7" w:tplc="041F0003" w:tentative="1">
      <w:start w:val="1"/>
      <w:numFmt w:val="bullet"/>
      <w:lvlText w:val="o"/>
      <w:lvlJc w:val="left"/>
      <w:pPr>
        <w:ind w:left="5878" w:hanging="360"/>
      </w:pPr>
      <w:rPr>
        <w:rFonts w:ascii="Courier New" w:hAnsi="Courier New" w:cs="Courier New" w:hint="default"/>
      </w:rPr>
    </w:lvl>
    <w:lvl w:ilvl="8" w:tplc="041F0005" w:tentative="1">
      <w:start w:val="1"/>
      <w:numFmt w:val="bullet"/>
      <w:lvlText w:val=""/>
      <w:lvlJc w:val="left"/>
      <w:pPr>
        <w:ind w:left="6598" w:hanging="360"/>
      </w:pPr>
      <w:rPr>
        <w:rFonts w:ascii="Wingdings" w:hAnsi="Wingdings" w:hint="default"/>
      </w:rPr>
    </w:lvl>
  </w:abstractNum>
  <w:abstractNum w:abstractNumId="11" w15:restartNumberingAfterBreak="0">
    <w:nsid w:val="290C74CC"/>
    <w:multiLevelType w:val="hybridMultilevel"/>
    <w:tmpl w:val="02781C5C"/>
    <w:lvl w:ilvl="0" w:tplc="041F0001">
      <w:start w:val="1"/>
      <w:numFmt w:val="bullet"/>
      <w:lvlText w:val=""/>
      <w:lvlJc w:val="left"/>
      <w:pPr>
        <w:ind w:left="927" w:hanging="360"/>
      </w:pPr>
      <w:rPr>
        <w:rFonts w:ascii="Symbol" w:hAnsi="Symbol"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12" w15:restartNumberingAfterBreak="0">
    <w:nsid w:val="2E0C4D54"/>
    <w:multiLevelType w:val="hybridMultilevel"/>
    <w:tmpl w:val="90E8BC32"/>
    <w:lvl w:ilvl="0" w:tplc="041F0001">
      <w:start w:val="1"/>
      <w:numFmt w:val="bullet"/>
      <w:lvlText w:val=""/>
      <w:lvlJc w:val="left"/>
      <w:pPr>
        <w:ind w:left="838" w:hanging="360"/>
      </w:pPr>
      <w:rPr>
        <w:rFonts w:ascii="Symbol" w:hAnsi="Symbol" w:hint="default"/>
      </w:rPr>
    </w:lvl>
    <w:lvl w:ilvl="1" w:tplc="041F0003" w:tentative="1">
      <w:start w:val="1"/>
      <w:numFmt w:val="bullet"/>
      <w:lvlText w:val="o"/>
      <w:lvlJc w:val="left"/>
      <w:pPr>
        <w:ind w:left="1558" w:hanging="360"/>
      </w:pPr>
      <w:rPr>
        <w:rFonts w:ascii="Courier New" w:hAnsi="Courier New" w:cs="Courier New" w:hint="default"/>
      </w:rPr>
    </w:lvl>
    <w:lvl w:ilvl="2" w:tplc="041F0005" w:tentative="1">
      <w:start w:val="1"/>
      <w:numFmt w:val="bullet"/>
      <w:lvlText w:val=""/>
      <w:lvlJc w:val="left"/>
      <w:pPr>
        <w:ind w:left="2278" w:hanging="360"/>
      </w:pPr>
      <w:rPr>
        <w:rFonts w:ascii="Wingdings" w:hAnsi="Wingdings" w:hint="default"/>
      </w:rPr>
    </w:lvl>
    <w:lvl w:ilvl="3" w:tplc="041F0001" w:tentative="1">
      <w:start w:val="1"/>
      <w:numFmt w:val="bullet"/>
      <w:lvlText w:val=""/>
      <w:lvlJc w:val="left"/>
      <w:pPr>
        <w:ind w:left="2998" w:hanging="360"/>
      </w:pPr>
      <w:rPr>
        <w:rFonts w:ascii="Symbol" w:hAnsi="Symbol" w:hint="default"/>
      </w:rPr>
    </w:lvl>
    <w:lvl w:ilvl="4" w:tplc="041F0003" w:tentative="1">
      <w:start w:val="1"/>
      <w:numFmt w:val="bullet"/>
      <w:lvlText w:val="o"/>
      <w:lvlJc w:val="left"/>
      <w:pPr>
        <w:ind w:left="3718" w:hanging="360"/>
      </w:pPr>
      <w:rPr>
        <w:rFonts w:ascii="Courier New" w:hAnsi="Courier New" w:cs="Courier New" w:hint="default"/>
      </w:rPr>
    </w:lvl>
    <w:lvl w:ilvl="5" w:tplc="041F0005" w:tentative="1">
      <w:start w:val="1"/>
      <w:numFmt w:val="bullet"/>
      <w:lvlText w:val=""/>
      <w:lvlJc w:val="left"/>
      <w:pPr>
        <w:ind w:left="4438" w:hanging="360"/>
      </w:pPr>
      <w:rPr>
        <w:rFonts w:ascii="Wingdings" w:hAnsi="Wingdings" w:hint="default"/>
      </w:rPr>
    </w:lvl>
    <w:lvl w:ilvl="6" w:tplc="041F0001" w:tentative="1">
      <w:start w:val="1"/>
      <w:numFmt w:val="bullet"/>
      <w:lvlText w:val=""/>
      <w:lvlJc w:val="left"/>
      <w:pPr>
        <w:ind w:left="5158" w:hanging="360"/>
      </w:pPr>
      <w:rPr>
        <w:rFonts w:ascii="Symbol" w:hAnsi="Symbol" w:hint="default"/>
      </w:rPr>
    </w:lvl>
    <w:lvl w:ilvl="7" w:tplc="041F0003" w:tentative="1">
      <w:start w:val="1"/>
      <w:numFmt w:val="bullet"/>
      <w:lvlText w:val="o"/>
      <w:lvlJc w:val="left"/>
      <w:pPr>
        <w:ind w:left="5878" w:hanging="360"/>
      </w:pPr>
      <w:rPr>
        <w:rFonts w:ascii="Courier New" w:hAnsi="Courier New" w:cs="Courier New" w:hint="default"/>
      </w:rPr>
    </w:lvl>
    <w:lvl w:ilvl="8" w:tplc="041F0005" w:tentative="1">
      <w:start w:val="1"/>
      <w:numFmt w:val="bullet"/>
      <w:lvlText w:val=""/>
      <w:lvlJc w:val="left"/>
      <w:pPr>
        <w:ind w:left="6598" w:hanging="360"/>
      </w:pPr>
      <w:rPr>
        <w:rFonts w:ascii="Wingdings" w:hAnsi="Wingdings" w:hint="default"/>
      </w:rPr>
    </w:lvl>
  </w:abstractNum>
  <w:abstractNum w:abstractNumId="13" w15:restartNumberingAfterBreak="0">
    <w:nsid w:val="316C477A"/>
    <w:multiLevelType w:val="hybridMultilevel"/>
    <w:tmpl w:val="9DB4B0E8"/>
    <w:lvl w:ilvl="0" w:tplc="041F0001">
      <w:start w:val="1"/>
      <w:numFmt w:val="bullet"/>
      <w:lvlText w:val=""/>
      <w:lvlJc w:val="left"/>
      <w:pPr>
        <w:ind w:left="838" w:hanging="360"/>
      </w:pPr>
      <w:rPr>
        <w:rFonts w:ascii="Symbol" w:hAnsi="Symbol" w:hint="default"/>
      </w:rPr>
    </w:lvl>
    <w:lvl w:ilvl="1" w:tplc="041F0003" w:tentative="1">
      <w:start w:val="1"/>
      <w:numFmt w:val="bullet"/>
      <w:lvlText w:val="o"/>
      <w:lvlJc w:val="left"/>
      <w:pPr>
        <w:ind w:left="1558" w:hanging="360"/>
      </w:pPr>
      <w:rPr>
        <w:rFonts w:ascii="Courier New" w:hAnsi="Courier New" w:cs="Courier New" w:hint="default"/>
      </w:rPr>
    </w:lvl>
    <w:lvl w:ilvl="2" w:tplc="041F0005" w:tentative="1">
      <w:start w:val="1"/>
      <w:numFmt w:val="bullet"/>
      <w:lvlText w:val=""/>
      <w:lvlJc w:val="left"/>
      <w:pPr>
        <w:ind w:left="2278" w:hanging="360"/>
      </w:pPr>
      <w:rPr>
        <w:rFonts w:ascii="Wingdings" w:hAnsi="Wingdings" w:hint="default"/>
      </w:rPr>
    </w:lvl>
    <w:lvl w:ilvl="3" w:tplc="041F0001" w:tentative="1">
      <w:start w:val="1"/>
      <w:numFmt w:val="bullet"/>
      <w:lvlText w:val=""/>
      <w:lvlJc w:val="left"/>
      <w:pPr>
        <w:ind w:left="2998" w:hanging="360"/>
      </w:pPr>
      <w:rPr>
        <w:rFonts w:ascii="Symbol" w:hAnsi="Symbol" w:hint="default"/>
      </w:rPr>
    </w:lvl>
    <w:lvl w:ilvl="4" w:tplc="041F0003" w:tentative="1">
      <w:start w:val="1"/>
      <w:numFmt w:val="bullet"/>
      <w:lvlText w:val="o"/>
      <w:lvlJc w:val="left"/>
      <w:pPr>
        <w:ind w:left="3718" w:hanging="360"/>
      </w:pPr>
      <w:rPr>
        <w:rFonts w:ascii="Courier New" w:hAnsi="Courier New" w:cs="Courier New" w:hint="default"/>
      </w:rPr>
    </w:lvl>
    <w:lvl w:ilvl="5" w:tplc="041F0005" w:tentative="1">
      <w:start w:val="1"/>
      <w:numFmt w:val="bullet"/>
      <w:lvlText w:val=""/>
      <w:lvlJc w:val="left"/>
      <w:pPr>
        <w:ind w:left="4438" w:hanging="360"/>
      </w:pPr>
      <w:rPr>
        <w:rFonts w:ascii="Wingdings" w:hAnsi="Wingdings" w:hint="default"/>
      </w:rPr>
    </w:lvl>
    <w:lvl w:ilvl="6" w:tplc="041F0001" w:tentative="1">
      <w:start w:val="1"/>
      <w:numFmt w:val="bullet"/>
      <w:lvlText w:val=""/>
      <w:lvlJc w:val="left"/>
      <w:pPr>
        <w:ind w:left="5158" w:hanging="360"/>
      </w:pPr>
      <w:rPr>
        <w:rFonts w:ascii="Symbol" w:hAnsi="Symbol" w:hint="default"/>
      </w:rPr>
    </w:lvl>
    <w:lvl w:ilvl="7" w:tplc="041F0003" w:tentative="1">
      <w:start w:val="1"/>
      <w:numFmt w:val="bullet"/>
      <w:lvlText w:val="o"/>
      <w:lvlJc w:val="left"/>
      <w:pPr>
        <w:ind w:left="5878" w:hanging="360"/>
      </w:pPr>
      <w:rPr>
        <w:rFonts w:ascii="Courier New" w:hAnsi="Courier New" w:cs="Courier New" w:hint="default"/>
      </w:rPr>
    </w:lvl>
    <w:lvl w:ilvl="8" w:tplc="041F0005" w:tentative="1">
      <w:start w:val="1"/>
      <w:numFmt w:val="bullet"/>
      <w:lvlText w:val=""/>
      <w:lvlJc w:val="left"/>
      <w:pPr>
        <w:ind w:left="6598" w:hanging="360"/>
      </w:pPr>
      <w:rPr>
        <w:rFonts w:ascii="Wingdings" w:hAnsi="Wingdings" w:hint="default"/>
      </w:rPr>
    </w:lvl>
  </w:abstractNum>
  <w:abstractNum w:abstractNumId="14" w15:restartNumberingAfterBreak="0">
    <w:nsid w:val="374C12E2"/>
    <w:multiLevelType w:val="hybridMultilevel"/>
    <w:tmpl w:val="25BE6576"/>
    <w:lvl w:ilvl="0" w:tplc="041F0001">
      <w:start w:val="1"/>
      <w:numFmt w:val="bullet"/>
      <w:lvlText w:val=""/>
      <w:lvlJc w:val="left"/>
      <w:pPr>
        <w:ind w:left="838" w:hanging="360"/>
      </w:pPr>
      <w:rPr>
        <w:rFonts w:ascii="Symbol" w:hAnsi="Symbol" w:hint="default"/>
      </w:rPr>
    </w:lvl>
    <w:lvl w:ilvl="1" w:tplc="041F0003" w:tentative="1">
      <w:start w:val="1"/>
      <w:numFmt w:val="bullet"/>
      <w:lvlText w:val="o"/>
      <w:lvlJc w:val="left"/>
      <w:pPr>
        <w:ind w:left="1558" w:hanging="360"/>
      </w:pPr>
      <w:rPr>
        <w:rFonts w:ascii="Courier New" w:hAnsi="Courier New" w:cs="Courier New" w:hint="default"/>
      </w:rPr>
    </w:lvl>
    <w:lvl w:ilvl="2" w:tplc="041F0005" w:tentative="1">
      <w:start w:val="1"/>
      <w:numFmt w:val="bullet"/>
      <w:lvlText w:val=""/>
      <w:lvlJc w:val="left"/>
      <w:pPr>
        <w:ind w:left="2278" w:hanging="360"/>
      </w:pPr>
      <w:rPr>
        <w:rFonts w:ascii="Wingdings" w:hAnsi="Wingdings" w:hint="default"/>
      </w:rPr>
    </w:lvl>
    <w:lvl w:ilvl="3" w:tplc="041F0001" w:tentative="1">
      <w:start w:val="1"/>
      <w:numFmt w:val="bullet"/>
      <w:lvlText w:val=""/>
      <w:lvlJc w:val="left"/>
      <w:pPr>
        <w:ind w:left="2998" w:hanging="360"/>
      </w:pPr>
      <w:rPr>
        <w:rFonts w:ascii="Symbol" w:hAnsi="Symbol" w:hint="default"/>
      </w:rPr>
    </w:lvl>
    <w:lvl w:ilvl="4" w:tplc="041F0003" w:tentative="1">
      <w:start w:val="1"/>
      <w:numFmt w:val="bullet"/>
      <w:lvlText w:val="o"/>
      <w:lvlJc w:val="left"/>
      <w:pPr>
        <w:ind w:left="3718" w:hanging="360"/>
      </w:pPr>
      <w:rPr>
        <w:rFonts w:ascii="Courier New" w:hAnsi="Courier New" w:cs="Courier New" w:hint="default"/>
      </w:rPr>
    </w:lvl>
    <w:lvl w:ilvl="5" w:tplc="041F0005" w:tentative="1">
      <w:start w:val="1"/>
      <w:numFmt w:val="bullet"/>
      <w:lvlText w:val=""/>
      <w:lvlJc w:val="left"/>
      <w:pPr>
        <w:ind w:left="4438" w:hanging="360"/>
      </w:pPr>
      <w:rPr>
        <w:rFonts w:ascii="Wingdings" w:hAnsi="Wingdings" w:hint="default"/>
      </w:rPr>
    </w:lvl>
    <w:lvl w:ilvl="6" w:tplc="041F0001" w:tentative="1">
      <w:start w:val="1"/>
      <w:numFmt w:val="bullet"/>
      <w:lvlText w:val=""/>
      <w:lvlJc w:val="left"/>
      <w:pPr>
        <w:ind w:left="5158" w:hanging="360"/>
      </w:pPr>
      <w:rPr>
        <w:rFonts w:ascii="Symbol" w:hAnsi="Symbol" w:hint="default"/>
      </w:rPr>
    </w:lvl>
    <w:lvl w:ilvl="7" w:tplc="041F0003" w:tentative="1">
      <w:start w:val="1"/>
      <w:numFmt w:val="bullet"/>
      <w:lvlText w:val="o"/>
      <w:lvlJc w:val="left"/>
      <w:pPr>
        <w:ind w:left="5878" w:hanging="360"/>
      </w:pPr>
      <w:rPr>
        <w:rFonts w:ascii="Courier New" w:hAnsi="Courier New" w:cs="Courier New" w:hint="default"/>
      </w:rPr>
    </w:lvl>
    <w:lvl w:ilvl="8" w:tplc="041F0005" w:tentative="1">
      <w:start w:val="1"/>
      <w:numFmt w:val="bullet"/>
      <w:lvlText w:val=""/>
      <w:lvlJc w:val="left"/>
      <w:pPr>
        <w:ind w:left="6598" w:hanging="360"/>
      </w:pPr>
      <w:rPr>
        <w:rFonts w:ascii="Wingdings" w:hAnsi="Wingdings" w:hint="default"/>
      </w:rPr>
    </w:lvl>
  </w:abstractNum>
  <w:abstractNum w:abstractNumId="15" w15:restartNumberingAfterBreak="0">
    <w:nsid w:val="38BC3D57"/>
    <w:multiLevelType w:val="hybridMultilevel"/>
    <w:tmpl w:val="07326EBE"/>
    <w:lvl w:ilvl="0" w:tplc="041F0001">
      <w:start w:val="1"/>
      <w:numFmt w:val="bullet"/>
      <w:lvlText w:val=""/>
      <w:lvlJc w:val="left"/>
      <w:pPr>
        <w:ind w:left="1647" w:hanging="360"/>
      </w:pPr>
      <w:rPr>
        <w:rFonts w:ascii="Symbol" w:hAnsi="Symbol" w:hint="default"/>
      </w:rPr>
    </w:lvl>
    <w:lvl w:ilvl="1" w:tplc="041F0003" w:tentative="1">
      <w:start w:val="1"/>
      <w:numFmt w:val="bullet"/>
      <w:lvlText w:val="o"/>
      <w:lvlJc w:val="left"/>
      <w:pPr>
        <w:ind w:left="2367" w:hanging="360"/>
      </w:pPr>
      <w:rPr>
        <w:rFonts w:ascii="Courier New" w:hAnsi="Courier New" w:cs="Courier New" w:hint="default"/>
      </w:rPr>
    </w:lvl>
    <w:lvl w:ilvl="2" w:tplc="041F0005" w:tentative="1">
      <w:start w:val="1"/>
      <w:numFmt w:val="bullet"/>
      <w:lvlText w:val=""/>
      <w:lvlJc w:val="left"/>
      <w:pPr>
        <w:ind w:left="3087" w:hanging="360"/>
      </w:pPr>
      <w:rPr>
        <w:rFonts w:ascii="Wingdings" w:hAnsi="Wingdings" w:hint="default"/>
      </w:rPr>
    </w:lvl>
    <w:lvl w:ilvl="3" w:tplc="041F0001" w:tentative="1">
      <w:start w:val="1"/>
      <w:numFmt w:val="bullet"/>
      <w:lvlText w:val=""/>
      <w:lvlJc w:val="left"/>
      <w:pPr>
        <w:ind w:left="3807" w:hanging="360"/>
      </w:pPr>
      <w:rPr>
        <w:rFonts w:ascii="Symbol" w:hAnsi="Symbol" w:hint="default"/>
      </w:rPr>
    </w:lvl>
    <w:lvl w:ilvl="4" w:tplc="041F0003" w:tentative="1">
      <w:start w:val="1"/>
      <w:numFmt w:val="bullet"/>
      <w:lvlText w:val="o"/>
      <w:lvlJc w:val="left"/>
      <w:pPr>
        <w:ind w:left="4527" w:hanging="360"/>
      </w:pPr>
      <w:rPr>
        <w:rFonts w:ascii="Courier New" w:hAnsi="Courier New" w:cs="Courier New" w:hint="default"/>
      </w:rPr>
    </w:lvl>
    <w:lvl w:ilvl="5" w:tplc="041F0005" w:tentative="1">
      <w:start w:val="1"/>
      <w:numFmt w:val="bullet"/>
      <w:lvlText w:val=""/>
      <w:lvlJc w:val="left"/>
      <w:pPr>
        <w:ind w:left="5247" w:hanging="360"/>
      </w:pPr>
      <w:rPr>
        <w:rFonts w:ascii="Wingdings" w:hAnsi="Wingdings" w:hint="default"/>
      </w:rPr>
    </w:lvl>
    <w:lvl w:ilvl="6" w:tplc="041F0001" w:tentative="1">
      <w:start w:val="1"/>
      <w:numFmt w:val="bullet"/>
      <w:lvlText w:val=""/>
      <w:lvlJc w:val="left"/>
      <w:pPr>
        <w:ind w:left="5967" w:hanging="360"/>
      </w:pPr>
      <w:rPr>
        <w:rFonts w:ascii="Symbol" w:hAnsi="Symbol" w:hint="default"/>
      </w:rPr>
    </w:lvl>
    <w:lvl w:ilvl="7" w:tplc="041F0003" w:tentative="1">
      <w:start w:val="1"/>
      <w:numFmt w:val="bullet"/>
      <w:lvlText w:val="o"/>
      <w:lvlJc w:val="left"/>
      <w:pPr>
        <w:ind w:left="6687" w:hanging="360"/>
      </w:pPr>
      <w:rPr>
        <w:rFonts w:ascii="Courier New" w:hAnsi="Courier New" w:cs="Courier New" w:hint="default"/>
      </w:rPr>
    </w:lvl>
    <w:lvl w:ilvl="8" w:tplc="041F0005" w:tentative="1">
      <w:start w:val="1"/>
      <w:numFmt w:val="bullet"/>
      <w:lvlText w:val=""/>
      <w:lvlJc w:val="left"/>
      <w:pPr>
        <w:ind w:left="7407" w:hanging="360"/>
      </w:pPr>
      <w:rPr>
        <w:rFonts w:ascii="Wingdings" w:hAnsi="Wingdings" w:hint="default"/>
      </w:rPr>
    </w:lvl>
  </w:abstractNum>
  <w:abstractNum w:abstractNumId="16" w15:restartNumberingAfterBreak="0">
    <w:nsid w:val="38BD6E18"/>
    <w:multiLevelType w:val="hybridMultilevel"/>
    <w:tmpl w:val="AA948AC4"/>
    <w:lvl w:ilvl="0" w:tplc="FFFFFFFF">
      <w:start w:val="1"/>
      <w:numFmt w:val="bullet"/>
      <w:lvlText w:val=""/>
      <w:lvlJc w:val="left"/>
      <w:pPr>
        <w:ind w:left="720" w:hanging="360"/>
      </w:pPr>
      <w:rPr>
        <w:rFonts w:ascii="Symbol" w:hAnsi="Symbol" w:hint="default"/>
      </w:rPr>
    </w:lvl>
    <w:lvl w:ilvl="1" w:tplc="5EE627CE">
      <w:start w:val="1"/>
      <w:numFmt w:val="bullet"/>
      <w:lvlText w:val=""/>
      <w:lvlJc w:val="left"/>
      <w:pPr>
        <w:ind w:left="1440" w:hanging="360"/>
      </w:pPr>
      <w:rPr>
        <w:rFonts w:ascii="Wingdings" w:hAnsi="Wingdings" w:hint="default"/>
        <w:color w:val="4472C4" w:themeColor="accent1"/>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C8B68F9"/>
    <w:multiLevelType w:val="hybridMultilevel"/>
    <w:tmpl w:val="C5D8A29E"/>
    <w:lvl w:ilvl="0" w:tplc="041F0001">
      <w:start w:val="1"/>
      <w:numFmt w:val="bullet"/>
      <w:lvlText w:val=""/>
      <w:lvlJc w:val="left"/>
      <w:pPr>
        <w:ind w:left="838" w:hanging="360"/>
      </w:pPr>
      <w:rPr>
        <w:rFonts w:ascii="Symbol" w:hAnsi="Symbol" w:hint="default"/>
      </w:rPr>
    </w:lvl>
    <w:lvl w:ilvl="1" w:tplc="041F0003" w:tentative="1">
      <w:start w:val="1"/>
      <w:numFmt w:val="bullet"/>
      <w:lvlText w:val="o"/>
      <w:lvlJc w:val="left"/>
      <w:pPr>
        <w:ind w:left="1558" w:hanging="360"/>
      </w:pPr>
      <w:rPr>
        <w:rFonts w:ascii="Courier New" w:hAnsi="Courier New" w:cs="Courier New" w:hint="default"/>
      </w:rPr>
    </w:lvl>
    <w:lvl w:ilvl="2" w:tplc="041F0005" w:tentative="1">
      <w:start w:val="1"/>
      <w:numFmt w:val="bullet"/>
      <w:lvlText w:val=""/>
      <w:lvlJc w:val="left"/>
      <w:pPr>
        <w:ind w:left="2278" w:hanging="360"/>
      </w:pPr>
      <w:rPr>
        <w:rFonts w:ascii="Wingdings" w:hAnsi="Wingdings" w:hint="default"/>
      </w:rPr>
    </w:lvl>
    <w:lvl w:ilvl="3" w:tplc="041F0001" w:tentative="1">
      <w:start w:val="1"/>
      <w:numFmt w:val="bullet"/>
      <w:lvlText w:val=""/>
      <w:lvlJc w:val="left"/>
      <w:pPr>
        <w:ind w:left="2998" w:hanging="360"/>
      </w:pPr>
      <w:rPr>
        <w:rFonts w:ascii="Symbol" w:hAnsi="Symbol" w:hint="default"/>
      </w:rPr>
    </w:lvl>
    <w:lvl w:ilvl="4" w:tplc="041F0003" w:tentative="1">
      <w:start w:val="1"/>
      <w:numFmt w:val="bullet"/>
      <w:lvlText w:val="o"/>
      <w:lvlJc w:val="left"/>
      <w:pPr>
        <w:ind w:left="3718" w:hanging="360"/>
      </w:pPr>
      <w:rPr>
        <w:rFonts w:ascii="Courier New" w:hAnsi="Courier New" w:cs="Courier New" w:hint="default"/>
      </w:rPr>
    </w:lvl>
    <w:lvl w:ilvl="5" w:tplc="041F0005" w:tentative="1">
      <w:start w:val="1"/>
      <w:numFmt w:val="bullet"/>
      <w:lvlText w:val=""/>
      <w:lvlJc w:val="left"/>
      <w:pPr>
        <w:ind w:left="4438" w:hanging="360"/>
      </w:pPr>
      <w:rPr>
        <w:rFonts w:ascii="Wingdings" w:hAnsi="Wingdings" w:hint="default"/>
      </w:rPr>
    </w:lvl>
    <w:lvl w:ilvl="6" w:tplc="041F0001" w:tentative="1">
      <w:start w:val="1"/>
      <w:numFmt w:val="bullet"/>
      <w:lvlText w:val=""/>
      <w:lvlJc w:val="left"/>
      <w:pPr>
        <w:ind w:left="5158" w:hanging="360"/>
      </w:pPr>
      <w:rPr>
        <w:rFonts w:ascii="Symbol" w:hAnsi="Symbol" w:hint="default"/>
      </w:rPr>
    </w:lvl>
    <w:lvl w:ilvl="7" w:tplc="041F0003" w:tentative="1">
      <w:start w:val="1"/>
      <w:numFmt w:val="bullet"/>
      <w:lvlText w:val="o"/>
      <w:lvlJc w:val="left"/>
      <w:pPr>
        <w:ind w:left="5878" w:hanging="360"/>
      </w:pPr>
      <w:rPr>
        <w:rFonts w:ascii="Courier New" w:hAnsi="Courier New" w:cs="Courier New" w:hint="default"/>
      </w:rPr>
    </w:lvl>
    <w:lvl w:ilvl="8" w:tplc="041F0005" w:tentative="1">
      <w:start w:val="1"/>
      <w:numFmt w:val="bullet"/>
      <w:lvlText w:val=""/>
      <w:lvlJc w:val="left"/>
      <w:pPr>
        <w:ind w:left="6598" w:hanging="360"/>
      </w:pPr>
      <w:rPr>
        <w:rFonts w:ascii="Wingdings" w:hAnsi="Wingdings" w:hint="default"/>
      </w:rPr>
    </w:lvl>
  </w:abstractNum>
  <w:abstractNum w:abstractNumId="18" w15:restartNumberingAfterBreak="0">
    <w:nsid w:val="44F77CAF"/>
    <w:multiLevelType w:val="hybridMultilevel"/>
    <w:tmpl w:val="FB76799C"/>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464048CE"/>
    <w:multiLevelType w:val="hybridMultilevel"/>
    <w:tmpl w:val="80EEB824"/>
    <w:lvl w:ilvl="0" w:tplc="041F0001">
      <w:start w:val="1"/>
      <w:numFmt w:val="bullet"/>
      <w:lvlText w:val=""/>
      <w:lvlJc w:val="left"/>
      <w:pPr>
        <w:ind w:left="785" w:hanging="360"/>
      </w:pPr>
      <w:rPr>
        <w:rFonts w:ascii="Symbol" w:hAnsi="Symbol" w:hint="default"/>
      </w:rPr>
    </w:lvl>
    <w:lvl w:ilvl="1" w:tplc="041F0003" w:tentative="1">
      <w:start w:val="1"/>
      <w:numFmt w:val="bullet"/>
      <w:lvlText w:val="o"/>
      <w:lvlJc w:val="left"/>
      <w:pPr>
        <w:ind w:left="1505" w:hanging="360"/>
      </w:pPr>
      <w:rPr>
        <w:rFonts w:ascii="Courier New" w:hAnsi="Courier New" w:cs="Courier New" w:hint="default"/>
      </w:rPr>
    </w:lvl>
    <w:lvl w:ilvl="2" w:tplc="041F0005" w:tentative="1">
      <w:start w:val="1"/>
      <w:numFmt w:val="bullet"/>
      <w:lvlText w:val=""/>
      <w:lvlJc w:val="left"/>
      <w:pPr>
        <w:ind w:left="2225" w:hanging="360"/>
      </w:pPr>
      <w:rPr>
        <w:rFonts w:ascii="Wingdings" w:hAnsi="Wingdings" w:hint="default"/>
      </w:rPr>
    </w:lvl>
    <w:lvl w:ilvl="3" w:tplc="041F0001" w:tentative="1">
      <w:start w:val="1"/>
      <w:numFmt w:val="bullet"/>
      <w:lvlText w:val=""/>
      <w:lvlJc w:val="left"/>
      <w:pPr>
        <w:ind w:left="2945" w:hanging="360"/>
      </w:pPr>
      <w:rPr>
        <w:rFonts w:ascii="Symbol" w:hAnsi="Symbol" w:hint="default"/>
      </w:rPr>
    </w:lvl>
    <w:lvl w:ilvl="4" w:tplc="041F0003" w:tentative="1">
      <w:start w:val="1"/>
      <w:numFmt w:val="bullet"/>
      <w:lvlText w:val="o"/>
      <w:lvlJc w:val="left"/>
      <w:pPr>
        <w:ind w:left="3665" w:hanging="360"/>
      </w:pPr>
      <w:rPr>
        <w:rFonts w:ascii="Courier New" w:hAnsi="Courier New" w:cs="Courier New" w:hint="default"/>
      </w:rPr>
    </w:lvl>
    <w:lvl w:ilvl="5" w:tplc="041F0005" w:tentative="1">
      <w:start w:val="1"/>
      <w:numFmt w:val="bullet"/>
      <w:lvlText w:val=""/>
      <w:lvlJc w:val="left"/>
      <w:pPr>
        <w:ind w:left="4385" w:hanging="360"/>
      </w:pPr>
      <w:rPr>
        <w:rFonts w:ascii="Wingdings" w:hAnsi="Wingdings" w:hint="default"/>
      </w:rPr>
    </w:lvl>
    <w:lvl w:ilvl="6" w:tplc="041F0001" w:tentative="1">
      <w:start w:val="1"/>
      <w:numFmt w:val="bullet"/>
      <w:lvlText w:val=""/>
      <w:lvlJc w:val="left"/>
      <w:pPr>
        <w:ind w:left="5105" w:hanging="360"/>
      </w:pPr>
      <w:rPr>
        <w:rFonts w:ascii="Symbol" w:hAnsi="Symbol" w:hint="default"/>
      </w:rPr>
    </w:lvl>
    <w:lvl w:ilvl="7" w:tplc="041F0003" w:tentative="1">
      <w:start w:val="1"/>
      <w:numFmt w:val="bullet"/>
      <w:lvlText w:val="o"/>
      <w:lvlJc w:val="left"/>
      <w:pPr>
        <w:ind w:left="5825" w:hanging="360"/>
      </w:pPr>
      <w:rPr>
        <w:rFonts w:ascii="Courier New" w:hAnsi="Courier New" w:cs="Courier New" w:hint="default"/>
      </w:rPr>
    </w:lvl>
    <w:lvl w:ilvl="8" w:tplc="041F0005" w:tentative="1">
      <w:start w:val="1"/>
      <w:numFmt w:val="bullet"/>
      <w:lvlText w:val=""/>
      <w:lvlJc w:val="left"/>
      <w:pPr>
        <w:ind w:left="6545" w:hanging="360"/>
      </w:pPr>
      <w:rPr>
        <w:rFonts w:ascii="Wingdings" w:hAnsi="Wingdings" w:hint="default"/>
      </w:rPr>
    </w:lvl>
  </w:abstractNum>
  <w:abstractNum w:abstractNumId="20" w15:restartNumberingAfterBreak="0">
    <w:nsid w:val="48C61FCE"/>
    <w:multiLevelType w:val="hybridMultilevel"/>
    <w:tmpl w:val="D5CA4BE8"/>
    <w:lvl w:ilvl="0" w:tplc="041F0001">
      <w:start w:val="1"/>
      <w:numFmt w:val="bullet"/>
      <w:lvlText w:val=""/>
      <w:lvlJc w:val="left"/>
      <w:pPr>
        <w:ind w:left="838" w:hanging="360"/>
      </w:pPr>
      <w:rPr>
        <w:rFonts w:ascii="Symbol" w:hAnsi="Symbol" w:hint="default"/>
      </w:rPr>
    </w:lvl>
    <w:lvl w:ilvl="1" w:tplc="041F0003" w:tentative="1">
      <w:start w:val="1"/>
      <w:numFmt w:val="bullet"/>
      <w:lvlText w:val="o"/>
      <w:lvlJc w:val="left"/>
      <w:pPr>
        <w:ind w:left="1558" w:hanging="360"/>
      </w:pPr>
      <w:rPr>
        <w:rFonts w:ascii="Courier New" w:hAnsi="Courier New" w:cs="Courier New" w:hint="default"/>
      </w:rPr>
    </w:lvl>
    <w:lvl w:ilvl="2" w:tplc="041F0005" w:tentative="1">
      <w:start w:val="1"/>
      <w:numFmt w:val="bullet"/>
      <w:lvlText w:val=""/>
      <w:lvlJc w:val="left"/>
      <w:pPr>
        <w:ind w:left="2278" w:hanging="360"/>
      </w:pPr>
      <w:rPr>
        <w:rFonts w:ascii="Wingdings" w:hAnsi="Wingdings" w:hint="default"/>
      </w:rPr>
    </w:lvl>
    <w:lvl w:ilvl="3" w:tplc="041F0001" w:tentative="1">
      <w:start w:val="1"/>
      <w:numFmt w:val="bullet"/>
      <w:lvlText w:val=""/>
      <w:lvlJc w:val="left"/>
      <w:pPr>
        <w:ind w:left="2998" w:hanging="360"/>
      </w:pPr>
      <w:rPr>
        <w:rFonts w:ascii="Symbol" w:hAnsi="Symbol" w:hint="default"/>
      </w:rPr>
    </w:lvl>
    <w:lvl w:ilvl="4" w:tplc="041F0003" w:tentative="1">
      <w:start w:val="1"/>
      <w:numFmt w:val="bullet"/>
      <w:lvlText w:val="o"/>
      <w:lvlJc w:val="left"/>
      <w:pPr>
        <w:ind w:left="3718" w:hanging="360"/>
      </w:pPr>
      <w:rPr>
        <w:rFonts w:ascii="Courier New" w:hAnsi="Courier New" w:cs="Courier New" w:hint="default"/>
      </w:rPr>
    </w:lvl>
    <w:lvl w:ilvl="5" w:tplc="041F0005" w:tentative="1">
      <w:start w:val="1"/>
      <w:numFmt w:val="bullet"/>
      <w:lvlText w:val=""/>
      <w:lvlJc w:val="left"/>
      <w:pPr>
        <w:ind w:left="4438" w:hanging="360"/>
      </w:pPr>
      <w:rPr>
        <w:rFonts w:ascii="Wingdings" w:hAnsi="Wingdings" w:hint="default"/>
      </w:rPr>
    </w:lvl>
    <w:lvl w:ilvl="6" w:tplc="041F0001" w:tentative="1">
      <w:start w:val="1"/>
      <w:numFmt w:val="bullet"/>
      <w:lvlText w:val=""/>
      <w:lvlJc w:val="left"/>
      <w:pPr>
        <w:ind w:left="5158" w:hanging="360"/>
      </w:pPr>
      <w:rPr>
        <w:rFonts w:ascii="Symbol" w:hAnsi="Symbol" w:hint="default"/>
      </w:rPr>
    </w:lvl>
    <w:lvl w:ilvl="7" w:tplc="041F0003" w:tentative="1">
      <w:start w:val="1"/>
      <w:numFmt w:val="bullet"/>
      <w:lvlText w:val="o"/>
      <w:lvlJc w:val="left"/>
      <w:pPr>
        <w:ind w:left="5878" w:hanging="360"/>
      </w:pPr>
      <w:rPr>
        <w:rFonts w:ascii="Courier New" w:hAnsi="Courier New" w:cs="Courier New" w:hint="default"/>
      </w:rPr>
    </w:lvl>
    <w:lvl w:ilvl="8" w:tplc="041F0005" w:tentative="1">
      <w:start w:val="1"/>
      <w:numFmt w:val="bullet"/>
      <w:lvlText w:val=""/>
      <w:lvlJc w:val="left"/>
      <w:pPr>
        <w:ind w:left="6598" w:hanging="360"/>
      </w:pPr>
      <w:rPr>
        <w:rFonts w:ascii="Wingdings" w:hAnsi="Wingdings" w:hint="default"/>
      </w:rPr>
    </w:lvl>
  </w:abstractNum>
  <w:abstractNum w:abstractNumId="21" w15:restartNumberingAfterBreak="0">
    <w:nsid w:val="4C3C6CAA"/>
    <w:multiLevelType w:val="hybridMultilevel"/>
    <w:tmpl w:val="AE3EF244"/>
    <w:lvl w:ilvl="0" w:tplc="041F0001">
      <w:start w:val="1"/>
      <w:numFmt w:val="bullet"/>
      <w:lvlText w:val=""/>
      <w:lvlJc w:val="left"/>
      <w:pPr>
        <w:ind w:left="838" w:hanging="360"/>
      </w:pPr>
      <w:rPr>
        <w:rFonts w:ascii="Symbol" w:hAnsi="Symbol" w:hint="default"/>
      </w:rPr>
    </w:lvl>
    <w:lvl w:ilvl="1" w:tplc="041F0003" w:tentative="1">
      <w:start w:val="1"/>
      <w:numFmt w:val="bullet"/>
      <w:lvlText w:val="o"/>
      <w:lvlJc w:val="left"/>
      <w:pPr>
        <w:ind w:left="1558" w:hanging="360"/>
      </w:pPr>
      <w:rPr>
        <w:rFonts w:ascii="Courier New" w:hAnsi="Courier New" w:cs="Courier New" w:hint="default"/>
      </w:rPr>
    </w:lvl>
    <w:lvl w:ilvl="2" w:tplc="041F0005" w:tentative="1">
      <w:start w:val="1"/>
      <w:numFmt w:val="bullet"/>
      <w:lvlText w:val=""/>
      <w:lvlJc w:val="left"/>
      <w:pPr>
        <w:ind w:left="2278" w:hanging="360"/>
      </w:pPr>
      <w:rPr>
        <w:rFonts w:ascii="Wingdings" w:hAnsi="Wingdings" w:hint="default"/>
      </w:rPr>
    </w:lvl>
    <w:lvl w:ilvl="3" w:tplc="041F0001" w:tentative="1">
      <w:start w:val="1"/>
      <w:numFmt w:val="bullet"/>
      <w:lvlText w:val=""/>
      <w:lvlJc w:val="left"/>
      <w:pPr>
        <w:ind w:left="2998" w:hanging="360"/>
      </w:pPr>
      <w:rPr>
        <w:rFonts w:ascii="Symbol" w:hAnsi="Symbol" w:hint="default"/>
      </w:rPr>
    </w:lvl>
    <w:lvl w:ilvl="4" w:tplc="041F0003" w:tentative="1">
      <w:start w:val="1"/>
      <w:numFmt w:val="bullet"/>
      <w:lvlText w:val="o"/>
      <w:lvlJc w:val="left"/>
      <w:pPr>
        <w:ind w:left="3718" w:hanging="360"/>
      </w:pPr>
      <w:rPr>
        <w:rFonts w:ascii="Courier New" w:hAnsi="Courier New" w:cs="Courier New" w:hint="default"/>
      </w:rPr>
    </w:lvl>
    <w:lvl w:ilvl="5" w:tplc="041F0005" w:tentative="1">
      <w:start w:val="1"/>
      <w:numFmt w:val="bullet"/>
      <w:lvlText w:val=""/>
      <w:lvlJc w:val="left"/>
      <w:pPr>
        <w:ind w:left="4438" w:hanging="360"/>
      </w:pPr>
      <w:rPr>
        <w:rFonts w:ascii="Wingdings" w:hAnsi="Wingdings" w:hint="default"/>
      </w:rPr>
    </w:lvl>
    <w:lvl w:ilvl="6" w:tplc="041F0001" w:tentative="1">
      <w:start w:val="1"/>
      <w:numFmt w:val="bullet"/>
      <w:lvlText w:val=""/>
      <w:lvlJc w:val="left"/>
      <w:pPr>
        <w:ind w:left="5158" w:hanging="360"/>
      </w:pPr>
      <w:rPr>
        <w:rFonts w:ascii="Symbol" w:hAnsi="Symbol" w:hint="default"/>
      </w:rPr>
    </w:lvl>
    <w:lvl w:ilvl="7" w:tplc="041F0003" w:tentative="1">
      <w:start w:val="1"/>
      <w:numFmt w:val="bullet"/>
      <w:lvlText w:val="o"/>
      <w:lvlJc w:val="left"/>
      <w:pPr>
        <w:ind w:left="5878" w:hanging="360"/>
      </w:pPr>
      <w:rPr>
        <w:rFonts w:ascii="Courier New" w:hAnsi="Courier New" w:cs="Courier New" w:hint="default"/>
      </w:rPr>
    </w:lvl>
    <w:lvl w:ilvl="8" w:tplc="041F0005" w:tentative="1">
      <w:start w:val="1"/>
      <w:numFmt w:val="bullet"/>
      <w:lvlText w:val=""/>
      <w:lvlJc w:val="left"/>
      <w:pPr>
        <w:ind w:left="6598" w:hanging="360"/>
      </w:pPr>
      <w:rPr>
        <w:rFonts w:ascii="Wingdings" w:hAnsi="Wingdings" w:hint="default"/>
      </w:rPr>
    </w:lvl>
  </w:abstractNum>
  <w:abstractNum w:abstractNumId="22" w15:restartNumberingAfterBreak="0">
    <w:nsid w:val="55CA5B69"/>
    <w:multiLevelType w:val="hybridMultilevel"/>
    <w:tmpl w:val="1AA22740"/>
    <w:lvl w:ilvl="0" w:tplc="041F0001">
      <w:start w:val="1"/>
      <w:numFmt w:val="bullet"/>
      <w:lvlText w:val=""/>
      <w:lvlJc w:val="left"/>
      <w:pPr>
        <w:ind w:left="1145" w:hanging="360"/>
      </w:pPr>
      <w:rPr>
        <w:rFonts w:ascii="Symbol" w:hAnsi="Symbol" w:hint="default"/>
      </w:rPr>
    </w:lvl>
    <w:lvl w:ilvl="1" w:tplc="041F0003" w:tentative="1">
      <w:start w:val="1"/>
      <w:numFmt w:val="bullet"/>
      <w:lvlText w:val="o"/>
      <w:lvlJc w:val="left"/>
      <w:pPr>
        <w:ind w:left="1865" w:hanging="360"/>
      </w:pPr>
      <w:rPr>
        <w:rFonts w:ascii="Courier New" w:hAnsi="Courier New" w:cs="Courier New" w:hint="default"/>
      </w:rPr>
    </w:lvl>
    <w:lvl w:ilvl="2" w:tplc="041F0005" w:tentative="1">
      <w:start w:val="1"/>
      <w:numFmt w:val="bullet"/>
      <w:lvlText w:val=""/>
      <w:lvlJc w:val="left"/>
      <w:pPr>
        <w:ind w:left="2585" w:hanging="360"/>
      </w:pPr>
      <w:rPr>
        <w:rFonts w:ascii="Wingdings" w:hAnsi="Wingdings" w:hint="default"/>
      </w:rPr>
    </w:lvl>
    <w:lvl w:ilvl="3" w:tplc="041F0001" w:tentative="1">
      <w:start w:val="1"/>
      <w:numFmt w:val="bullet"/>
      <w:lvlText w:val=""/>
      <w:lvlJc w:val="left"/>
      <w:pPr>
        <w:ind w:left="3305" w:hanging="360"/>
      </w:pPr>
      <w:rPr>
        <w:rFonts w:ascii="Symbol" w:hAnsi="Symbol" w:hint="default"/>
      </w:rPr>
    </w:lvl>
    <w:lvl w:ilvl="4" w:tplc="041F0003" w:tentative="1">
      <w:start w:val="1"/>
      <w:numFmt w:val="bullet"/>
      <w:lvlText w:val="o"/>
      <w:lvlJc w:val="left"/>
      <w:pPr>
        <w:ind w:left="4025" w:hanging="360"/>
      </w:pPr>
      <w:rPr>
        <w:rFonts w:ascii="Courier New" w:hAnsi="Courier New" w:cs="Courier New" w:hint="default"/>
      </w:rPr>
    </w:lvl>
    <w:lvl w:ilvl="5" w:tplc="041F0005" w:tentative="1">
      <w:start w:val="1"/>
      <w:numFmt w:val="bullet"/>
      <w:lvlText w:val=""/>
      <w:lvlJc w:val="left"/>
      <w:pPr>
        <w:ind w:left="4745" w:hanging="360"/>
      </w:pPr>
      <w:rPr>
        <w:rFonts w:ascii="Wingdings" w:hAnsi="Wingdings" w:hint="default"/>
      </w:rPr>
    </w:lvl>
    <w:lvl w:ilvl="6" w:tplc="041F0001" w:tentative="1">
      <w:start w:val="1"/>
      <w:numFmt w:val="bullet"/>
      <w:lvlText w:val=""/>
      <w:lvlJc w:val="left"/>
      <w:pPr>
        <w:ind w:left="5465" w:hanging="360"/>
      </w:pPr>
      <w:rPr>
        <w:rFonts w:ascii="Symbol" w:hAnsi="Symbol" w:hint="default"/>
      </w:rPr>
    </w:lvl>
    <w:lvl w:ilvl="7" w:tplc="041F0003" w:tentative="1">
      <w:start w:val="1"/>
      <w:numFmt w:val="bullet"/>
      <w:lvlText w:val="o"/>
      <w:lvlJc w:val="left"/>
      <w:pPr>
        <w:ind w:left="6185" w:hanging="360"/>
      </w:pPr>
      <w:rPr>
        <w:rFonts w:ascii="Courier New" w:hAnsi="Courier New" w:cs="Courier New" w:hint="default"/>
      </w:rPr>
    </w:lvl>
    <w:lvl w:ilvl="8" w:tplc="041F0005" w:tentative="1">
      <w:start w:val="1"/>
      <w:numFmt w:val="bullet"/>
      <w:lvlText w:val=""/>
      <w:lvlJc w:val="left"/>
      <w:pPr>
        <w:ind w:left="6905" w:hanging="360"/>
      </w:pPr>
      <w:rPr>
        <w:rFonts w:ascii="Wingdings" w:hAnsi="Wingdings" w:hint="default"/>
      </w:rPr>
    </w:lvl>
  </w:abstractNum>
  <w:abstractNum w:abstractNumId="23" w15:restartNumberingAfterBreak="0">
    <w:nsid w:val="5B051760"/>
    <w:multiLevelType w:val="hybridMultilevel"/>
    <w:tmpl w:val="D312E77C"/>
    <w:lvl w:ilvl="0" w:tplc="041F0001">
      <w:start w:val="1"/>
      <w:numFmt w:val="bullet"/>
      <w:lvlText w:val=""/>
      <w:lvlJc w:val="left"/>
      <w:pPr>
        <w:ind w:left="1145" w:hanging="360"/>
      </w:pPr>
      <w:rPr>
        <w:rFonts w:ascii="Symbol" w:hAnsi="Symbol" w:hint="default"/>
      </w:rPr>
    </w:lvl>
    <w:lvl w:ilvl="1" w:tplc="041F0003" w:tentative="1">
      <w:start w:val="1"/>
      <w:numFmt w:val="bullet"/>
      <w:lvlText w:val="o"/>
      <w:lvlJc w:val="left"/>
      <w:pPr>
        <w:ind w:left="1865" w:hanging="360"/>
      </w:pPr>
      <w:rPr>
        <w:rFonts w:ascii="Courier New" w:hAnsi="Courier New" w:cs="Courier New" w:hint="default"/>
      </w:rPr>
    </w:lvl>
    <w:lvl w:ilvl="2" w:tplc="041F0005" w:tentative="1">
      <w:start w:val="1"/>
      <w:numFmt w:val="bullet"/>
      <w:lvlText w:val=""/>
      <w:lvlJc w:val="left"/>
      <w:pPr>
        <w:ind w:left="2585" w:hanging="360"/>
      </w:pPr>
      <w:rPr>
        <w:rFonts w:ascii="Wingdings" w:hAnsi="Wingdings" w:hint="default"/>
      </w:rPr>
    </w:lvl>
    <w:lvl w:ilvl="3" w:tplc="041F0001" w:tentative="1">
      <w:start w:val="1"/>
      <w:numFmt w:val="bullet"/>
      <w:lvlText w:val=""/>
      <w:lvlJc w:val="left"/>
      <w:pPr>
        <w:ind w:left="3305" w:hanging="360"/>
      </w:pPr>
      <w:rPr>
        <w:rFonts w:ascii="Symbol" w:hAnsi="Symbol" w:hint="default"/>
      </w:rPr>
    </w:lvl>
    <w:lvl w:ilvl="4" w:tplc="041F0003" w:tentative="1">
      <w:start w:val="1"/>
      <w:numFmt w:val="bullet"/>
      <w:lvlText w:val="o"/>
      <w:lvlJc w:val="left"/>
      <w:pPr>
        <w:ind w:left="4025" w:hanging="360"/>
      </w:pPr>
      <w:rPr>
        <w:rFonts w:ascii="Courier New" w:hAnsi="Courier New" w:cs="Courier New" w:hint="default"/>
      </w:rPr>
    </w:lvl>
    <w:lvl w:ilvl="5" w:tplc="041F0005" w:tentative="1">
      <w:start w:val="1"/>
      <w:numFmt w:val="bullet"/>
      <w:lvlText w:val=""/>
      <w:lvlJc w:val="left"/>
      <w:pPr>
        <w:ind w:left="4745" w:hanging="360"/>
      </w:pPr>
      <w:rPr>
        <w:rFonts w:ascii="Wingdings" w:hAnsi="Wingdings" w:hint="default"/>
      </w:rPr>
    </w:lvl>
    <w:lvl w:ilvl="6" w:tplc="041F0001" w:tentative="1">
      <w:start w:val="1"/>
      <w:numFmt w:val="bullet"/>
      <w:lvlText w:val=""/>
      <w:lvlJc w:val="left"/>
      <w:pPr>
        <w:ind w:left="5465" w:hanging="360"/>
      </w:pPr>
      <w:rPr>
        <w:rFonts w:ascii="Symbol" w:hAnsi="Symbol" w:hint="default"/>
      </w:rPr>
    </w:lvl>
    <w:lvl w:ilvl="7" w:tplc="041F0003" w:tentative="1">
      <w:start w:val="1"/>
      <w:numFmt w:val="bullet"/>
      <w:lvlText w:val="o"/>
      <w:lvlJc w:val="left"/>
      <w:pPr>
        <w:ind w:left="6185" w:hanging="360"/>
      </w:pPr>
      <w:rPr>
        <w:rFonts w:ascii="Courier New" w:hAnsi="Courier New" w:cs="Courier New" w:hint="default"/>
      </w:rPr>
    </w:lvl>
    <w:lvl w:ilvl="8" w:tplc="041F0005" w:tentative="1">
      <w:start w:val="1"/>
      <w:numFmt w:val="bullet"/>
      <w:lvlText w:val=""/>
      <w:lvlJc w:val="left"/>
      <w:pPr>
        <w:ind w:left="6905" w:hanging="360"/>
      </w:pPr>
      <w:rPr>
        <w:rFonts w:ascii="Wingdings" w:hAnsi="Wingdings" w:hint="default"/>
      </w:rPr>
    </w:lvl>
  </w:abstractNum>
  <w:abstractNum w:abstractNumId="24" w15:restartNumberingAfterBreak="0">
    <w:nsid w:val="5D5B27D5"/>
    <w:multiLevelType w:val="hybridMultilevel"/>
    <w:tmpl w:val="A5CE74B8"/>
    <w:lvl w:ilvl="0" w:tplc="041F0001">
      <w:start w:val="1"/>
      <w:numFmt w:val="bullet"/>
      <w:lvlText w:val=""/>
      <w:lvlJc w:val="left"/>
      <w:pPr>
        <w:ind w:left="927" w:hanging="360"/>
      </w:pPr>
      <w:rPr>
        <w:rFonts w:ascii="Symbol" w:hAnsi="Symbol"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25" w15:restartNumberingAfterBreak="0">
    <w:nsid w:val="60CE7EC6"/>
    <w:multiLevelType w:val="hybridMultilevel"/>
    <w:tmpl w:val="AB94CA72"/>
    <w:lvl w:ilvl="0" w:tplc="041F0001">
      <w:start w:val="1"/>
      <w:numFmt w:val="bullet"/>
      <w:lvlText w:val=""/>
      <w:lvlJc w:val="left"/>
      <w:pPr>
        <w:ind w:left="765" w:hanging="360"/>
      </w:pPr>
      <w:rPr>
        <w:rFonts w:ascii="Symbol" w:hAnsi="Symbol"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26" w15:restartNumberingAfterBreak="0">
    <w:nsid w:val="63A3288D"/>
    <w:multiLevelType w:val="hybridMultilevel"/>
    <w:tmpl w:val="D9540198"/>
    <w:lvl w:ilvl="0" w:tplc="041F0001">
      <w:start w:val="1"/>
      <w:numFmt w:val="bullet"/>
      <w:lvlText w:val=""/>
      <w:lvlJc w:val="left"/>
      <w:pPr>
        <w:ind w:left="785" w:hanging="360"/>
      </w:pPr>
      <w:rPr>
        <w:rFonts w:ascii="Symbol" w:hAnsi="Symbol" w:hint="default"/>
      </w:rPr>
    </w:lvl>
    <w:lvl w:ilvl="1" w:tplc="041F0003" w:tentative="1">
      <w:start w:val="1"/>
      <w:numFmt w:val="bullet"/>
      <w:lvlText w:val="o"/>
      <w:lvlJc w:val="left"/>
      <w:pPr>
        <w:ind w:left="1505" w:hanging="360"/>
      </w:pPr>
      <w:rPr>
        <w:rFonts w:ascii="Courier New" w:hAnsi="Courier New" w:cs="Courier New" w:hint="default"/>
      </w:rPr>
    </w:lvl>
    <w:lvl w:ilvl="2" w:tplc="041F0005" w:tentative="1">
      <w:start w:val="1"/>
      <w:numFmt w:val="bullet"/>
      <w:lvlText w:val=""/>
      <w:lvlJc w:val="left"/>
      <w:pPr>
        <w:ind w:left="2225" w:hanging="360"/>
      </w:pPr>
      <w:rPr>
        <w:rFonts w:ascii="Wingdings" w:hAnsi="Wingdings" w:hint="default"/>
      </w:rPr>
    </w:lvl>
    <w:lvl w:ilvl="3" w:tplc="041F0001" w:tentative="1">
      <w:start w:val="1"/>
      <w:numFmt w:val="bullet"/>
      <w:lvlText w:val=""/>
      <w:lvlJc w:val="left"/>
      <w:pPr>
        <w:ind w:left="2945" w:hanging="360"/>
      </w:pPr>
      <w:rPr>
        <w:rFonts w:ascii="Symbol" w:hAnsi="Symbol" w:hint="default"/>
      </w:rPr>
    </w:lvl>
    <w:lvl w:ilvl="4" w:tplc="041F0003" w:tentative="1">
      <w:start w:val="1"/>
      <w:numFmt w:val="bullet"/>
      <w:lvlText w:val="o"/>
      <w:lvlJc w:val="left"/>
      <w:pPr>
        <w:ind w:left="3665" w:hanging="360"/>
      </w:pPr>
      <w:rPr>
        <w:rFonts w:ascii="Courier New" w:hAnsi="Courier New" w:cs="Courier New" w:hint="default"/>
      </w:rPr>
    </w:lvl>
    <w:lvl w:ilvl="5" w:tplc="041F0005" w:tentative="1">
      <w:start w:val="1"/>
      <w:numFmt w:val="bullet"/>
      <w:lvlText w:val=""/>
      <w:lvlJc w:val="left"/>
      <w:pPr>
        <w:ind w:left="4385" w:hanging="360"/>
      </w:pPr>
      <w:rPr>
        <w:rFonts w:ascii="Wingdings" w:hAnsi="Wingdings" w:hint="default"/>
      </w:rPr>
    </w:lvl>
    <w:lvl w:ilvl="6" w:tplc="041F0001" w:tentative="1">
      <w:start w:val="1"/>
      <w:numFmt w:val="bullet"/>
      <w:lvlText w:val=""/>
      <w:lvlJc w:val="left"/>
      <w:pPr>
        <w:ind w:left="5105" w:hanging="360"/>
      </w:pPr>
      <w:rPr>
        <w:rFonts w:ascii="Symbol" w:hAnsi="Symbol" w:hint="default"/>
      </w:rPr>
    </w:lvl>
    <w:lvl w:ilvl="7" w:tplc="041F0003" w:tentative="1">
      <w:start w:val="1"/>
      <w:numFmt w:val="bullet"/>
      <w:lvlText w:val="o"/>
      <w:lvlJc w:val="left"/>
      <w:pPr>
        <w:ind w:left="5825" w:hanging="360"/>
      </w:pPr>
      <w:rPr>
        <w:rFonts w:ascii="Courier New" w:hAnsi="Courier New" w:cs="Courier New" w:hint="default"/>
      </w:rPr>
    </w:lvl>
    <w:lvl w:ilvl="8" w:tplc="041F0005" w:tentative="1">
      <w:start w:val="1"/>
      <w:numFmt w:val="bullet"/>
      <w:lvlText w:val=""/>
      <w:lvlJc w:val="left"/>
      <w:pPr>
        <w:ind w:left="6545" w:hanging="360"/>
      </w:pPr>
      <w:rPr>
        <w:rFonts w:ascii="Wingdings" w:hAnsi="Wingdings" w:hint="default"/>
      </w:rPr>
    </w:lvl>
  </w:abstractNum>
  <w:abstractNum w:abstractNumId="27" w15:restartNumberingAfterBreak="0">
    <w:nsid w:val="7B49674E"/>
    <w:multiLevelType w:val="hybridMultilevel"/>
    <w:tmpl w:val="D840C9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7B886BA7"/>
    <w:multiLevelType w:val="hybridMultilevel"/>
    <w:tmpl w:val="7FBE0CCC"/>
    <w:lvl w:ilvl="0" w:tplc="041F0001">
      <w:start w:val="1"/>
      <w:numFmt w:val="bullet"/>
      <w:lvlText w:val=""/>
      <w:lvlJc w:val="left"/>
      <w:pPr>
        <w:ind w:left="838" w:hanging="360"/>
      </w:pPr>
      <w:rPr>
        <w:rFonts w:ascii="Symbol" w:hAnsi="Symbol" w:hint="default"/>
      </w:rPr>
    </w:lvl>
    <w:lvl w:ilvl="1" w:tplc="041F0003" w:tentative="1">
      <w:start w:val="1"/>
      <w:numFmt w:val="bullet"/>
      <w:lvlText w:val="o"/>
      <w:lvlJc w:val="left"/>
      <w:pPr>
        <w:ind w:left="1558" w:hanging="360"/>
      </w:pPr>
      <w:rPr>
        <w:rFonts w:ascii="Courier New" w:hAnsi="Courier New" w:cs="Courier New" w:hint="default"/>
      </w:rPr>
    </w:lvl>
    <w:lvl w:ilvl="2" w:tplc="041F0005" w:tentative="1">
      <w:start w:val="1"/>
      <w:numFmt w:val="bullet"/>
      <w:lvlText w:val=""/>
      <w:lvlJc w:val="left"/>
      <w:pPr>
        <w:ind w:left="2278" w:hanging="360"/>
      </w:pPr>
      <w:rPr>
        <w:rFonts w:ascii="Wingdings" w:hAnsi="Wingdings" w:hint="default"/>
      </w:rPr>
    </w:lvl>
    <w:lvl w:ilvl="3" w:tplc="041F0001" w:tentative="1">
      <w:start w:val="1"/>
      <w:numFmt w:val="bullet"/>
      <w:lvlText w:val=""/>
      <w:lvlJc w:val="left"/>
      <w:pPr>
        <w:ind w:left="2998" w:hanging="360"/>
      </w:pPr>
      <w:rPr>
        <w:rFonts w:ascii="Symbol" w:hAnsi="Symbol" w:hint="default"/>
      </w:rPr>
    </w:lvl>
    <w:lvl w:ilvl="4" w:tplc="041F0003" w:tentative="1">
      <w:start w:val="1"/>
      <w:numFmt w:val="bullet"/>
      <w:lvlText w:val="o"/>
      <w:lvlJc w:val="left"/>
      <w:pPr>
        <w:ind w:left="3718" w:hanging="360"/>
      </w:pPr>
      <w:rPr>
        <w:rFonts w:ascii="Courier New" w:hAnsi="Courier New" w:cs="Courier New" w:hint="default"/>
      </w:rPr>
    </w:lvl>
    <w:lvl w:ilvl="5" w:tplc="041F0005" w:tentative="1">
      <w:start w:val="1"/>
      <w:numFmt w:val="bullet"/>
      <w:lvlText w:val=""/>
      <w:lvlJc w:val="left"/>
      <w:pPr>
        <w:ind w:left="4438" w:hanging="360"/>
      </w:pPr>
      <w:rPr>
        <w:rFonts w:ascii="Wingdings" w:hAnsi="Wingdings" w:hint="default"/>
      </w:rPr>
    </w:lvl>
    <w:lvl w:ilvl="6" w:tplc="041F0001" w:tentative="1">
      <w:start w:val="1"/>
      <w:numFmt w:val="bullet"/>
      <w:lvlText w:val=""/>
      <w:lvlJc w:val="left"/>
      <w:pPr>
        <w:ind w:left="5158" w:hanging="360"/>
      </w:pPr>
      <w:rPr>
        <w:rFonts w:ascii="Symbol" w:hAnsi="Symbol" w:hint="default"/>
      </w:rPr>
    </w:lvl>
    <w:lvl w:ilvl="7" w:tplc="041F0003" w:tentative="1">
      <w:start w:val="1"/>
      <w:numFmt w:val="bullet"/>
      <w:lvlText w:val="o"/>
      <w:lvlJc w:val="left"/>
      <w:pPr>
        <w:ind w:left="5878" w:hanging="360"/>
      </w:pPr>
      <w:rPr>
        <w:rFonts w:ascii="Courier New" w:hAnsi="Courier New" w:cs="Courier New" w:hint="default"/>
      </w:rPr>
    </w:lvl>
    <w:lvl w:ilvl="8" w:tplc="041F0005" w:tentative="1">
      <w:start w:val="1"/>
      <w:numFmt w:val="bullet"/>
      <w:lvlText w:val=""/>
      <w:lvlJc w:val="left"/>
      <w:pPr>
        <w:ind w:left="6598" w:hanging="360"/>
      </w:pPr>
      <w:rPr>
        <w:rFonts w:ascii="Wingdings" w:hAnsi="Wingdings" w:hint="default"/>
      </w:rPr>
    </w:lvl>
  </w:abstractNum>
  <w:abstractNum w:abstractNumId="29" w15:restartNumberingAfterBreak="0">
    <w:nsid w:val="7F536E98"/>
    <w:multiLevelType w:val="hybridMultilevel"/>
    <w:tmpl w:val="FA228258"/>
    <w:lvl w:ilvl="0" w:tplc="041F0001">
      <w:start w:val="1"/>
      <w:numFmt w:val="bullet"/>
      <w:lvlText w:val=""/>
      <w:lvlJc w:val="left"/>
      <w:pPr>
        <w:ind w:left="927" w:hanging="360"/>
      </w:pPr>
      <w:rPr>
        <w:rFonts w:ascii="Symbol" w:hAnsi="Symbol"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30" w15:restartNumberingAfterBreak="0">
    <w:nsid w:val="7FA52302"/>
    <w:multiLevelType w:val="hybridMultilevel"/>
    <w:tmpl w:val="904054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9"/>
  </w:num>
  <w:num w:numId="2">
    <w:abstractNumId w:val="30"/>
  </w:num>
  <w:num w:numId="3">
    <w:abstractNumId w:val="21"/>
  </w:num>
  <w:num w:numId="4">
    <w:abstractNumId w:val="13"/>
  </w:num>
  <w:num w:numId="5">
    <w:abstractNumId w:val="24"/>
  </w:num>
  <w:num w:numId="6">
    <w:abstractNumId w:val="26"/>
  </w:num>
  <w:num w:numId="7">
    <w:abstractNumId w:val="11"/>
  </w:num>
  <w:num w:numId="8">
    <w:abstractNumId w:val="1"/>
  </w:num>
  <w:num w:numId="9">
    <w:abstractNumId w:val="19"/>
  </w:num>
  <w:num w:numId="10">
    <w:abstractNumId w:val="29"/>
  </w:num>
  <w:num w:numId="11">
    <w:abstractNumId w:val="7"/>
  </w:num>
  <w:num w:numId="12">
    <w:abstractNumId w:val="4"/>
  </w:num>
  <w:num w:numId="13">
    <w:abstractNumId w:val="18"/>
  </w:num>
  <w:num w:numId="14">
    <w:abstractNumId w:val="3"/>
  </w:num>
  <w:num w:numId="15">
    <w:abstractNumId w:val="27"/>
  </w:num>
  <w:num w:numId="16">
    <w:abstractNumId w:val="16"/>
  </w:num>
  <w:num w:numId="17">
    <w:abstractNumId w:val="25"/>
  </w:num>
  <w:num w:numId="18">
    <w:abstractNumId w:val="17"/>
  </w:num>
  <w:num w:numId="19">
    <w:abstractNumId w:val="10"/>
  </w:num>
  <w:num w:numId="20">
    <w:abstractNumId w:val="6"/>
  </w:num>
  <w:num w:numId="21">
    <w:abstractNumId w:val="22"/>
  </w:num>
  <w:num w:numId="22">
    <w:abstractNumId w:val="28"/>
  </w:num>
  <w:num w:numId="23">
    <w:abstractNumId w:val="23"/>
  </w:num>
  <w:num w:numId="24">
    <w:abstractNumId w:val="12"/>
  </w:num>
  <w:num w:numId="25">
    <w:abstractNumId w:val="15"/>
  </w:num>
  <w:num w:numId="26">
    <w:abstractNumId w:val="0"/>
  </w:num>
  <w:num w:numId="27">
    <w:abstractNumId w:val="14"/>
  </w:num>
  <w:num w:numId="28">
    <w:abstractNumId w:val="20"/>
  </w:num>
  <w:num w:numId="29">
    <w:abstractNumId w:val="2"/>
  </w:num>
  <w:num w:numId="30">
    <w:abstractNumId w:val="8"/>
  </w:num>
  <w:num w:numId="31">
    <w:abstractNumId w:val="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TrueTypeFont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3BB5"/>
    <w:rsid w:val="00001ED9"/>
    <w:rsid w:val="0000234F"/>
    <w:rsid w:val="00002858"/>
    <w:rsid w:val="00002CD1"/>
    <w:rsid w:val="000052A7"/>
    <w:rsid w:val="0002396D"/>
    <w:rsid w:val="000260AA"/>
    <w:rsid w:val="00033F38"/>
    <w:rsid w:val="00034805"/>
    <w:rsid w:val="00034A8D"/>
    <w:rsid w:val="00040F8F"/>
    <w:rsid w:val="00041474"/>
    <w:rsid w:val="00045CEE"/>
    <w:rsid w:val="00046AE7"/>
    <w:rsid w:val="00051660"/>
    <w:rsid w:val="00061A4F"/>
    <w:rsid w:val="000702BA"/>
    <w:rsid w:val="0007176B"/>
    <w:rsid w:val="00075A50"/>
    <w:rsid w:val="00081DAE"/>
    <w:rsid w:val="00082E2A"/>
    <w:rsid w:val="00093506"/>
    <w:rsid w:val="0009499C"/>
    <w:rsid w:val="00096020"/>
    <w:rsid w:val="000C3457"/>
    <w:rsid w:val="000D0EED"/>
    <w:rsid w:val="000D306B"/>
    <w:rsid w:val="000E7700"/>
    <w:rsid w:val="00100AC1"/>
    <w:rsid w:val="00102ED3"/>
    <w:rsid w:val="00103D3A"/>
    <w:rsid w:val="0011214E"/>
    <w:rsid w:val="0011494B"/>
    <w:rsid w:val="00115B4D"/>
    <w:rsid w:val="00121838"/>
    <w:rsid w:val="001235CA"/>
    <w:rsid w:val="00136422"/>
    <w:rsid w:val="00146263"/>
    <w:rsid w:val="0014646A"/>
    <w:rsid w:val="00151BA3"/>
    <w:rsid w:val="00153848"/>
    <w:rsid w:val="00164604"/>
    <w:rsid w:val="00164E5E"/>
    <w:rsid w:val="00166BDD"/>
    <w:rsid w:val="00167B24"/>
    <w:rsid w:val="001805FD"/>
    <w:rsid w:val="00183C72"/>
    <w:rsid w:val="00184AB9"/>
    <w:rsid w:val="001A3104"/>
    <w:rsid w:val="001B22A6"/>
    <w:rsid w:val="001B371A"/>
    <w:rsid w:val="001B5A40"/>
    <w:rsid w:val="001B739B"/>
    <w:rsid w:val="001C3BDF"/>
    <w:rsid w:val="001C62F6"/>
    <w:rsid w:val="001C798B"/>
    <w:rsid w:val="001D1B9F"/>
    <w:rsid w:val="001D77BE"/>
    <w:rsid w:val="001E05E8"/>
    <w:rsid w:val="001E2703"/>
    <w:rsid w:val="001E4949"/>
    <w:rsid w:val="001F0E18"/>
    <w:rsid w:val="001F3D87"/>
    <w:rsid w:val="001F61B2"/>
    <w:rsid w:val="002007FB"/>
    <w:rsid w:val="002029F3"/>
    <w:rsid w:val="00216D55"/>
    <w:rsid w:val="0023616A"/>
    <w:rsid w:val="0023675B"/>
    <w:rsid w:val="00237265"/>
    <w:rsid w:val="00237D19"/>
    <w:rsid w:val="00246EDD"/>
    <w:rsid w:val="00254C87"/>
    <w:rsid w:val="00254D5C"/>
    <w:rsid w:val="002573EE"/>
    <w:rsid w:val="0026024A"/>
    <w:rsid w:val="002646A4"/>
    <w:rsid w:val="0026555C"/>
    <w:rsid w:val="002750E7"/>
    <w:rsid w:val="00276692"/>
    <w:rsid w:val="00276DAE"/>
    <w:rsid w:val="00284209"/>
    <w:rsid w:val="00287AE7"/>
    <w:rsid w:val="002972EF"/>
    <w:rsid w:val="002A06BA"/>
    <w:rsid w:val="002A648F"/>
    <w:rsid w:val="002B72B7"/>
    <w:rsid w:val="002C4192"/>
    <w:rsid w:val="002C55A8"/>
    <w:rsid w:val="002C7746"/>
    <w:rsid w:val="002C7976"/>
    <w:rsid w:val="002D154E"/>
    <w:rsid w:val="002D1800"/>
    <w:rsid w:val="002D30F3"/>
    <w:rsid w:val="002D38F6"/>
    <w:rsid w:val="002D3BFC"/>
    <w:rsid w:val="002D5FEB"/>
    <w:rsid w:val="002D7D21"/>
    <w:rsid w:val="002E1185"/>
    <w:rsid w:val="002E419F"/>
    <w:rsid w:val="002F2FCE"/>
    <w:rsid w:val="002F7971"/>
    <w:rsid w:val="00300C74"/>
    <w:rsid w:val="00301BA9"/>
    <w:rsid w:val="00306864"/>
    <w:rsid w:val="003075B5"/>
    <w:rsid w:val="00310B01"/>
    <w:rsid w:val="00311002"/>
    <w:rsid w:val="003141DD"/>
    <w:rsid w:val="0031452D"/>
    <w:rsid w:val="003164A5"/>
    <w:rsid w:val="0032228D"/>
    <w:rsid w:val="00334BB9"/>
    <w:rsid w:val="00336825"/>
    <w:rsid w:val="003427E7"/>
    <w:rsid w:val="00342FFB"/>
    <w:rsid w:val="00344E8A"/>
    <w:rsid w:val="003525E7"/>
    <w:rsid w:val="00353189"/>
    <w:rsid w:val="003604D5"/>
    <w:rsid w:val="00366D8F"/>
    <w:rsid w:val="0037130A"/>
    <w:rsid w:val="00377221"/>
    <w:rsid w:val="003821D7"/>
    <w:rsid w:val="003867B7"/>
    <w:rsid w:val="00390F67"/>
    <w:rsid w:val="003948C4"/>
    <w:rsid w:val="003B35D0"/>
    <w:rsid w:val="003C2399"/>
    <w:rsid w:val="003C2925"/>
    <w:rsid w:val="003D13C9"/>
    <w:rsid w:val="003D2484"/>
    <w:rsid w:val="003D49A7"/>
    <w:rsid w:val="003D5563"/>
    <w:rsid w:val="003F303C"/>
    <w:rsid w:val="004046B0"/>
    <w:rsid w:val="004048D9"/>
    <w:rsid w:val="00421E50"/>
    <w:rsid w:val="00431AA6"/>
    <w:rsid w:val="00432426"/>
    <w:rsid w:val="00445257"/>
    <w:rsid w:val="00456994"/>
    <w:rsid w:val="004570F8"/>
    <w:rsid w:val="00460E61"/>
    <w:rsid w:val="004624E1"/>
    <w:rsid w:val="00465E4F"/>
    <w:rsid w:val="0047040F"/>
    <w:rsid w:val="00470A14"/>
    <w:rsid w:val="00470ECA"/>
    <w:rsid w:val="00471086"/>
    <w:rsid w:val="00473162"/>
    <w:rsid w:val="00473D55"/>
    <w:rsid w:val="00481A0A"/>
    <w:rsid w:val="00486DC2"/>
    <w:rsid w:val="00487FA2"/>
    <w:rsid w:val="0049222B"/>
    <w:rsid w:val="004A16EE"/>
    <w:rsid w:val="004B320F"/>
    <w:rsid w:val="004C27C9"/>
    <w:rsid w:val="004C6184"/>
    <w:rsid w:val="004D014D"/>
    <w:rsid w:val="004E3F1D"/>
    <w:rsid w:val="004F68DB"/>
    <w:rsid w:val="004F72BE"/>
    <w:rsid w:val="00513AF7"/>
    <w:rsid w:val="00516742"/>
    <w:rsid w:val="00517112"/>
    <w:rsid w:val="005302BC"/>
    <w:rsid w:val="00531210"/>
    <w:rsid w:val="00532F4B"/>
    <w:rsid w:val="00536512"/>
    <w:rsid w:val="00545B35"/>
    <w:rsid w:val="00556EBA"/>
    <w:rsid w:val="005571BD"/>
    <w:rsid w:val="0056095C"/>
    <w:rsid w:val="00563BC2"/>
    <w:rsid w:val="0057010F"/>
    <w:rsid w:val="00573805"/>
    <w:rsid w:val="005837F2"/>
    <w:rsid w:val="00595A22"/>
    <w:rsid w:val="005A457D"/>
    <w:rsid w:val="005A4B2E"/>
    <w:rsid w:val="005B083B"/>
    <w:rsid w:val="005B2CFA"/>
    <w:rsid w:val="005B3AD9"/>
    <w:rsid w:val="005B5488"/>
    <w:rsid w:val="005E5A51"/>
    <w:rsid w:val="005F04B5"/>
    <w:rsid w:val="005F09F5"/>
    <w:rsid w:val="005F7A27"/>
    <w:rsid w:val="0060150C"/>
    <w:rsid w:val="00602ADD"/>
    <w:rsid w:val="00604B86"/>
    <w:rsid w:val="00620A7F"/>
    <w:rsid w:val="00623F78"/>
    <w:rsid w:val="0062599B"/>
    <w:rsid w:val="00636418"/>
    <w:rsid w:val="00636456"/>
    <w:rsid w:val="006364DD"/>
    <w:rsid w:val="00653022"/>
    <w:rsid w:val="00681E4A"/>
    <w:rsid w:val="006949BB"/>
    <w:rsid w:val="00696ACC"/>
    <w:rsid w:val="006A55FC"/>
    <w:rsid w:val="006A5B98"/>
    <w:rsid w:val="006B4FED"/>
    <w:rsid w:val="006C1A7D"/>
    <w:rsid w:val="006C1DEA"/>
    <w:rsid w:val="006C3D53"/>
    <w:rsid w:val="006C3F90"/>
    <w:rsid w:val="006D3F9B"/>
    <w:rsid w:val="006E623B"/>
    <w:rsid w:val="006F0840"/>
    <w:rsid w:val="006F0DC8"/>
    <w:rsid w:val="006F363B"/>
    <w:rsid w:val="00710B40"/>
    <w:rsid w:val="007120F3"/>
    <w:rsid w:val="007143FB"/>
    <w:rsid w:val="00716CA1"/>
    <w:rsid w:val="0072683C"/>
    <w:rsid w:val="007368F0"/>
    <w:rsid w:val="00744B42"/>
    <w:rsid w:val="00746098"/>
    <w:rsid w:val="00747E02"/>
    <w:rsid w:val="007535E5"/>
    <w:rsid w:val="007536C6"/>
    <w:rsid w:val="007560B1"/>
    <w:rsid w:val="00760449"/>
    <w:rsid w:val="00763CC7"/>
    <w:rsid w:val="00767142"/>
    <w:rsid w:val="007679A4"/>
    <w:rsid w:val="007704D5"/>
    <w:rsid w:val="007874AF"/>
    <w:rsid w:val="00796A07"/>
    <w:rsid w:val="007A0482"/>
    <w:rsid w:val="007A24DE"/>
    <w:rsid w:val="007A486D"/>
    <w:rsid w:val="007A691B"/>
    <w:rsid w:val="007B7284"/>
    <w:rsid w:val="007C2F2E"/>
    <w:rsid w:val="007D1D06"/>
    <w:rsid w:val="007D21BB"/>
    <w:rsid w:val="007E239B"/>
    <w:rsid w:val="007E2FDA"/>
    <w:rsid w:val="007E4AA6"/>
    <w:rsid w:val="007F488F"/>
    <w:rsid w:val="007F55ED"/>
    <w:rsid w:val="007F700B"/>
    <w:rsid w:val="00806216"/>
    <w:rsid w:val="0080622F"/>
    <w:rsid w:val="008066C2"/>
    <w:rsid w:val="0081560B"/>
    <w:rsid w:val="00816331"/>
    <w:rsid w:val="008234BA"/>
    <w:rsid w:val="0083188F"/>
    <w:rsid w:val="0083392A"/>
    <w:rsid w:val="00833AE2"/>
    <w:rsid w:val="00841B98"/>
    <w:rsid w:val="00850F08"/>
    <w:rsid w:val="00852191"/>
    <w:rsid w:val="00853D0C"/>
    <w:rsid w:val="00863493"/>
    <w:rsid w:val="00866D67"/>
    <w:rsid w:val="00882A39"/>
    <w:rsid w:val="00894009"/>
    <w:rsid w:val="008A498B"/>
    <w:rsid w:val="008A6D6B"/>
    <w:rsid w:val="008B5902"/>
    <w:rsid w:val="008C04E2"/>
    <w:rsid w:val="008C7849"/>
    <w:rsid w:val="008E2F0E"/>
    <w:rsid w:val="008E3625"/>
    <w:rsid w:val="00905912"/>
    <w:rsid w:val="0090646F"/>
    <w:rsid w:val="009103C8"/>
    <w:rsid w:val="00925123"/>
    <w:rsid w:val="00927BB5"/>
    <w:rsid w:val="0093523F"/>
    <w:rsid w:val="00940A73"/>
    <w:rsid w:val="00943269"/>
    <w:rsid w:val="00945C5A"/>
    <w:rsid w:val="00951664"/>
    <w:rsid w:val="00952605"/>
    <w:rsid w:val="009531F1"/>
    <w:rsid w:val="009673E0"/>
    <w:rsid w:val="00974C36"/>
    <w:rsid w:val="009751F2"/>
    <w:rsid w:val="009900BC"/>
    <w:rsid w:val="00990CE2"/>
    <w:rsid w:val="00992580"/>
    <w:rsid w:val="009966BE"/>
    <w:rsid w:val="009B0F00"/>
    <w:rsid w:val="009B5579"/>
    <w:rsid w:val="009B600F"/>
    <w:rsid w:val="009C451B"/>
    <w:rsid w:val="009C6824"/>
    <w:rsid w:val="009E4C0B"/>
    <w:rsid w:val="009E7F2A"/>
    <w:rsid w:val="009F4C4C"/>
    <w:rsid w:val="00A00D79"/>
    <w:rsid w:val="00A01AE2"/>
    <w:rsid w:val="00A11FA7"/>
    <w:rsid w:val="00A13690"/>
    <w:rsid w:val="00A16203"/>
    <w:rsid w:val="00A1667B"/>
    <w:rsid w:val="00A16CE8"/>
    <w:rsid w:val="00A24710"/>
    <w:rsid w:val="00A2775A"/>
    <w:rsid w:val="00A277E6"/>
    <w:rsid w:val="00A27FBF"/>
    <w:rsid w:val="00A338F9"/>
    <w:rsid w:val="00A37443"/>
    <w:rsid w:val="00A4267B"/>
    <w:rsid w:val="00A43E0B"/>
    <w:rsid w:val="00A52740"/>
    <w:rsid w:val="00A56752"/>
    <w:rsid w:val="00A607F0"/>
    <w:rsid w:val="00A638A7"/>
    <w:rsid w:val="00A64EB9"/>
    <w:rsid w:val="00A77013"/>
    <w:rsid w:val="00A77CCE"/>
    <w:rsid w:val="00A85336"/>
    <w:rsid w:val="00A870C3"/>
    <w:rsid w:val="00A906F0"/>
    <w:rsid w:val="00A9137B"/>
    <w:rsid w:val="00A976FC"/>
    <w:rsid w:val="00AA1337"/>
    <w:rsid w:val="00AA2B10"/>
    <w:rsid w:val="00AA3457"/>
    <w:rsid w:val="00AB236B"/>
    <w:rsid w:val="00AB4502"/>
    <w:rsid w:val="00AC3FAA"/>
    <w:rsid w:val="00AD5FE2"/>
    <w:rsid w:val="00AE0AD1"/>
    <w:rsid w:val="00B0118C"/>
    <w:rsid w:val="00B11EFE"/>
    <w:rsid w:val="00B12B4C"/>
    <w:rsid w:val="00B136EE"/>
    <w:rsid w:val="00B14AB4"/>
    <w:rsid w:val="00B2122F"/>
    <w:rsid w:val="00B21F9A"/>
    <w:rsid w:val="00B25546"/>
    <w:rsid w:val="00B333A0"/>
    <w:rsid w:val="00B431DC"/>
    <w:rsid w:val="00B44937"/>
    <w:rsid w:val="00B54F6B"/>
    <w:rsid w:val="00B6046F"/>
    <w:rsid w:val="00B76D5D"/>
    <w:rsid w:val="00B83F5F"/>
    <w:rsid w:val="00B8598E"/>
    <w:rsid w:val="00B92657"/>
    <w:rsid w:val="00BB0865"/>
    <w:rsid w:val="00BB0B1F"/>
    <w:rsid w:val="00BB551C"/>
    <w:rsid w:val="00BC7FB8"/>
    <w:rsid w:val="00BD4E4D"/>
    <w:rsid w:val="00BD7CE0"/>
    <w:rsid w:val="00BE0850"/>
    <w:rsid w:val="00BE1F77"/>
    <w:rsid w:val="00BE3DC9"/>
    <w:rsid w:val="00BF48EC"/>
    <w:rsid w:val="00BF59A5"/>
    <w:rsid w:val="00BF74B0"/>
    <w:rsid w:val="00BF7B3B"/>
    <w:rsid w:val="00C033FD"/>
    <w:rsid w:val="00C05C41"/>
    <w:rsid w:val="00C07113"/>
    <w:rsid w:val="00C074D9"/>
    <w:rsid w:val="00C07B80"/>
    <w:rsid w:val="00C10F49"/>
    <w:rsid w:val="00C1501E"/>
    <w:rsid w:val="00C30688"/>
    <w:rsid w:val="00C34E89"/>
    <w:rsid w:val="00C42EB4"/>
    <w:rsid w:val="00C43D68"/>
    <w:rsid w:val="00C44914"/>
    <w:rsid w:val="00C45852"/>
    <w:rsid w:val="00C65F5C"/>
    <w:rsid w:val="00C67C70"/>
    <w:rsid w:val="00C83503"/>
    <w:rsid w:val="00C849CD"/>
    <w:rsid w:val="00C84AB3"/>
    <w:rsid w:val="00C84BFC"/>
    <w:rsid w:val="00C85C7B"/>
    <w:rsid w:val="00C92C38"/>
    <w:rsid w:val="00C93078"/>
    <w:rsid w:val="00CA1CAD"/>
    <w:rsid w:val="00CA4F30"/>
    <w:rsid w:val="00CB3BB5"/>
    <w:rsid w:val="00CB67ED"/>
    <w:rsid w:val="00CC293F"/>
    <w:rsid w:val="00CD26A5"/>
    <w:rsid w:val="00CD49D1"/>
    <w:rsid w:val="00CD52AE"/>
    <w:rsid w:val="00CD662E"/>
    <w:rsid w:val="00CD7ED3"/>
    <w:rsid w:val="00CF047B"/>
    <w:rsid w:val="00CF1E6C"/>
    <w:rsid w:val="00CF2EE1"/>
    <w:rsid w:val="00CF7532"/>
    <w:rsid w:val="00D01C70"/>
    <w:rsid w:val="00D06724"/>
    <w:rsid w:val="00D07A8E"/>
    <w:rsid w:val="00D20C14"/>
    <w:rsid w:val="00D315D4"/>
    <w:rsid w:val="00D341B0"/>
    <w:rsid w:val="00D343AA"/>
    <w:rsid w:val="00D402C6"/>
    <w:rsid w:val="00D57D23"/>
    <w:rsid w:val="00D61DFE"/>
    <w:rsid w:val="00D6362F"/>
    <w:rsid w:val="00D659DE"/>
    <w:rsid w:val="00D67D0E"/>
    <w:rsid w:val="00D725D2"/>
    <w:rsid w:val="00D73C0F"/>
    <w:rsid w:val="00D745A5"/>
    <w:rsid w:val="00D83727"/>
    <w:rsid w:val="00D8391F"/>
    <w:rsid w:val="00DA1D12"/>
    <w:rsid w:val="00DB6D01"/>
    <w:rsid w:val="00DC31AF"/>
    <w:rsid w:val="00DD29F2"/>
    <w:rsid w:val="00DE60D0"/>
    <w:rsid w:val="00DF2EA9"/>
    <w:rsid w:val="00E02F04"/>
    <w:rsid w:val="00E05E8D"/>
    <w:rsid w:val="00E10CA8"/>
    <w:rsid w:val="00E1223A"/>
    <w:rsid w:val="00E21339"/>
    <w:rsid w:val="00E3469A"/>
    <w:rsid w:val="00E35440"/>
    <w:rsid w:val="00E36526"/>
    <w:rsid w:val="00E408D5"/>
    <w:rsid w:val="00E40C70"/>
    <w:rsid w:val="00E51F12"/>
    <w:rsid w:val="00E56A70"/>
    <w:rsid w:val="00E5707D"/>
    <w:rsid w:val="00E67B1B"/>
    <w:rsid w:val="00E755D3"/>
    <w:rsid w:val="00E83736"/>
    <w:rsid w:val="00E861FE"/>
    <w:rsid w:val="00E86EA1"/>
    <w:rsid w:val="00EA61F6"/>
    <w:rsid w:val="00EA714E"/>
    <w:rsid w:val="00EB28A2"/>
    <w:rsid w:val="00EB2A74"/>
    <w:rsid w:val="00EB42F0"/>
    <w:rsid w:val="00EB4D63"/>
    <w:rsid w:val="00EB5A66"/>
    <w:rsid w:val="00EB708D"/>
    <w:rsid w:val="00EC0B8F"/>
    <w:rsid w:val="00EC0CD6"/>
    <w:rsid w:val="00EC5A0B"/>
    <w:rsid w:val="00EE24F4"/>
    <w:rsid w:val="00EE5870"/>
    <w:rsid w:val="00EF1CB7"/>
    <w:rsid w:val="00F13A5A"/>
    <w:rsid w:val="00F17AAD"/>
    <w:rsid w:val="00F20309"/>
    <w:rsid w:val="00F27B22"/>
    <w:rsid w:val="00F32EDC"/>
    <w:rsid w:val="00F3413A"/>
    <w:rsid w:val="00F35DB4"/>
    <w:rsid w:val="00F3693B"/>
    <w:rsid w:val="00F41F5A"/>
    <w:rsid w:val="00F47BE7"/>
    <w:rsid w:val="00F51230"/>
    <w:rsid w:val="00F534BC"/>
    <w:rsid w:val="00F654C2"/>
    <w:rsid w:val="00F7002F"/>
    <w:rsid w:val="00F87DFB"/>
    <w:rsid w:val="00FA15FD"/>
    <w:rsid w:val="00FA7402"/>
    <w:rsid w:val="00FB6B8D"/>
    <w:rsid w:val="00FC51C4"/>
    <w:rsid w:val="00FC7D75"/>
    <w:rsid w:val="00FE2A67"/>
    <w:rsid w:val="00FE39B9"/>
    <w:rsid w:val="00FF3894"/>
    <w:rsid w:val="00FF5EC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273C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C34E89"/>
    <w:pPr>
      <w:widowControl w:val="0"/>
      <w:spacing w:after="0" w:line="240" w:lineRule="auto"/>
    </w:pPr>
    <w:rPr>
      <w:noProof/>
    </w:rPr>
  </w:style>
  <w:style w:type="paragraph" w:styleId="Balk1">
    <w:name w:val="heading 1"/>
    <w:basedOn w:val="Normal"/>
    <w:link w:val="Balk1Char"/>
    <w:uiPriority w:val="1"/>
    <w:qFormat/>
    <w:rsid w:val="007535E5"/>
    <w:pPr>
      <w:spacing w:before="59"/>
      <w:ind w:right="63"/>
      <w:jc w:val="both"/>
      <w:outlineLvl w:val="0"/>
    </w:pPr>
    <w:rPr>
      <w:rFonts w:ascii="CamberW04-Regular" w:eastAsia="Times New Roman" w:hAnsi="CamberW04-Regular" w:cs="Calibri"/>
      <w:b/>
      <w:bCs/>
      <w:color w:val="2F5496" w:themeColor="accent1" w:themeShade="BF"/>
      <w:spacing w:val="-2"/>
      <w:sz w:val="32"/>
      <w:szCs w:val="32"/>
    </w:rPr>
  </w:style>
  <w:style w:type="paragraph" w:styleId="Balk2">
    <w:name w:val="heading 2"/>
    <w:basedOn w:val="Normal"/>
    <w:link w:val="Balk2Char"/>
    <w:autoRedefine/>
    <w:uiPriority w:val="1"/>
    <w:qFormat/>
    <w:rsid w:val="00C34E89"/>
    <w:pPr>
      <w:ind w:right="63"/>
      <w:jc w:val="both"/>
      <w:outlineLvl w:val="1"/>
    </w:pPr>
    <w:rPr>
      <w:rFonts w:ascii="Times New Roman" w:eastAsia="Times New Roman" w:hAnsi="Times New Roman"/>
      <w:b/>
      <w:bCs/>
      <w:sz w:val="24"/>
      <w:szCs w:val="28"/>
    </w:rPr>
  </w:style>
  <w:style w:type="paragraph" w:styleId="Balk3">
    <w:name w:val="heading 3"/>
    <w:basedOn w:val="Normal"/>
    <w:next w:val="Normal"/>
    <w:link w:val="Balk3Char"/>
    <w:uiPriority w:val="1"/>
    <w:unhideWhenUsed/>
    <w:qFormat/>
    <w:rsid w:val="00C34E89"/>
    <w:pPr>
      <w:keepNext/>
      <w:keepLines/>
      <w:widowControl/>
      <w:spacing w:before="40"/>
      <w:outlineLvl w:val="2"/>
    </w:pPr>
    <w:rPr>
      <w:rFonts w:asciiTheme="majorHAnsi" w:eastAsiaTheme="majorEastAsia" w:hAnsiTheme="majorHAnsi" w:cstheme="majorBidi"/>
      <w:color w:val="1F3763" w:themeColor="accent1" w:themeShade="7F"/>
      <w:sz w:val="24"/>
      <w:szCs w:val="24"/>
    </w:rPr>
  </w:style>
  <w:style w:type="paragraph" w:styleId="Balk4">
    <w:name w:val="heading 4"/>
    <w:basedOn w:val="Normal"/>
    <w:link w:val="Balk4Char"/>
    <w:uiPriority w:val="1"/>
    <w:qFormat/>
    <w:rsid w:val="00C34E89"/>
    <w:pPr>
      <w:ind w:left="118"/>
      <w:outlineLvl w:val="3"/>
    </w:pPr>
    <w:rPr>
      <w:rFonts w:ascii="Times New Roman" w:eastAsia="Times New Roman" w:hAnsi="Times New Roman"/>
      <w:b/>
      <w:bCs/>
      <w:i/>
      <w:sz w:val="24"/>
      <w:szCs w:val="24"/>
    </w:rPr>
  </w:style>
  <w:style w:type="paragraph" w:styleId="Balk5">
    <w:name w:val="heading 5"/>
    <w:basedOn w:val="Normal"/>
    <w:next w:val="Normal"/>
    <w:link w:val="Balk5Char"/>
    <w:uiPriority w:val="9"/>
    <w:qFormat/>
    <w:rsid w:val="008234BA"/>
    <w:pPr>
      <w:widowControl/>
      <w:spacing w:before="240" w:after="60"/>
      <w:outlineLvl w:val="4"/>
    </w:pPr>
    <w:rPr>
      <w:rFonts w:ascii="Calibri" w:eastAsia="Times New Roman" w:hAnsi="Calibri" w:cs="Times New Roman"/>
      <w:b/>
      <w:bCs/>
      <w:i/>
      <w:iCs/>
      <w:noProof w:val="0"/>
      <w:sz w:val="26"/>
      <w:szCs w:val="26"/>
      <w:lang w:eastAsia="tr-TR"/>
    </w:rPr>
  </w:style>
  <w:style w:type="paragraph" w:styleId="Balk6">
    <w:name w:val="heading 6"/>
    <w:basedOn w:val="Normal"/>
    <w:next w:val="Normal"/>
    <w:link w:val="Balk6Char"/>
    <w:uiPriority w:val="9"/>
    <w:qFormat/>
    <w:rsid w:val="008234BA"/>
    <w:pPr>
      <w:widowControl/>
      <w:spacing w:before="240" w:after="60"/>
      <w:outlineLvl w:val="5"/>
    </w:pPr>
    <w:rPr>
      <w:rFonts w:ascii="Calibri" w:eastAsia="Times New Roman" w:hAnsi="Calibri" w:cs="Times New Roman"/>
      <w:b/>
      <w:bCs/>
      <w:noProof w:val="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7535E5"/>
    <w:rPr>
      <w:rFonts w:ascii="CamberW04-Regular" w:eastAsia="Times New Roman" w:hAnsi="CamberW04-Regular" w:cs="Calibri"/>
      <w:b/>
      <w:bCs/>
      <w:noProof/>
      <w:color w:val="2F5496" w:themeColor="accent1" w:themeShade="BF"/>
      <w:spacing w:val="-2"/>
      <w:sz w:val="32"/>
      <w:szCs w:val="32"/>
    </w:rPr>
  </w:style>
  <w:style w:type="character" w:customStyle="1" w:styleId="Balk2Char">
    <w:name w:val="Başlık 2 Char"/>
    <w:basedOn w:val="VarsaylanParagrafYazTipi"/>
    <w:link w:val="Balk2"/>
    <w:uiPriority w:val="1"/>
    <w:rsid w:val="00C34E89"/>
    <w:rPr>
      <w:rFonts w:ascii="Times New Roman" w:eastAsia="Times New Roman" w:hAnsi="Times New Roman"/>
      <w:b/>
      <w:bCs/>
      <w:sz w:val="24"/>
      <w:szCs w:val="28"/>
    </w:rPr>
  </w:style>
  <w:style w:type="character" w:customStyle="1" w:styleId="Balk4Char">
    <w:name w:val="Başlık 4 Char"/>
    <w:basedOn w:val="VarsaylanParagrafYazTipi"/>
    <w:link w:val="Balk4"/>
    <w:uiPriority w:val="1"/>
    <w:rsid w:val="00C34E89"/>
    <w:rPr>
      <w:rFonts w:ascii="Times New Roman" w:eastAsia="Times New Roman" w:hAnsi="Times New Roman"/>
      <w:b/>
      <w:bCs/>
      <w:i/>
      <w:sz w:val="24"/>
      <w:szCs w:val="24"/>
    </w:rPr>
  </w:style>
  <w:style w:type="paragraph" w:styleId="GvdeMetni">
    <w:name w:val="Body Text"/>
    <w:basedOn w:val="Normal"/>
    <w:link w:val="GvdeMetniChar"/>
    <w:uiPriority w:val="1"/>
    <w:qFormat/>
    <w:rsid w:val="00C34E89"/>
    <w:pPr>
      <w:ind w:left="118"/>
    </w:pPr>
    <w:rPr>
      <w:rFonts w:ascii="Times New Roman" w:eastAsia="Times New Roman" w:hAnsi="Times New Roman"/>
      <w:sz w:val="24"/>
      <w:szCs w:val="24"/>
    </w:rPr>
  </w:style>
  <w:style w:type="character" w:customStyle="1" w:styleId="GvdeMetniChar">
    <w:name w:val="Gövde Metni Char"/>
    <w:basedOn w:val="VarsaylanParagrafYazTipi"/>
    <w:link w:val="GvdeMetni"/>
    <w:uiPriority w:val="1"/>
    <w:rsid w:val="00C34E89"/>
    <w:rPr>
      <w:rFonts w:ascii="Times New Roman" w:eastAsia="Times New Roman" w:hAnsi="Times New Roman"/>
      <w:sz w:val="24"/>
      <w:szCs w:val="24"/>
    </w:rPr>
  </w:style>
  <w:style w:type="paragraph" w:styleId="ListeParagraf">
    <w:name w:val="List Paragraph"/>
    <w:basedOn w:val="Normal"/>
    <w:uiPriority w:val="34"/>
    <w:qFormat/>
    <w:rsid w:val="00C34E89"/>
  </w:style>
  <w:style w:type="character" w:styleId="Kpr">
    <w:name w:val="Hyperlink"/>
    <w:basedOn w:val="VarsaylanParagrafYazTipi"/>
    <w:uiPriority w:val="99"/>
    <w:unhideWhenUsed/>
    <w:rsid w:val="00C34E89"/>
    <w:rPr>
      <w:color w:val="0563C1" w:themeColor="hyperlink"/>
      <w:u w:val="single"/>
    </w:rPr>
  </w:style>
  <w:style w:type="table" w:styleId="TabloKlavuzu">
    <w:name w:val="Table Grid"/>
    <w:basedOn w:val="NormalTablo"/>
    <w:uiPriority w:val="39"/>
    <w:rsid w:val="00C34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3Char">
    <w:name w:val="Başlık 3 Char"/>
    <w:basedOn w:val="VarsaylanParagrafYazTipi"/>
    <w:link w:val="Balk3"/>
    <w:uiPriority w:val="1"/>
    <w:rsid w:val="00C34E89"/>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C34E89"/>
    <w:pPr>
      <w:widowControl/>
      <w:spacing w:before="100" w:beforeAutospacing="1" w:after="100" w:afterAutospacing="1"/>
    </w:pPr>
    <w:rPr>
      <w:rFonts w:ascii="Times New Roman" w:eastAsia="Times New Roman" w:hAnsi="Times New Roman" w:cs="Times New Roman"/>
      <w:sz w:val="24"/>
      <w:szCs w:val="24"/>
      <w:lang w:eastAsia="tr-TR"/>
    </w:rPr>
  </w:style>
  <w:style w:type="table" w:customStyle="1" w:styleId="TabloKlavuzu1">
    <w:name w:val="Tablo Kılavuzu1"/>
    <w:basedOn w:val="NormalTablo"/>
    <w:next w:val="TabloKlavuzu"/>
    <w:uiPriority w:val="39"/>
    <w:rsid w:val="00C34E8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C34E89"/>
    <w:pPr>
      <w:spacing w:after="0" w:line="240" w:lineRule="auto"/>
    </w:pPr>
    <w:rPr>
      <w:rFonts w:eastAsiaTheme="minorEastAsia"/>
      <w:lang w:val="en-US" w:eastAsia="zh-CN"/>
    </w:rPr>
  </w:style>
  <w:style w:type="character" w:customStyle="1" w:styleId="AralkYokChar">
    <w:name w:val="Aralık Yok Char"/>
    <w:basedOn w:val="VarsaylanParagrafYazTipi"/>
    <w:link w:val="AralkYok"/>
    <w:uiPriority w:val="1"/>
    <w:rsid w:val="00C34E89"/>
    <w:rPr>
      <w:rFonts w:eastAsiaTheme="minorEastAsia"/>
      <w:lang w:val="en-US" w:eastAsia="zh-CN"/>
    </w:rPr>
  </w:style>
  <w:style w:type="paragraph" w:styleId="BalonMetni">
    <w:name w:val="Balloon Text"/>
    <w:basedOn w:val="Normal"/>
    <w:link w:val="BalonMetniChar"/>
    <w:uiPriority w:val="99"/>
    <w:semiHidden/>
    <w:unhideWhenUsed/>
    <w:rsid w:val="00C34E89"/>
    <w:pPr>
      <w:widowControl/>
    </w:pPr>
    <w:rPr>
      <w:rFonts w:ascii="Segoe UI" w:hAnsi="Segoe UI"/>
      <w:sz w:val="18"/>
      <w:szCs w:val="18"/>
    </w:rPr>
  </w:style>
  <w:style w:type="character" w:customStyle="1" w:styleId="BalonMetniChar">
    <w:name w:val="Balon Metni Char"/>
    <w:basedOn w:val="VarsaylanParagrafYazTipi"/>
    <w:link w:val="BalonMetni"/>
    <w:uiPriority w:val="99"/>
    <w:semiHidden/>
    <w:rsid w:val="00C34E89"/>
    <w:rPr>
      <w:rFonts w:ascii="Segoe UI" w:hAnsi="Segoe UI"/>
      <w:sz w:val="18"/>
      <w:szCs w:val="18"/>
    </w:rPr>
  </w:style>
  <w:style w:type="paragraph" w:styleId="Dzeltme">
    <w:name w:val="Revision"/>
    <w:hidden/>
    <w:uiPriority w:val="99"/>
    <w:semiHidden/>
    <w:rsid w:val="00C34E89"/>
    <w:pPr>
      <w:spacing w:after="0" w:line="240" w:lineRule="auto"/>
    </w:pPr>
    <w:rPr>
      <w:sz w:val="24"/>
      <w:szCs w:val="24"/>
    </w:rPr>
  </w:style>
  <w:style w:type="character" w:styleId="AklamaBavurusu">
    <w:name w:val="annotation reference"/>
    <w:basedOn w:val="VarsaylanParagrafYazTipi"/>
    <w:uiPriority w:val="99"/>
    <w:semiHidden/>
    <w:unhideWhenUsed/>
    <w:rsid w:val="00C85C7B"/>
    <w:rPr>
      <w:sz w:val="16"/>
      <w:szCs w:val="16"/>
    </w:rPr>
  </w:style>
  <w:style w:type="paragraph" w:styleId="AklamaMetni">
    <w:name w:val="annotation text"/>
    <w:basedOn w:val="Normal"/>
    <w:link w:val="AklamaMetniChar"/>
    <w:uiPriority w:val="99"/>
    <w:unhideWhenUsed/>
    <w:rsid w:val="00C85C7B"/>
    <w:rPr>
      <w:sz w:val="20"/>
      <w:szCs w:val="20"/>
    </w:rPr>
  </w:style>
  <w:style w:type="character" w:customStyle="1" w:styleId="AklamaMetniChar">
    <w:name w:val="Açıklama Metni Char"/>
    <w:basedOn w:val="VarsaylanParagrafYazTipi"/>
    <w:link w:val="AklamaMetni"/>
    <w:uiPriority w:val="99"/>
    <w:rsid w:val="00C85C7B"/>
    <w:rPr>
      <w:sz w:val="20"/>
      <w:szCs w:val="20"/>
    </w:rPr>
  </w:style>
  <w:style w:type="paragraph" w:styleId="AklamaKonusu">
    <w:name w:val="annotation subject"/>
    <w:basedOn w:val="AklamaMetni"/>
    <w:next w:val="AklamaMetni"/>
    <w:link w:val="AklamaKonusuChar"/>
    <w:uiPriority w:val="99"/>
    <w:semiHidden/>
    <w:unhideWhenUsed/>
    <w:rsid w:val="00C85C7B"/>
    <w:rPr>
      <w:b/>
      <w:bCs/>
    </w:rPr>
  </w:style>
  <w:style w:type="character" w:customStyle="1" w:styleId="AklamaKonusuChar">
    <w:name w:val="Açıklama Konusu Char"/>
    <w:basedOn w:val="AklamaMetniChar"/>
    <w:link w:val="AklamaKonusu"/>
    <w:uiPriority w:val="99"/>
    <w:semiHidden/>
    <w:rsid w:val="00C85C7B"/>
    <w:rPr>
      <w:b/>
      <w:bCs/>
      <w:sz w:val="20"/>
      <w:szCs w:val="20"/>
    </w:rPr>
  </w:style>
  <w:style w:type="paragraph" w:styleId="stBilgi">
    <w:name w:val="header"/>
    <w:basedOn w:val="Normal"/>
    <w:link w:val="stBilgiChar"/>
    <w:uiPriority w:val="99"/>
    <w:unhideWhenUsed/>
    <w:rsid w:val="00CF1E6C"/>
    <w:pPr>
      <w:tabs>
        <w:tab w:val="center" w:pos="4536"/>
        <w:tab w:val="right" w:pos="9072"/>
      </w:tabs>
    </w:pPr>
  </w:style>
  <w:style w:type="character" w:customStyle="1" w:styleId="stBilgiChar">
    <w:name w:val="Üst Bilgi Char"/>
    <w:basedOn w:val="VarsaylanParagrafYazTipi"/>
    <w:link w:val="stBilgi"/>
    <w:uiPriority w:val="99"/>
    <w:rsid w:val="00CF1E6C"/>
    <w:rPr>
      <w:noProof/>
    </w:rPr>
  </w:style>
  <w:style w:type="paragraph" w:styleId="AltBilgi">
    <w:name w:val="footer"/>
    <w:basedOn w:val="Normal"/>
    <w:link w:val="AltBilgiChar"/>
    <w:uiPriority w:val="99"/>
    <w:unhideWhenUsed/>
    <w:rsid w:val="00CF1E6C"/>
    <w:pPr>
      <w:tabs>
        <w:tab w:val="center" w:pos="4536"/>
        <w:tab w:val="right" w:pos="9072"/>
      </w:tabs>
    </w:pPr>
  </w:style>
  <w:style w:type="character" w:customStyle="1" w:styleId="AltBilgiChar">
    <w:name w:val="Alt Bilgi Char"/>
    <w:basedOn w:val="VarsaylanParagrafYazTipi"/>
    <w:link w:val="AltBilgi"/>
    <w:uiPriority w:val="99"/>
    <w:rsid w:val="00CF1E6C"/>
    <w:rPr>
      <w:noProof/>
    </w:rPr>
  </w:style>
  <w:style w:type="table" w:customStyle="1" w:styleId="TableNormal1">
    <w:name w:val="Table Normal1"/>
    <w:uiPriority w:val="2"/>
    <w:semiHidden/>
    <w:unhideWhenUsed/>
    <w:qFormat/>
    <w:rsid w:val="00FC7D75"/>
    <w:pPr>
      <w:widowControl w:val="0"/>
      <w:spacing w:after="0" w:line="240" w:lineRule="auto"/>
    </w:pPr>
    <w:rPr>
      <w:lang w:val="en-US"/>
    </w:rPr>
    <w:tblPr>
      <w:tblInd w:w="0" w:type="dxa"/>
      <w:tblCellMar>
        <w:top w:w="0" w:type="dxa"/>
        <w:left w:w="0" w:type="dxa"/>
        <w:bottom w:w="0" w:type="dxa"/>
        <w:right w:w="0" w:type="dxa"/>
      </w:tblCellMar>
    </w:tblPr>
  </w:style>
  <w:style w:type="paragraph" w:styleId="T1">
    <w:name w:val="toc 1"/>
    <w:basedOn w:val="Normal"/>
    <w:uiPriority w:val="39"/>
    <w:qFormat/>
    <w:rsid w:val="00FC7D75"/>
    <w:pPr>
      <w:spacing w:before="138"/>
      <w:ind w:left="608" w:hanging="269"/>
    </w:pPr>
    <w:rPr>
      <w:rFonts w:ascii="Times New Roman" w:eastAsia="Times New Roman" w:hAnsi="Times New Roman"/>
      <w:b/>
      <w:bCs/>
      <w:noProof w:val="0"/>
    </w:rPr>
  </w:style>
  <w:style w:type="paragraph" w:styleId="T2">
    <w:name w:val="toc 2"/>
    <w:basedOn w:val="Normal"/>
    <w:uiPriority w:val="39"/>
    <w:qFormat/>
    <w:rsid w:val="00FC7D75"/>
    <w:pPr>
      <w:spacing w:before="138"/>
      <w:ind w:left="778" w:hanging="221"/>
    </w:pPr>
    <w:rPr>
      <w:rFonts w:ascii="Times New Roman" w:eastAsia="Times New Roman" w:hAnsi="Times New Roman"/>
      <w:b/>
      <w:bCs/>
      <w:noProof w:val="0"/>
    </w:rPr>
  </w:style>
  <w:style w:type="paragraph" w:customStyle="1" w:styleId="TableParagraph">
    <w:name w:val="Table Paragraph"/>
    <w:basedOn w:val="Normal"/>
    <w:uiPriority w:val="1"/>
    <w:qFormat/>
    <w:rsid w:val="00FC7D75"/>
    <w:rPr>
      <w:noProof w:val="0"/>
    </w:rPr>
  </w:style>
  <w:style w:type="paragraph" w:customStyle="1" w:styleId="Default">
    <w:name w:val="Default"/>
    <w:rsid w:val="00FC7D75"/>
    <w:pPr>
      <w:autoSpaceDE w:val="0"/>
      <w:autoSpaceDN w:val="0"/>
      <w:adjustRightInd w:val="0"/>
      <w:spacing w:after="0" w:line="240" w:lineRule="auto"/>
    </w:pPr>
    <w:rPr>
      <w:rFonts w:ascii="Calibri" w:hAnsi="Calibri" w:cs="Calibri"/>
      <w:color w:val="000000"/>
      <w:sz w:val="24"/>
      <w:szCs w:val="24"/>
      <w:lang w:val="en-US"/>
    </w:rPr>
  </w:style>
  <w:style w:type="character" w:styleId="zlenenKpr">
    <w:name w:val="FollowedHyperlink"/>
    <w:basedOn w:val="VarsaylanParagrafYazTipi"/>
    <w:uiPriority w:val="99"/>
    <w:semiHidden/>
    <w:unhideWhenUsed/>
    <w:rsid w:val="00EB5A66"/>
    <w:rPr>
      <w:color w:val="954F72" w:themeColor="followedHyperlink"/>
      <w:u w:val="single"/>
    </w:rPr>
  </w:style>
  <w:style w:type="paragraph" w:styleId="TBal">
    <w:name w:val="TOC Heading"/>
    <w:basedOn w:val="Balk1"/>
    <w:next w:val="Normal"/>
    <w:uiPriority w:val="39"/>
    <w:unhideWhenUsed/>
    <w:qFormat/>
    <w:rsid w:val="00390F67"/>
    <w:pPr>
      <w:keepNext/>
      <w:keepLines/>
      <w:spacing w:before="240"/>
      <w:outlineLvl w:val="9"/>
    </w:pPr>
    <w:rPr>
      <w:rFonts w:asciiTheme="majorHAnsi" w:eastAsiaTheme="majorEastAsia" w:hAnsiTheme="majorHAnsi" w:cstheme="majorBidi"/>
      <w:b w:val="0"/>
      <w:bCs w:val="0"/>
    </w:rPr>
  </w:style>
  <w:style w:type="character" w:customStyle="1" w:styleId="Balk5Char">
    <w:name w:val="Başlık 5 Char"/>
    <w:basedOn w:val="VarsaylanParagrafYazTipi"/>
    <w:link w:val="Balk5"/>
    <w:uiPriority w:val="9"/>
    <w:rsid w:val="008234BA"/>
    <w:rPr>
      <w:rFonts w:ascii="Calibri" w:eastAsia="Times New Roman" w:hAnsi="Calibri" w:cs="Times New Roman"/>
      <w:b/>
      <w:bCs/>
      <w:i/>
      <w:iCs/>
      <w:sz w:val="26"/>
      <w:szCs w:val="26"/>
      <w:lang w:eastAsia="tr-TR"/>
    </w:rPr>
  </w:style>
  <w:style w:type="character" w:customStyle="1" w:styleId="Balk6Char">
    <w:name w:val="Başlık 6 Char"/>
    <w:basedOn w:val="VarsaylanParagrafYazTipi"/>
    <w:link w:val="Balk6"/>
    <w:uiPriority w:val="9"/>
    <w:rsid w:val="008234BA"/>
    <w:rPr>
      <w:rFonts w:ascii="Calibri" w:eastAsia="Times New Roman" w:hAnsi="Calibri" w:cs="Times New Roman"/>
      <w:b/>
      <w:bCs/>
      <w:lang w:eastAsia="tr-TR"/>
    </w:rPr>
  </w:style>
  <w:style w:type="table" w:customStyle="1" w:styleId="TableGrid">
    <w:name w:val="TableGrid"/>
    <w:rsid w:val="008234BA"/>
    <w:pPr>
      <w:spacing w:after="0" w:line="240" w:lineRule="auto"/>
    </w:pPr>
    <w:rPr>
      <w:rFonts w:eastAsiaTheme="minorEastAsia"/>
      <w:lang w:eastAsia="tr-TR"/>
    </w:rPr>
    <w:tblPr>
      <w:tblCellMar>
        <w:top w:w="0" w:type="dxa"/>
        <w:left w:w="0" w:type="dxa"/>
        <w:bottom w:w="0" w:type="dxa"/>
        <w:right w:w="0" w:type="dxa"/>
      </w:tblCellMar>
    </w:tblPr>
  </w:style>
  <w:style w:type="paragraph" w:customStyle="1" w:styleId="TBal1">
    <w:name w:val="İÇT Başlığı1"/>
    <w:basedOn w:val="Balk1"/>
    <w:next w:val="Normal"/>
    <w:uiPriority w:val="39"/>
    <w:semiHidden/>
    <w:unhideWhenUsed/>
    <w:qFormat/>
    <w:rsid w:val="008234BA"/>
    <w:pPr>
      <w:keepNext/>
      <w:keepLines/>
      <w:widowControl/>
      <w:spacing w:before="480" w:line="276" w:lineRule="auto"/>
      <w:outlineLvl w:val="9"/>
    </w:pPr>
    <w:rPr>
      <w:rFonts w:ascii="Cambria" w:hAnsi="Cambria" w:cs="Times New Roman"/>
      <w:noProof w:val="0"/>
      <w:color w:val="365F91"/>
      <w:sz w:val="28"/>
      <w:szCs w:val="28"/>
      <w:u w:color="000000"/>
      <w:lang w:eastAsia="ja-JP"/>
      <w14:textFill>
        <w14:solidFill>
          <w14:srgbClr w14:val="365F91">
            <w14:lumMod w14:val="75000"/>
          </w14:srgbClr>
        </w14:solidFill>
      </w14:textFill>
    </w:rPr>
  </w:style>
  <w:style w:type="paragraph" w:styleId="T3">
    <w:name w:val="toc 3"/>
    <w:basedOn w:val="Normal"/>
    <w:next w:val="Normal"/>
    <w:autoRedefine/>
    <w:uiPriority w:val="39"/>
    <w:unhideWhenUsed/>
    <w:qFormat/>
    <w:rsid w:val="008234BA"/>
    <w:pPr>
      <w:widowControl/>
      <w:spacing w:line="248" w:lineRule="auto"/>
      <w:ind w:left="400" w:firstLine="9"/>
    </w:pPr>
    <w:rPr>
      <w:rFonts w:eastAsia="Times New Roman" w:cs="Times New Roman"/>
      <w:noProof w:val="0"/>
      <w:color w:val="000000"/>
      <w:sz w:val="20"/>
      <w:szCs w:val="20"/>
      <w:lang w:eastAsia="tr-TR"/>
    </w:rPr>
  </w:style>
  <w:style w:type="paragraph" w:styleId="T4">
    <w:name w:val="toc 4"/>
    <w:basedOn w:val="Normal"/>
    <w:next w:val="Normal"/>
    <w:autoRedefine/>
    <w:uiPriority w:val="39"/>
    <w:unhideWhenUsed/>
    <w:rsid w:val="008234BA"/>
    <w:pPr>
      <w:widowControl/>
      <w:spacing w:line="248" w:lineRule="auto"/>
      <w:ind w:left="600" w:firstLine="9"/>
    </w:pPr>
    <w:rPr>
      <w:rFonts w:eastAsia="Times New Roman" w:cs="Times New Roman"/>
      <w:noProof w:val="0"/>
      <w:color w:val="000000"/>
      <w:sz w:val="20"/>
      <w:szCs w:val="20"/>
      <w:lang w:eastAsia="tr-TR"/>
    </w:rPr>
  </w:style>
  <w:style w:type="paragraph" w:styleId="T5">
    <w:name w:val="toc 5"/>
    <w:basedOn w:val="Normal"/>
    <w:next w:val="Normal"/>
    <w:autoRedefine/>
    <w:uiPriority w:val="39"/>
    <w:unhideWhenUsed/>
    <w:rsid w:val="008234BA"/>
    <w:pPr>
      <w:widowControl/>
      <w:spacing w:line="248" w:lineRule="auto"/>
      <w:ind w:left="800" w:firstLine="9"/>
    </w:pPr>
    <w:rPr>
      <w:rFonts w:eastAsia="Times New Roman" w:cs="Times New Roman"/>
      <w:noProof w:val="0"/>
      <w:color w:val="000000"/>
      <w:sz w:val="20"/>
      <w:szCs w:val="20"/>
      <w:lang w:eastAsia="tr-TR"/>
    </w:rPr>
  </w:style>
  <w:style w:type="paragraph" w:styleId="T6">
    <w:name w:val="toc 6"/>
    <w:basedOn w:val="Normal"/>
    <w:next w:val="Normal"/>
    <w:autoRedefine/>
    <w:uiPriority w:val="39"/>
    <w:unhideWhenUsed/>
    <w:rsid w:val="008234BA"/>
    <w:pPr>
      <w:widowControl/>
      <w:spacing w:line="248" w:lineRule="auto"/>
      <w:ind w:left="1000" w:firstLine="9"/>
    </w:pPr>
    <w:rPr>
      <w:rFonts w:eastAsia="Times New Roman" w:cs="Times New Roman"/>
      <w:noProof w:val="0"/>
      <w:color w:val="000000"/>
      <w:sz w:val="20"/>
      <w:szCs w:val="20"/>
      <w:lang w:eastAsia="tr-TR"/>
    </w:rPr>
  </w:style>
  <w:style w:type="character" w:customStyle="1" w:styleId="stBilgiChar1">
    <w:name w:val="Üst Bilgi Char1"/>
    <w:basedOn w:val="VarsaylanParagrafYazTipi"/>
    <w:uiPriority w:val="99"/>
    <w:rsid w:val="008234BA"/>
    <w:rPr>
      <w:rFonts w:ascii="Times New Roman" w:eastAsia="Times New Roman" w:hAnsi="Times New Roman" w:cs="Times New Roman"/>
      <w:color w:val="000000"/>
      <w:sz w:val="20"/>
    </w:rPr>
  </w:style>
  <w:style w:type="character" w:customStyle="1" w:styleId="AltBilgiChar1">
    <w:name w:val="Alt Bilgi Char1"/>
    <w:basedOn w:val="VarsaylanParagrafYazTipi"/>
    <w:uiPriority w:val="99"/>
    <w:rsid w:val="008234BA"/>
    <w:rPr>
      <w:rFonts w:ascii="Times New Roman" w:eastAsia="Times New Roman" w:hAnsi="Times New Roman" w:cs="Times New Roman"/>
      <w:color w:val="000000"/>
      <w:sz w:val="20"/>
    </w:rPr>
  </w:style>
  <w:style w:type="paragraph" w:styleId="DipnotMetni">
    <w:name w:val="footnote text"/>
    <w:basedOn w:val="Normal"/>
    <w:link w:val="DipnotMetniChar"/>
    <w:uiPriority w:val="99"/>
    <w:semiHidden/>
    <w:unhideWhenUsed/>
    <w:rsid w:val="008234BA"/>
    <w:pPr>
      <w:widowControl/>
      <w:ind w:left="862" w:firstLine="9"/>
    </w:pPr>
    <w:rPr>
      <w:rFonts w:ascii="Times New Roman" w:eastAsia="Times New Roman" w:hAnsi="Times New Roman" w:cs="Times New Roman"/>
      <w:noProof w:val="0"/>
      <w:color w:val="000000"/>
      <w:sz w:val="20"/>
      <w:szCs w:val="20"/>
      <w:lang w:eastAsia="tr-TR"/>
    </w:rPr>
  </w:style>
  <w:style w:type="character" w:customStyle="1" w:styleId="DipnotMetniChar">
    <w:name w:val="Dipnot Metni Char"/>
    <w:basedOn w:val="VarsaylanParagrafYazTipi"/>
    <w:link w:val="DipnotMetni"/>
    <w:uiPriority w:val="99"/>
    <w:semiHidden/>
    <w:rsid w:val="008234BA"/>
    <w:rPr>
      <w:rFonts w:ascii="Times New Roman" w:eastAsia="Times New Roman" w:hAnsi="Times New Roman" w:cs="Times New Roman"/>
      <w:color w:val="000000"/>
      <w:sz w:val="20"/>
      <w:szCs w:val="20"/>
      <w:lang w:eastAsia="tr-TR"/>
    </w:rPr>
  </w:style>
  <w:style w:type="character" w:styleId="DipnotBavurusu">
    <w:name w:val="footnote reference"/>
    <w:basedOn w:val="VarsaylanParagrafYazTipi"/>
    <w:uiPriority w:val="99"/>
    <w:semiHidden/>
    <w:unhideWhenUsed/>
    <w:rsid w:val="008234BA"/>
    <w:rPr>
      <w:vertAlign w:val="superscript"/>
    </w:rPr>
  </w:style>
  <w:style w:type="table" w:styleId="DzTablo1">
    <w:name w:val="Plain Table 1"/>
    <w:basedOn w:val="NormalTablo"/>
    <w:uiPriority w:val="41"/>
    <w:rsid w:val="008234BA"/>
    <w:pPr>
      <w:spacing w:after="0" w:line="240" w:lineRule="auto"/>
    </w:pPr>
    <w:rPr>
      <w:rFonts w:eastAsiaTheme="minorEastAsia"/>
      <w:lang w:eastAsia="tr-T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KlavuzTablo2-Vurgu1">
    <w:name w:val="Grid Table 2 Accent 1"/>
    <w:basedOn w:val="NormalTablo"/>
    <w:uiPriority w:val="47"/>
    <w:rsid w:val="008234BA"/>
    <w:pPr>
      <w:spacing w:after="0" w:line="240" w:lineRule="auto"/>
    </w:pPr>
    <w:rPr>
      <w:rFonts w:eastAsiaTheme="minorEastAsia"/>
      <w:lang w:eastAsia="tr-TR"/>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DzTablo5">
    <w:name w:val="Plain Table 5"/>
    <w:basedOn w:val="NormalTablo"/>
    <w:uiPriority w:val="45"/>
    <w:rsid w:val="008234BA"/>
    <w:pPr>
      <w:spacing w:after="0" w:line="240" w:lineRule="auto"/>
    </w:pPr>
    <w:rPr>
      <w:rFonts w:eastAsiaTheme="minorEastAsia"/>
      <w:lang w:eastAsia="tr-T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lo7Renkli-Vurgu5">
    <w:name w:val="List Table 7 Colorful Accent 5"/>
    <w:basedOn w:val="NormalTablo"/>
    <w:uiPriority w:val="52"/>
    <w:rsid w:val="008234BA"/>
    <w:pPr>
      <w:spacing w:after="0" w:line="240" w:lineRule="auto"/>
    </w:pPr>
    <w:rPr>
      <w:rFonts w:eastAsiaTheme="minorEastAsia"/>
      <w:color w:val="2E74B5" w:themeColor="accent5" w:themeShade="BF"/>
      <w:lang w:eastAsia="tr-T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DzTablo3">
    <w:name w:val="Plain Table 3"/>
    <w:basedOn w:val="NormalTablo"/>
    <w:uiPriority w:val="43"/>
    <w:rsid w:val="008234BA"/>
    <w:pPr>
      <w:spacing w:after="0" w:line="240" w:lineRule="auto"/>
    </w:pPr>
    <w:rPr>
      <w:rFonts w:eastAsiaTheme="minorEastAsia"/>
      <w:lang w:eastAsia="tr-TR"/>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oKlavuzuAk">
    <w:name w:val="Grid Table Light"/>
    <w:basedOn w:val="NormalTablo"/>
    <w:uiPriority w:val="40"/>
    <w:rsid w:val="008234BA"/>
    <w:pPr>
      <w:spacing w:after="0" w:line="240" w:lineRule="auto"/>
    </w:pPr>
    <w:rPr>
      <w:rFonts w:eastAsiaTheme="minorEastAsia"/>
      <w:lang w:eastAsia="tr-T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DzTablo2">
    <w:name w:val="Plain Table 2"/>
    <w:basedOn w:val="NormalTablo"/>
    <w:uiPriority w:val="42"/>
    <w:rsid w:val="008234BA"/>
    <w:pPr>
      <w:spacing w:after="0" w:line="240" w:lineRule="auto"/>
    </w:pPr>
    <w:rPr>
      <w:rFonts w:eastAsiaTheme="minorEastAsia"/>
      <w:lang w:eastAsia="tr-T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kListe-Vurgu1">
    <w:name w:val="Light List Accent 1"/>
    <w:basedOn w:val="NormalTablo"/>
    <w:uiPriority w:val="61"/>
    <w:rsid w:val="008234BA"/>
    <w:pPr>
      <w:spacing w:after="0" w:line="240" w:lineRule="auto"/>
    </w:pPr>
    <w:rPr>
      <w:rFonts w:eastAsiaTheme="minorEastAsia"/>
      <w:lang w:eastAsia="tr-TR"/>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steTablo7Renkli-Vurgu3">
    <w:name w:val="List Table 7 Colorful Accent 3"/>
    <w:basedOn w:val="NormalTablo"/>
    <w:uiPriority w:val="52"/>
    <w:rsid w:val="008234BA"/>
    <w:pPr>
      <w:spacing w:after="0" w:line="240" w:lineRule="auto"/>
    </w:pPr>
    <w:rPr>
      <w:rFonts w:eastAsiaTheme="minorEastAsia"/>
      <w:color w:val="7B7B7B" w:themeColor="accent3" w:themeShade="BF"/>
      <w:lang w:eastAsia="tr-T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lo2">
    <w:name w:val="List Table 2"/>
    <w:basedOn w:val="NormalTablo"/>
    <w:uiPriority w:val="47"/>
    <w:rsid w:val="008234BA"/>
    <w:pPr>
      <w:spacing w:after="0" w:line="240" w:lineRule="auto"/>
    </w:pPr>
    <w:rPr>
      <w:rFonts w:eastAsiaTheme="minorEastAsia"/>
      <w:lang w:eastAsia="tr-TR"/>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lo1Ak-Vurgu3">
    <w:name w:val="List Table 1 Light Accent 3"/>
    <w:basedOn w:val="NormalTablo"/>
    <w:uiPriority w:val="46"/>
    <w:rsid w:val="008234BA"/>
    <w:pPr>
      <w:spacing w:after="0" w:line="240" w:lineRule="auto"/>
    </w:pPr>
    <w:rPr>
      <w:rFonts w:eastAsiaTheme="minorEastAsia"/>
      <w:lang w:eastAsia="tr-TR"/>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KlavuzTablo7Renkli">
    <w:name w:val="Grid Table 7 Colorful"/>
    <w:basedOn w:val="NormalTablo"/>
    <w:uiPriority w:val="52"/>
    <w:rsid w:val="008234BA"/>
    <w:pPr>
      <w:spacing w:after="0" w:line="240" w:lineRule="auto"/>
    </w:pPr>
    <w:rPr>
      <w:rFonts w:eastAsiaTheme="minorEastAsia"/>
      <w:color w:val="000000" w:themeColor="text1"/>
      <w:lang w:eastAsia="tr-TR"/>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KlavuzTablo6-Renkli-Vurgu5">
    <w:name w:val="Grid Table 6 Colorful Accent 5"/>
    <w:basedOn w:val="NormalTablo"/>
    <w:uiPriority w:val="51"/>
    <w:rsid w:val="008234BA"/>
    <w:pPr>
      <w:spacing w:after="0" w:line="240" w:lineRule="auto"/>
    </w:pPr>
    <w:rPr>
      <w:rFonts w:eastAsiaTheme="minorEastAsia"/>
      <w:color w:val="2E74B5" w:themeColor="accent5" w:themeShade="BF"/>
      <w:lang w:eastAsia="tr-TR"/>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KlavuzTablo6Renkli">
    <w:name w:val="Grid Table 6 Colorful"/>
    <w:basedOn w:val="NormalTablo"/>
    <w:uiPriority w:val="51"/>
    <w:rsid w:val="008234BA"/>
    <w:pPr>
      <w:spacing w:after="0" w:line="240" w:lineRule="auto"/>
    </w:pPr>
    <w:rPr>
      <w:rFonts w:eastAsiaTheme="minorEastAsia"/>
      <w:color w:val="000000" w:themeColor="text1"/>
      <w:lang w:eastAsia="tr-TR"/>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7">
    <w:name w:val="toc 7"/>
    <w:basedOn w:val="Normal"/>
    <w:next w:val="Normal"/>
    <w:autoRedefine/>
    <w:uiPriority w:val="39"/>
    <w:unhideWhenUsed/>
    <w:rsid w:val="008234BA"/>
    <w:pPr>
      <w:widowControl/>
      <w:spacing w:line="248" w:lineRule="auto"/>
      <w:ind w:left="1200" w:firstLine="9"/>
    </w:pPr>
    <w:rPr>
      <w:rFonts w:eastAsia="Times New Roman" w:cs="Times New Roman"/>
      <w:noProof w:val="0"/>
      <w:color w:val="000000"/>
      <w:sz w:val="20"/>
      <w:szCs w:val="20"/>
      <w:lang w:eastAsia="tr-TR"/>
    </w:rPr>
  </w:style>
  <w:style w:type="paragraph" w:styleId="T8">
    <w:name w:val="toc 8"/>
    <w:basedOn w:val="Normal"/>
    <w:next w:val="Normal"/>
    <w:autoRedefine/>
    <w:uiPriority w:val="39"/>
    <w:unhideWhenUsed/>
    <w:rsid w:val="008234BA"/>
    <w:pPr>
      <w:widowControl/>
      <w:spacing w:line="248" w:lineRule="auto"/>
      <w:ind w:left="1400" w:firstLine="9"/>
    </w:pPr>
    <w:rPr>
      <w:rFonts w:eastAsia="Times New Roman" w:cs="Times New Roman"/>
      <w:noProof w:val="0"/>
      <w:color w:val="000000"/>
      <w:sz w:val="20"/>
      <w:szCs w:val="20"/>
      <w:lang w:eastAsia="tr-TR"/>
    </w:rPr>
  </w:style>
  <w:style w:type="paragraph" w:styleId="T9">
    <w:name w:val="toc 9"/>
    <w:basedOn w:val="Normal"/>
    <w:next w:val="Normal"/>
    <w:autoRedefine/>
    <w:uiPriority w:val="39"/>
    <w:unhideWhenUsed/>
    <w:rsid w:val="008234BA"/>
    <w:pPr>
      <w:widowControl/>
      <w:spacing w:line="248" w:lineRule="auto"/>
      <w:ind w:left="1600" w:firstLine="9"/>
    </w:pPr>
    <w:rPr>
      <w:rFonts w:eastAsia="Times New Roman" w:cs="Times New Roman"/>
      <w:noProof w:val="0"/>
      <w:color w:val="000000"/>
      <w:sz w:val="20"/>
      <w:szCs w:val="20"/>
      <w:lang w:eastAsia="tr-TR"/>
    </w:rPr>
  </w:style>
  <w:style w:type="numbering" w:customStyle="1" w:styleId="ListeYok1">
    <w:name w:val="Liste Yok1"/>
    <w:next w:val="ListeYok"/>
    <w:uiPriority w:val="99"/>
    <w:semiHidden/>
    <w:unhideWhenUsed/>
    <w:rsid w:val="008234BA"/>
  </w:style>
  <w:style w:type="table" w:customStyle="1" w:styleId="TabloKlavuzu2">
    <w:name w:val="Tablo Kılavuzu2"/>
    <w:basedOn w:val="NormalTablo"/>
    <w:next w:val="TabloKlavuzu"/>
    <w:uiPriority w:val="39"/>
    <w:rsid w:val="008234B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next w:val="TabloKlavuzu"/>
    <w:uiPriority w:val="39"/>
    <w:rsid w:val="008234BA"/>
    <w:pPr>
      <w:spacing w:after="0" w:line="240" w:lineRule="auto"/>
    </w:pPr>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lenenKpr1">
    <w:name w:val="İzlenen Köprü1"/>
    <w:basedOn w:val="VarsaylanParagrafYazTipi"/>
    <w:uiPriority w:val="99"/>
    <w:semiHidden/>
    <w:unhideWhenUsed/>
    <w:rsid w:val="008234BA"/>
    <w:rPr>
      <w:color w:val="954F72"/>
      <w:u w:val="single"/>
    </w:rPr>
  </w:style>
  <w:style w:type="character" w:customStyle="1" w:styleId="stbilgiChar0">
    <w:name w:val="Üstbilgi Char"/>
    <w:uiPriority w:val="99"/>
    <w:rsid w:val="008234BA"/>
    <w:rPr>
      <w:lang w:val="tr-TR"/>
    </w:rPr>
  </w:style>
  <w:style w:type="character" w:customStyle="1" w:styleId="AltbilgiChar0">
    <w:name w:val="Altbilgi Char"/>
    <w:uiPriority w:val="99"/>
    <w:rsid w:val="008234BA"/>
  </w:style>
  <w:style w:type="character" w:customStyle="1" w:styleId="zmlenmeyenBahsetme1">
    <w:name w:val="Çözümlenmeyen Bahsetme1"/>
    <w:basedOn w:val="VarsaylanParagrafYazTipi"/>
    <w:uiPriority w:val="99"/>
    <w:semiHidden/>
    <w:unhideWhenUsed/>
    <w:rsid w:val="008234BA"/>
    <w:rPr>
      <w:color w:val="605E5C"/>
      <w:shd w:val="clear" w:color="auto" w:fill="E1DFDD"/>
    </w:rPr>
  </w:style>
  <w:style w:type="character" w:customStyle="1" w:styleId="zmlenmeyenBahsetme10">
    <w:name w:val="Çözümlenmeyen Bahsetme1"/>
    <w:basedOn w:val="VarsaylanParagrafYazTipi"/>
    <w:uiPriority w:val="99"/>
    <w:semiHidden/>
    <w:unhideWhenUsed/>
    <w:rsid w:val="008234BA"/>
    <w:rPr>
      <w:color w:val="605E5C"/>
      <w:shd w:val="clear" w:color="auto" w:fill="E1DFDD"/>
    </w:rPr>
  </w:style>
  <w:style w:type="paragraph" w:customStyle="1" w:styleId="ydpff4a7d3dmsonormal">
    <w:name w:val="ydpff4a7d3dmsonormal"/>
    <w:basedOn w:val="Normal"/>
    <w:rsid w:val="008234BA"/>
    <w:pPr>
      <w:widowControl/>
      <w:spacing w:before="100" w:beforeAutospacing="1" w:after="100" w:afterAutospacing="1"/>
    </w:pPr>
    <w:rPr>
      <w:rFonts w:ascii="Calibri" w:hAnsi="Calibri" w:cs="Calibri"/>
      <w:noProof w:val="0"/>
      <w:lang w:eastAsia="tr-TR"/>
    </w:rPr>
  </w:style>
  <w:style w:type="character" w:styleId="zmlenmeyenBahsetme">
    <w:name w:val="Unresolved Mention"/>
    <w:basedOn w:val="VarsaylanParagrafYazTipi"/>
    <w:uiPriority w:val="99"/>
    <w:semiHidden/>
    <w:unhideWhenUsed/>
    <w:rsid w:val="007E23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ubf.bandirma.edu.tr/Content/Web/Yuklemeler/DosyaYoneticisi/139/files/ubf/dersprogram/21-22_GUZ_YMI_1O_DersProgram.pdf" TargetMode="External"/><Relationship Id="rId21" Type="http://schemas.openxmlformats.org/officeDocument/2006/relationships/hyperlink" Target="https://ubf.bandirma.edu.tr/tr/medya/Haber/Goster/Medya-ve-Iletisim-Toplulugumuz-Tarafindan-Medya-Dunyasinda-Yasam-Programi-Duzenlendi-15605" TargetMode="External"/><Relationship Id="rId42" Type="http://schemas.openxmlformats.org/officeDocument/2006/relationships/hyperlink" Target="https://yokatlas.yok.gov.tr/lisans.php?y=110670161" TargetMode="External"/><Relationship Id="rId47" Type="http://schemas.openxmlformats.org/officeDocument/2006/relationships/hyperlink" Target="https://www.bandirma.edu.tr/tr/www/Sayfa/Goster/Mevzuat-201" TargetMode="External"/><Relationship Id="rId63" Type="http://schemas.openxmlformats.org/officeDocument/2006/relationships/hyperlink" Target="https://sportesisleri.bandirma.edu.tr/" TargetMode="External"/><Relationship Id="rId68" Type="http://schemas.openxmlformats.org/officeDocument/2006/relationships/hyperlink" Target="https://webyonetim.bandirma.edu.tr/Content/Web/Yuklemeler/DosyaYoneticisi/290/files/Yonerge/OgretimUyesiAtamaYukseltilmeKriterleri_V4.pdf" TargetMode="External"/><Relationship Id="rId84" Type="http://schemas.openxmlformats.org/officeDocument/2006/relationships/hyperlink" Target="https://ubf.bandirma.edu.tr/tr/medya/Haber/Goster/Guney-Marmara-Medya-Akademisi-Projesi-Planlama-Toplantisi-Gerceklesti-16121" TargetMode="External"/><Relationship Id="rId89" Type="http://schemas.openxmlformats.org/officeDocument/2006/relationships/hyperlink" Target="http://www.yokak.gov.tr" TargetMode="External"/><Relationship Id="rId16" Type="http://schemas.openxmlformats.org/officeDocument/2006/relationships/hyperlink" Target="https://obs.bandirma.edu.tr/" TargetMode="External"/><Relationship Id="rId107" Type="http://schemas.openxmlformats.org/officeDocument/2006/relationships/footer" Target="footer3.xml"/><Relationship Id="rId11" Type="http://schemas.openxmlformats.org/officeDocument/2006/relationships/footer" Target="footer1.xml"/><Relationship Id="rId32" Type="http://schemas.openxmlformats.org/officeDocument/2006/relationships/hyperlink" Target="https://ubf.bandirma.edu.tr/tr/medya/Sayfa/Goster/Ders-Programi-2568" TargetMode="External"/><Relationship Id="rId37" Type="http://schemas.openxmlformats.org/officeDocument/2006/relationships/hyperlink" Target="https://obs.bandirma.edu.tr/oibs/bologna/progCourses.aspx?lang=tr&amp;curSunit=5262" TargetMode="External"/><Relationship Id="rId53" Type="http://schemas.openxmlformats.org/officeDocument/2006/relationships/hyperlink" Target="https://webyonetim.bandirma.edu.tr/Content/Web/Yuklemeler/DosyaYoneticisi/412/files/cift_anadal_yonerge_.pdf" TargetMode="External"/><Relationship Id="rId58" Type="http://schemas.openxmlformats.org/officeDocument/2006/relationships/hyperlink" Target="https://ubf.bandirma.edu.tr/tr/medya/Haber/Goster/Medya-Merkezimiz-Kuruluyor-2934" TargetMode="External"/><Relationship Id="rId74" Type="http://schemas.openxmlformats.org/officeDocument/2006/relationships/hyperlink" Target="https://akademiktesvik.bandirma.edu.tr/" TargetMode="External"/><Relationship Id="rId79" Type="http://schemas.openxmlformats.org/officeDocument/2006/relationships/hyperlink" Target="https://webyonetim.bandirma.edu.tr/Content/Web/Yuklemeler/DosyaYoneticisi/318/files/2021_BAP_Faaliyet%20Raporu.pdf" TargetMode="External"/><Relationship Id="rId102" Type="http://schemas.openxmlformats.org/officeDocument/2006/relationships/image" Target="media/image5.png"/><Relationship Id="rId5" Type="http://schemas.openxmlformats.org/officeDocument/2006/relationships/webSettings" Target="webSettings.xml"/><Relationship Id="rId90" Type="http://schemas.openxmlformats.org/officeDocument/2006/relationships/hyperlink" Target="https://www.scimagoir.com/" TargetMode="External"/><Relationship Id="rId95" Type="http://schemas.openxmlformats.org/officeDocument/2006/relationships/hyperlink" Target="https://www.timeshighereducation.com/" TargetMode="External"/><Relationship Id="rId22" Type="http://schemas.openxmlformats.org/officeDocument/2006/relationships/hyperlink" Target="https://ubf.bandirma.edu.tr/tr/medya/Sayfa/Goster/Degisim-Programlari-3234" TargetMode="External"/><Relationship Id="rId27" Type="http://schemas.openxmlformats.org/officeDocument/2006/relationships/hyperlink" Target="https://ubf.bandirma.edu.tr/tr/ubf/Duyuru/Goster/Butunleme-Sinav-Programi-aciklanmistir-21470" TargetMode="External"/><Relationship Id="rId43" Type="http://schemas.openxmlformats.org/officeDocument/2006/relationships/hyperlink" Target="https://oidb.bandirma.edu.tr/tr/oidb" TargetMode="External"/><Relationship Id="rId48" Type="http://schemas.openxmlformats.org/officeDocument/2006/relationships/hyperlink" Target="https://www.bandirma.edu.tr/Content/Web/Yuklemeler/Sayfa/Dosya/791/53e8e925-9b97-dc28-75c5-8f8ddeabbe5a.pdf" TargetMode="External"/><Relationship Id="rId64" Type="http://schemas.openxmlformats.org/officeDocument/2006/relationships/hyperlink" Target="https://sksdb.bandirma.edu.tr/" TargetMode="External"/><Relationship Id="rId69" Type="http://schemas.openxmlformats.org/officeDocument/2006/relationships/hyperlink" Target="https://www.yok.gov.tr/akademik/atanma-kriterleri" TargetMode="External"/><Relationship Id="rId80" Type="http://schemas.openxmlformats.org/officeDocument/2006/relationships/hyperlink" Target="https://www.resmigazete.gov.tr/eskiler/2018/11/20181109-3.htm" TargetMode="External"/><Relationship Id="rId85" Type="http://schemas.openxmlformats.org/officeDocument/2006/relationships/hyperlink" Target="https://ubf.bandirma.edu.tr/tr/medya/Haber/Goster/Iletisim-Gunleri-I-Sosyal-Medya-ve-Genclik-Soylesisi-15743" TargetMode="External"/><Relationship Id="rId12" Type="http://schemas.openxmlformats.org/officeDocument/2006/relationships/image" Target="media/image2.jpeg"/><Relationship Id="rId17" Type="http://schemas.openxmlformats.org/officeDocument/2006/relationships/hyperlink" Target="https://www.bandirma.edu.tr/tr/www/Duyuru/Goster/2021-Yili-Faaliyetleri-Akademik-Tesvik-Odenegi-Sonuc-Listesi-21402" TargetMode="External"/><Relationship Id="rId33" Type="http://schemas.openxmlformats.org/officeDocument/2006/relationships/hyperlink" Target="https://oidb.bandirma.edu.tr/tr/oidb/Sayfa/Goster/Diploma-Eki-1757" TargetMode="External"/><Relationship Id="rId38" Type="http://schemas.openxmlformats.org/officeDocument/2006/relationships/hyperlink" Target="https://webyonetim.bandirma.edu.tr/Content/Web/Yuklemeler/DosyaYoneticisi/412/files/Band%25" TargetMode="External"/><Relationship Id="rId59" Type="http://schemas.openxmlformats.org/officeDocument/2006/relationships/hyperlink" Target="https://ubf.bandirma.edu.tr/tr/medya/Haber/Goster/Medya-Merkezimizin-Insaati-Devam-Ediyor-3763" TargetMode="External"/><Relationship Id="rId103" Type="http://schemas.openxmlformats.org/officeDocument/2006/relationships/header" Target="header2.xml"/><Relationship Id="rId108" Type="http://schemas.openxmlformats.org/officeDocument/2006/relationships/fontTable" Target="fontTable.xml"/><Relationship Id="rId54" Type="http://schemas.openxmlformats.org/officeDocument/2006/relationships/hyperlink" Target="https://webyonetim.bandirma.edu.tr/Content/Web/Yuklemeler/DosyaYoneticisi/6/files/B_1_%20Band%C4%B1rma%20Lisans%20ve%20Onlisans%20Yonetmeligi.pdf" TargetMode="External"/><Relationship Id="rId70" Type="http://schemas.openxmlformats.org/officeDocument/2006/relationships/hyperlink" Target="https://webyonetim.bandirma.edu.tr/Content/Web/Yuklemeler/DosyaYoneticisi/290/files/Yonerge/OgretimUyesiAtamaYukseltilmeKriterleri_V4.pdf" TargetMode="External"/><Relationship Id="rId75" Type="http://schemas.openxmlformats.org/officeDocument/2006/relationships/hyperlink" Target="https://ubf.bandirma.edu.tr/tr/medya/Sayfa/Goster/Genel-Bilgiler-1287" TargetMode="External"/><Relationship Id="rId91" Type="http://schemas.openxmlformats.org/officeDocument/2006/relationships/hyperlink" Target="https://roundranking.com/" TargetMode="External"/><Relationship Id="rId96" Type="http://schemas.openxmlformats.org/officeDocument/2006/relationships/hyperlink" Target="https://www.topuniversities.co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ubf.bandirma.edu.tr/tr/medya/Personel/AkademikYonetim" TargetMode="External"/><Relationship Id="rId23" Type="http://schemas.openxmlformats.org/officeDocument/2006/relationships/hyperlink" Target="https://erasmus.bandirma.edu.tr/tr/erasmus/Sayfa/Goster/Hibe-Miktarlari-626" TargetMode="External"/><Relationship Id="rId28" Type="http://schemas.openxmlformats.org/officeDocument/2006/relationships/hyperlink" Target="https://obs.bandirma.edu.tr/oibs/bologna/index.aspx?lang=tr&amp;curOp=showPac&amp;curUnit=12&amp;curSunit=5361" TargetMode="External"/><Relationship Id="rId36" Type="http://schemas.openxmlformats.org/officeDocument/2006/relationships/hyperlink" Target="https://yokatlas.yok.gov.tr/lisans.php?y=110670161" TargetMode="External"/><Relationship Id="rId49" Type="http://schemas.openxmlformats.org/officeDocument/2006/relationships/hyperlink" Target="https://webyonetim.bandirma.edu.tr/Content/Web/Yuklemeler/DosyaYoneticisi/412/files/cift_anadal_yonerge_.pdf" TargetMode="External"/><Relationship Id="rId57" Type="http://schemas.openxmlformats.org/officeDocument/2006/relationships/hyperlink" Target="https://lms.bandirma.edu.tr/Account/LoginBefore" TargetMode="External"/><Relationship Id="rId106" Type="http://schemas.openxmlformats.org/officeDocument/2006/relationships/header" Target="header3.xml"/><Relationship Id="rId10" Type="http://schemas.openxmlformats.org/officeDocument/2006/relationships/header" Target="header1.xml"/><Relationship Id="rId31" Type="http://schemas.openxmlformats.org/officeDocument/2006/relationships/hyperlink" Target="https://obs.bandirma.edu.tr/oibs/bologna/progCourses.aspx?lang=tr&amp;curSunit=5262" TargetMode="External"/><Relationship Id="rId44" Type="http://schemas.openxmlformats.org/officeDocument/2006/relationships/hyperlink" Target="https://webyonetim.bandirma.edu.tr/Content/Web/Yuklemeler/DosyaYoneticisi/412/files/30_10_2020_Yonetmelik.pdf" TargetMode="External"/><Relationship Id="rId52" Type="http://schemas.openxmlformats.org/officeDocument/2006/relationships/hyperlink" Target="https://www.resmigazete.gov.tr/eskiler/2016/09/20160909-16.htm" TargetMode="External"/><Relationship Id="rId60" Type="http://schemas.openxmlformats.org/officeDocument/2006/relationships/hyperlink" Target="https://ubf.bandirma.edu.tr/tr/medya/Sayfa/Goster/Ders-Danismanlari-3233" TargetMode="External"/><Relationship Id="rId65" Type="http://schemas.openxmlformats.org/officeDocument/2006/relationships/hyperlink" Target="https://bidb.bandirma.edu.tr/" TargetMode="External"/><Relationship Id="rId73" Type="http://schemas.openxmlformats.org/officeDocument/2006/relationships/hyperlink" Target="https://bap.bandirma.edu.tr/?act=guest&amp;act2=sayfa&amp;id=96&amp;__pg_id__=P170" TargetMode="External"/><Relationship Id="rId78" Type="http://schemas.openxmlformats.org/officeDocument/2006/relationships/hyperlink" Target="https://bap.bandirma.edu.tr/" TargetMode="External"/><Relationship Id="rId81" Type="http://schemas.openxmlformats.org/officeDocument/2006/relationships/hyperlink" Target="https://webyonetim.bandirma.edu.tr/Content/Web/Yuklemeler/DosyaYoneticisi/290/files/Yonerge/OgretimUyesiAtamaYukseltilmeKriterleri_V4.pdf" TargetMode="External"/><Relationship Id="rId86" Type="http://schemas.openxmlformats.org/officeDocument/2006/relationships/hyperlink" Target="https://ubf.bandirma.edu.tr/tr/medya/Haber/Goster/Medya-ve-Iletisim-Toplulugumuz-Tarafindan-Medya-Dunyasinda-Yasam-Programi-Duzenlendi-15605" TargetMode="External"/><Relationship Id="rId94" Type="http://schemas.openxmlformats.org/officeDocument/2006/relationships/hyperlink" Target="http://www.webometrics.info/" TargetMode="External"/><Relationship Id="rId99" Type="http://schemas.openxmlformats.org/officeDocument/2006/relationships/hyperlink" Target="http://nturanking.lis.ntu.edu.tw/" TargetMode="External"/><Relationship Id="rId101"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www.yokak.gov.tr" TargetMode="External"/><Relationship Id="rId13" Type="http://schemas.openxmlformats.org/officeDocument/2006/relationships/image" Target="media/image3.jpeg"/><Relationship Id="rId18" Type="http://schemas.openxmlformats.org/officeDocument/2006/relationships/hyperlink" Target="https://ubf.bandirma.edu.tr/Content/Web/Yuklemeler/Sayfa/Dosya/3376/bdb7f754-3c1a-b3d7-e205-a63d075cc3da.pdf" TargetMode="External"/><Relationship Id="rId39" Type="http://schemas.openxmlformats.org/officeDocument/2006/relationships/hyperlink" Target="https://ubf.bandirma.edu.tr/tr/ubf/Sayfa/Goster/Fakulte-Yonetim-Kurulu-366" TargetMode="External"/><Relationship Id="rId109" Type="http://schemas.openxmlformats.org/officeDocument/2006/relationships/theme" Target="theme/theme1.xml"/><Relationship Id="rId34" Type="http://schemas.openxmlformats.org/officeDocument/2006/relationships/hyperlink" Target="https://obs.bandirma.edu.tr/oibs/bologna/index.aspx?lang=tr&amp;curOp=showPac&amp;curUnit=12&amp;curSunit=5361" TargetMode="External"/><Relationship Id="rId50" Type="http://schemas.openxmlformats.org/officeDocument/2006/relationships/hyperlink" Target="https://ubf.bandirma.edu.tr/tr/medya/Sayfa/Goster/Degisim-Programlari-3234" TargetMode="External"/><Relationship Id="rId55" Type="http://schemas.openxmlformats.org/officeDocument/2006/relationships/hyperlink" Target="https://webyonetim.bandirma.edu.tr/Content/Web/Yuklemeler/DosyaYoneticisi/412/files/Diploma_Y%C3%B6nergesi.pdf" TargetMode="External"/><Relationship Id="rId76" Type="http://schemas.openxmlformats.org/officeDocument/2006/relationships/hyperlink" Target="https://www.bandirma.edu.tr/tr/www/Duyuru/Goster/2021-Yili-Faaliyetleri-Akademik-Tesvik-Odenegi-Sonuc-Listesi-21402" TargetMode="External"/><Relationship Id="rId97" Type="http://schemas.openxmlformats.org/officeDocument/2006/relationships/hyperlink" Target="https://www.topuniversities.com/" TargetMode="External"/><Relationship Id="rId104"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hyperlink" Target="https://tto.bandirma.edu.tr/tr/tto/Duyuru/Liste?k=122" TargetMode="External"/><Relationship Id="rId92" Type="http://schemas.openxmlformats.org/officeDocument/2006/relationships/hyperlink" Target="https://www.urapcenter.org/Rankings" TargetMode="External"/><Relationship Id="rId2" Type="http://schemas.openxmlformats.org/officeDocument/2006/relationships/numbering" Target="numbering.xml"/><Relationship Id="rId29" Type="http://schemas.openxmlformats.org/officeDocument/2006/relationships/hyperlink" Target="https://www.bandirma.edu.tr/tr/www/Sayfa/Goster/201" TargetMode="External"/><Relationship Id="rId24" Type="http://schemas.openxmlformats.org/officeDocument/2006/relationships/hyperlink" Target="https://erasmus.bandirma.edu.tr/tr/erasmus/Sayfa/Goster/Erasmus-Sik-Sorulan-Sorular-635" TargetMode="External"/><Relationship Id="rId40" Type="http://schemas.openxmlformats.org/officeDocument/2006/relationships/hyperlink" Target="https://ubf.bandirma.edu.tr/tr/ubf/Personel/Idari" TargetMode="External"/><Relationship Id="rId45" Type="http://schemas.openxmlformats.org/officeDocument/2006/relationships/hyperlink" Target="https://lms.bandirma.edu.tr/Account/LoginBefore" TargetMode="External"/><Relationship Id="rId66" Type="http://schemas.openxmlformats.org/officeDocument/2006/relationships/hyperlink" Target="https://ubf.bandirma.edu.tr/tr/medya/Haber/Liste?k=-1" TargetMode="External"/><Relationship Id="rId87" Type="http://schemas.openxmlformats.org/officeDocument/2006/relationships/hyperlink" Target="https://ubf.bandirma.edu.tr/tr/medya/Haber/Goster/Dr-Ahmet-Guven-TRT-Radyo-1de-Ve-Sair-Programina-Konuk-Olacak-4862" TargetMode="External"/><Relationship Id="rId61" Type="http://schemas.openxmlformats.org/officeDocument/2006/relationships/hyperlink" Target="https://www.bandirma.edu.tr/tr/www/Sayfa/Goster/Mevzuat-201" TargetMode="External"/><Relationship Id="rId82" Type="http://schemas.openxmlformats.org/officeDocument/2006/relationships/hyperlink" Target="https://webyonetim.bandirma.edu.tr/Content/Web/Yuklemeler/DosyaYoneticisi/318/files/2021_BAP_Faaliyet%20Raporu.pdf" TargetMode="External"/><Relationship Id="rId19" Type="http://schemas.openxmlformats.org/officeDocument/2006/relationships/hyperlink" Target="https://webyonetim.bandirma.edu.tr/Content/Web/Yuklemeler/DosyaYoneticisi/4/files/B%C4%B0R%C4%B0M%20DANI%C5%9EMA%20KURULU.pdf" TargetMode="External"/><Relationship Id="rId14" Type="http://schemas.openxmlformats.org/officeDocument/2006/relationships/hyperlink" Target="https://ubf.bandirma.edu.tr/tr/medya/Personel/AkademikYonetim" TargetMode="External"/><Relationship Id="rId30" Type="http://schemas.openxmlformats.org/officeDocument/2006/relationships/hyperlink" Target="https://ubf.bandirma.edu.tr/tr/ubf/Sayfa/Goster/Ders-Icerikleri-ve-Ders-Planlari-454" TargetMode="External"/><Relationship Id="rId35" Type="http://schemas.openxmlformats.org/officeDocument/2006/relationships/hyperlink" Target="https://ubf.bandirma.edu.tr/tr/medya/Duyuru/Goster/Stajlar-Hakkinda-Onemli-Duyuru-20007" TargetMode="External"/><Relationship Id="rId56" Type="http://schemas.openxmlformats.org/officeDocument/2006/relationships/hyperlink" Target="https://oidb.bandirma.edu.tr/tr/oidb/Sayfa/Goster/Diploma-Eki-1757" TargetMode="External"/><Relationship Id="rId77" Type="http://schemas.openxmlformats.org/officeDocument/2006/relationships/hyperlink" Target="https://kutuphane.bandirma.edu.tr/" TargetMode="External"/><Relationship Id="rId100" Type="http://schemas.openxmlformats.org/officeDocument/2006/relationships/hyperlink" Target="http://www.shanghairanking.com/" TargetMode="External"/><Relationship Id="rId105" Type="http://schemas.openxmlformats.org/officeDocument/2006/relationships/image" Target="media/image6.jpeg"/><Relationship Id="rId8" Type="http://schemas.openxmlformats.org/officeDocument/2006/relationships/image" Target="media/image1.png"/><Relationship Id="rId51" Type="http://schemas.openxmlformats.org/officeDocument/2006/relationships/hyperlink" Target="https://obs.bandirma.edu.tr/oibs/bologna/index.aspx?lang=tr&amp;curOp=showPac&amp;curUnit=12&amp;curSunit=5361" TargetMode="External"/><Relationship Id="rId72" Type="http://schemas.openxmlformats.org/officeDocument/2006/relationships/hyperlink" Target="https://kalite.bandirma.edu.tr/tr/kalite/Sayfa/Goster/Kalite-Egitimleri-13935" TargetMode="External"/><Relationship Id="rId93" Type="http://schemas.openxmlformats.org/officeDocument/2006/relationships/hyperlink" Target="http://tr.urapcenter.org/" TargetMode="External"/><Relationship Id="rId98" Type="http://schemas.openxmlformats.org/officeDocument/2006/relationships/hyperlink" Target="https://www.usnews.com/" TargetMode="External"/><Relationship Id="rId3" Type="http://schemas.openxmlformats.org/officeDocument/2006/relationships/styles" Target="styles.xml"/><Relationship Id="rId25" Type="http://schemas.openxmlformats.org/officeDocument/2006/relationships/hyperlink" Target="https://erasmus.bandirma.edu.tr/tr/erasmus/Sayfa/Goster/Ogrenim-Hareketliligi-Belgeler-ve-Formlar-621" TargetMode="External"/><Relationship Id="rId46" Type="http://schemas.openxmlformats.org/officeDocument/2006/relationships/hyperlink" Target="https://webyonetim.bandirma.edu.tr/Content/Web/Yuklemeler/DosyaYoneticisi/" TargetMode="External"/><Relationship Id="rId67" Type="http://schemas.openxmlformats.org/officeDocument/2006/relationships/hyperlink" Target="https://www.resmigazete.gov.tr/eskiler/2018/11/20181109-3.htm" TargetMode="External"/><Relationship Id="rId20" Type="http://schemas.openxmlformats.org/officeDocument/2006/relationships/hyperlink" Target="https://ubf.bandirma.edu.tr/tr/medya/Haber/Goster/Iletisim-Gunleri-I-Sosyal-Medya-ve-Genclik-Soylesisi-15743" TargetMode="External"/><Relationship Id="rId41" Type="http://schemas.openxmlformats.org/officeDocument/2006/relationships/hyperlink" Target="https://ubf.bandirma.edu.tr/tr/ubf/Duyuru/Goster/18102021-Tarihinden-Itibaren-Gecerli-Olan-2021-2022-Egitim-Ogretim-Yili-Guz-Donemi-Ders-Programlari-20120" TargetMode="External"/><Relationship Id="rId62" Type="http://schemas.openxmlformats.org/officeDocument/2006/relationships/hyperlink" Target="https://lms.bandirma.edu.tr/Account/LoginBefore" TargetMode="External"/><Relationship Id="rId83" Type="http://schemas.openxmlformats.org/officeDocument/2006/relationships/hyperlink" Target="https://ubf.bandirma.edu.tr/tr/utl/Duyuru/Goster/Akademik-Tesvik-Odenegi-Hak-Kazanma-Durumu-21483" TargetMode="External"/><Relationship Id="rId88" Type="http://schemas.openxmlformats.org/officeDocument/2006/relationships/hyperlink" Target="https://webyonetim.bandirma.edu.tr/Content/Web/Yuklemeler/DosyaYoneticisi/143/files/2021%20y%C4%B1l%C4%B1%20faailyet%20raporu%20son%20(10_01_2022).pdf"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CF240-8E43-42F1-A6BE-766C01D61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78</Pages>
  <Words>19845</Words>
  <Characters>113122</Characters>
  <Application>Microsoft Office Word</Application>
  <DocSecurity>0</DocSecurity>
  <Lines>942</Lines>
  <Paragraphs>265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2021-12-08T08:16:00Z</dcterms:created>
  <dcterms:modified xsi:type="dcterms:W3CDTF">2022-09-09T09:54:00Z</dcterms:modified>
</cp:coreProperties>
</file>